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E8830F"/>
          <w:sz w:val="26"/>
          <w:szCs w:val="26"/>
        </w:rPr>
        <w:t xml:space="preserve">오성철강</w:t>
      </w:r>
    </w:p>
    <w:p>
      <w:pPr>
        <w:spacing w:after="400"/>
        <w:jc w:val="center"/>
      </w:pPr>
      <w:r>
        <w:rPr>
          <w:b/>
          <w:bCs/>
          <w:color w:val="0F1E33"/>
          <w:sz w:val="44"/>
          <w:szCs w:val="44"/>
        </w:rPr>
        <w:t xml:space="preserve">확보 가능 데이터 정리 (v3)</w:t>
      </w:r>
    </w:p>
    <w:p>
      <w:pPr>
        <w:spacing w:after="120"/>
        <w:jc w:val="center"/>
      </w:pPr>
      <w:r>
        <w:rPr>
          <w:color w:val="4D5C72"/>
          <w:sz w:val="22"/>
          <w:szCs w:val="22"/>
        </w:rPr>
        <w:t xml:space="preserve">그린피 ERP · 자체 Smart ERP 2.0 · 설비 PLC · 품질검사(SAIGE VIMS) · 비용/재무 · 외부 시스템</w:t>
      </w:r>
    </w:p>
    <w:p>
      <w:pPr>
        <w:spacing w:after="2400"/>
        <w:jc w:val="center"/>
      </w:pPr>
      <w:r>
        <w:rPr>
          <w:i/>
          <w:iCs/>
          <w:color w:val="7d8ba1"/>
          <w:sz w:val="18"/>
          <w:szCs w:val="18"/>
        </w:rPr>
        <w:t xml:space="preserve">2026년 7월 기준 · 실제 접속·조회·API 호출로 확인된 내용만 정리</w:t>
      </w:r>
    </w:p>
    <w:p>
      <w:pPr>
        <w:jc w:val="center"/>
      </w:pPr>
      <w:r>
        <w:rPr>
          <w:color w:val="4D5C72"/>
          <w:sz w:val="18"/>
          <w:szCs w:val="18"/>
        </w:rPr>
        <w:t xml:space="preserve">오성철강 스마트 ERP 2.0 개발 참고자료</w:t>
      </w:r>
    </w:p>
    <w:p>
      <w:pPr>
        <w:sectPr>
          <w:pgSz w:w="12240" w:h="15840" w:orient="portrait"/>
          <w:pgMar w:top="1300" w:right="1100" w:bottom="1300" w:left="1100" w:header="708" w:footer="708" w:gutter="0"/>
          <w:pgNumType/>
          <w:docGrid w:linePitch="360"/>
        </w:sectPr>
      </w:pPr>
    </w:p>
    <w:p>
      <w:pPr>
        <w:pStyle w:val="Heading1"/>
        <w:pBdr>
          <w:bottom w:val="single" w:color="0F1E33" w:sz="6" w:space="4"/>
        </w:pBdr>
        <w:spacing w:after="200" w:before="400"/>
      </w:pPr>
      <w:r>
        <w:rPr>
          <w:b/>
          <w:bCs/>
          <w:color w:val="0F1E33"/>
          <w:sz w:val="30"/>
          <w:szCs w:val="30"/>
        </w:rPr>
        <w:t xml:space="preserve">1. 개요</w:t>
      </w:r>
    </w:p>
    <w:p>
      <w:pPr>
        <w:spacing w:after="160" w:line="300"/>
      </w:pPr>
      <w:r>
        <w:rPr>
          <w:b w:val="false"/>
          <w:bCs w:val="false"/>
          <w:color w:val="243040"/>
          <w:sz w:val="21"/>
          <w:szCs w:val="21"/>
        </w:rPr>
        <w:t xml:space="preserve">AI 도입 계획 및 통합 모니터링 화면 기획을 위해, 오성철강에서 현재 실제로 확보 가능한 데이터를 소스별로 확인했습니다. 코드·DB 스키마·업로드 파일을 직접 조회해 확인한 내용만 담았으며, 추정치는 별도로 표시했습니다. v3에서는 품질검사 시스템(SAIGE VIMS) 관리자 사이트를 직접 조사하여, 화면에 보이는 값뿐 아니라 실제 REST API 응답과 데이터 스키마(필드명 단위)까지 확인했습니다.</w:t>
      </w:r>
    </w:p>
    <w:p>
      <w:pPr>
        <w:pStyle w:val="Heading2"/>
        <w:spacing w:after="120" w:before="260"/>
      </w:pPr>
      <w:r>
        <w:rPr>
          <w:b/>
          <w:bCs/>
          <w:color w:val="0F1E33"/>
          <w:sz w:val="24"/>
          <w:szCs w:val="24"/>
        </w:rPr>
        <w:t xml:space="preserve">데이터군 4가지</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9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구분</w:t>
            </w:r>
          </w:p>
        </w:tc>
        <w:tc>
          <w:tcPr>
            <w:tcW w:type="dxa" w:w="1900"/>
            <w:shd w:fill="0F1E33" w:val="clear"/>
            <w:tcMar>
              <w:top w:type="dxa" w:w="90"/>
              <w:left w:type="dxa" w:w="110"/>
              <w:bottom w:type="dxa" w:w="90"/>
              <w:right w:type="dxa" w:w="110"/>
            </w:tcMar>
            <w:vAlign w:val="center"/>
          </w:tcPr>
          <w:p>
            <w:r>
              <w:rPr>
                <w:b/>
                <w:bCs/>
                <w:color w:val="FFFFFF"/>
                <w:sz w:val="19"/>
                <w:szCs w:val="19"/>
              </w:rPr>
              <w:t xml:space="preserve">갱신주기</w:t>
            </w:r>
          </w:p>
        </w:tc>
        <w:tc>
          <w:tcPr>
            <w:tcW w:type="dxa" w:w="1600"/>
            <w:shd w:fill="0F1E33" w:val="clear"/>
            <w:tcMar>
              <w:top w:type="dxa" w:w="90"/>
              <w:left w:type="dxa" w:w="110"/>
              <w:bottom w:type="dxa" w:w="90"/>
              <w:right w:type="dxa" w:w="110"/>
            </w:tcMar>
            <w:vAlign w:val="center"/>
          </w:tcPr>
          <w:p>
            <w:r>
              <w:rPr>
                <w:b/>
                <w:bCs/>
                <w:color w:val="FFFFFF"/>
                <w:sz w:val="19"/>
                <w:szCs w:val="19"/>
              </w:rPr>
              <w:t xml:space="preserve">신뢰도</w:t>
            </w:r>
          </w:p>
        </w:tc>
        <w:tc>
          <w:tcPr>
            <w:tcW w:type="dxa" w:w="3900"/>
            <w:shd w:fill="0F1E33" w:val="clear"/>
            <w:tcMar>
              <w:top w:type="dxa" w:w="90"/>
              <w:left w:type="dxa" w:w="110"/>
              <w:bottom w:type="dxa" w:w="90"/>
              <w:right w:type="dxa" w:w="110"/>
            </w:tcMar>
            <w:vAlign w:val="center"/>
          </w:tcPr>
          <w:p>
            <w:r>
              <w:rPr>
                <w:b/>
                <w:bCs/>
                <w:color w:val="FFFFFF"/>
                <w:sz w:val="19"/>
                <w:szCs w:val="19"/>
              </w:rPr>
              <w:t xml:space="preserve">대표 데이터</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그린피 ERP 연동</w:t>
            </w:r>
          </w:p>
        </w:tc>
        <w:tc>
          <w:tcPr>
            <w:tcW w:type="dxa" w:w="1900"/>
            <w:tcMar>
              <w:top w:type="dxa" w:w="90"/>
              <w:left w:type="dxa" w:w="110"/>
              <w:bottom w:type="dxa" w:w="90"/>
              <w:right w:type="dxa" w:w="110"/>
            </w:tcMar>
            <w:vAlign w:val="center"/>
          </w:tcPr>
          <w:p>
            <w:r>
              <w:rPr>
                <w:b w:val="false"/>
                <w:bCs w:val="false"/>
                <w:color w:val="243040"/>
                <w:sz w:val="19"/>
                <w:szCs w:val="19"/>
              </w:rPr>
              <w:t xml:space="preserve">10분 자동 동기화</w:t>
            </w:r>
          </w:p>
        </w:tc>
        <w:tc>
          <w:tcPr>
            <w:tcW w:type="dxa" w:w="1600"/>
            <w:tcMar>
              <w:top w:type="dxa" w:w="90"/>
              <w:left w:type="dxa" w:w="110"/>
              <w:bottom w:type="dxa" w:w="90"/>
              <w:right w:type="dxa" w:w="110"/>
            </w:tcMar>
            <w:vAlign w:val="center"/>
          </w:tcPr>
          <w:p>
            <w:r>
              <w:rPr>
                <w:b w:val="false"/>
                <w:bCs w:val="false"/>
                <w:color w:val="243040"/>
                <w:sz w:val="19"/>
                <w:szCs w:val="19"/>
              </w:rPr>
              <w:t xml:space="preserve">높음 (자동)</w:t>
            </w:r>
          </w:p>
        </w:tc>
        <w:tc>
          <w:tcPr>
            <w:tcW w:type="dxa" w:w="3900"/>
            <w:tcMar>
              <w:top w:type="dxa" w:w="90"/>
              <w:left w:type="dxa" w:w="110"/>
              <w:bottom w:type="dxa" w:w="90"/>
              <w:right w:type="dxa" w:w="110"/>
            </w:tcMar>
            <w:vAlign w:val="center"/>
          </w:tcPr>
          <w:p>
            <w:r>
              <w:rPr>
                <w:b w:val="false"/>
                <w:bCs w:val="false"/>
                <w:color w:val="243040"/>
                <w:sz w:val="19"/>
                <w:szCs w:val="19"/>
              </w:rPr>
              <w:t xml:space="preserve">입고·출고·재고·작업지시·생산전표·미수금</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자체 Smart ERP 2.0</w:t>
            </w:r>
          </w:p>
        </w:tc>
        <w:tc>
          <w:tcPr>
            <w:tcW w:type="dxa" w:w="1900"/>
            <w:shd w:fill="F4F6FA" w:val="clear"/>
            <w:tcMar>
              <w:top w:type="dxa" w:w="90"/>
              <w:left w:type="dxa" w:w="110"/>
              <w:bottom w:type="dxa" w:w="90"/>
              <w:right w:type="dxa" w:w="110"/>
            </w:tcMar>
            <w:vAlign w:val="center"/>
          </w:tcPr>
          <w:p>
            <w:r>
              <w:rPr>
                <w:b w:val="false"/>
                <w:bCs w:val="false"/>
                <w:color w:val="243040"/>
                <w:sz w:val="19"/>
                <w:szCs w:val="19"/>
              </w:rPr>
              <w:t xml:space="preserve">수기입력 (비정기)</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낮음~중간</w:t>
            </w:r>
          </w:p>
        </w:tc>
        <w:tc>
          <w:tcPr>
            <w:tcW w:type="dxa" w:w="3900"/>
            <w:shd w:fill="F4F6FA" w:val="clear"/>
            <w:tcMar>
              <w:top w:type="dxa" w:w="90"/>
              <w:left w:type="dxa" w:w="110"/>
              <w:bottom w:type="dxa" w:w="90"/>
              <w:right w:type="dxa" w:w="110"/>
            </w:tcMar>
            <w:vAlign w:val="center"/>
          </w:tcPr>
          <w:p>
            <w:r>
              <w:rPr>
                <w:b w:val="false"/>
                <w:bCs w:val="false"/>
                <w:color w:val="243040"/>
                <w:sz w:val="19"/>
                <w:szCs w:val="19"/>
              </w:rPr>
              <w:t xml:space="preserve">일별 생산실적, 작업지시, 지출결의서</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설비 PLC</w:t>
            </w:r>
          </w:p>
        </w:tc>
        <w:tc>
          <w:tcPr>
            <w:tcW w:type="dxa" w:w="1900"/>
            <w:tcMar>
              <w:top w:type="dxa" w:w="90"/>
              <w:left w:type="dxa" w:w="110"/>
              <w:bottom w:type="dxa" w:w="90"/>
              <w:right w:type="dxa" w:w="110"/>
            </w:tcMar>
            <w:vAlign w:val="center"/>
          </w:tcPr>
          <w:p>
            <w:r>
              <w:rPr>
                <w:b w:val="false"/>
                <w:bCs w:val="false"/>
                <w:color w:val="243040"/>
                <w:sz w:val="19"/>
                <w:szCs w:val="19"/>
              </w:rPr>
              <w:t xml:space="preserve">수동 엑셀 추출</w:t>
            </w:r>
          </w:p>
        </w:tc>
        <w:tc>
          <w:tcPr>
            <w:tcW w:type="dxa" w:w="1600"/>
            <w:tcMar>
              <w:top w:type="dxa" w:w="90"/>
              <w:left w:type="dxa" w:w="110"/>
              <w:bottom w:type="dxa" w:w="90"/>
              <w:right w:type="dxa" w:w="110"/>
            </w:tcMar>
            <w:vAlign w:val="center"/>
          </w:tcPr>
          <w:p>
            <w:r>
              <w:rPr>
                <w:b w:val="false"/>
                <w:bCs w:val="false"/>
                <w:color w:val="243040"/>
                <w:sz w:val="19"/>
                <w:szCs w:val="19"/>
              </w:rPr>
              <w:t xml:space="preserve">높음 (원본은 2초 단위)</w:t>
            </w:r>
          </w:p>
        </w:tc>
        <w:tc>
          <w:tcPr>
            <w:tcW w:type="dxa" w:w="3900"/>
            <w:tcMar>
              <w:top w:type="dxa" w:w="90"/>
              <w:left w:type="dxa" w:w="110"/>
              <w:bottom w:type="dxa" w:w="90"/>
              <w:right w:type="dxa" w:w="110"/>
            </w:tcMar>
            <w:vAlign w:val="center"/>
          </w:tcPr>
          <w:p>
            <w:r>
              <w:rPr>
                <w:b w:val="false"/>
                <w:bCs w:val="false"/>
                <w:color w:val="243040"/>
                <w:sz w:val="19"/>
                <w:szCs w:val="19"/>
              </w:rPr>
              <w:t xml:space="preserve">슬리팅2·레벨링 속도·장력·길이</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품질검사 (SAIGE VIMS)</w:t>
            </w:r>
          </w:p>
        </w:tc>
        <w:tc>
          <w:tcPr>
            <w:tcW w:type="dxa" w:w="1900"/>
            <w:shd w:fill="F4F6FA" w:val="clear"/>
            <w:tcMar>
              <w:top w:type="dxa" w:w="90"/>
              <w:left w:type="dxa" w:w="110"/>
              <w:bottom w:type="dxa" w:w="90"/>
              <w:right w:type="dxa" w:w="110"/>
            </w:tcMar>
            <w:vAlign w:val="center"/>
          </w:tcPr>
          <w:p>
            <w:r>
              <w:rPr>
                <w:b w:val="false"/>
                <w:bCs w:val="false"/>
                <w:color w:val="243040"/>
                <w:sz w:val="19"/>
                <w:szCs w:val="19"/>
              </w:rPr>
              <w:t xml:space="preserve">실시간 자동 (센서/AI)</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높음 (API 직접 확인)</w:t>
            </w:r>
          </w:p>
        </w:tc>
        <w:tc>
          <w:tcPr>
            <w:tcW w:type="dxa" w:w="3900"/>
            <w:shd w:fill="F4F6FA" w:val="clear"/>
            <w:tcMar>
              <w:top w:type="dxa" w:w="90"/>
              <w:left w:type="dxa" w:w="110"/>
              <w:bottom w:type="dxa" w:w="90"/>
              <w:right w:type="dxa" w:w="110"/>
            </w:tcMar>
            <w:vAlign w:val="center"/>
          </w:tcPr>
          <w:p>
            <w:r>
              <w:rPr>
                <w:b w:val="false"/>
                <w:bCs w:val="false"/>
                <w:color w:val="243040"/>
                <w:sz w:val="19"/>
                <w:szCs w:val="19"/>
              </w:rPr>
              <w:t xml:space="preserve">작업지시서별 결함검출·두께측정·검사영상</w:t>
            </w:r>
          </w:p>
        </w:tc>
      </w:tr>
    </w:tbl>
    <w:p>
      <w:pPr>
        <w:spacing w:after="200" w:before="60"/>
      </w:pPr>
      <w:r>
        <w:rPr>
          <w:i/>
          <w:iCs/>
          <w:color w:val="7d8ba1"/>
          <w:sz w:val="18"/>
          <w:szCs w:val="18"/>
        </w:rPr>
        <w:t xml:space="preserve">외부 시스템(슬리팅 대시보드 등)은 여전히 URL만 확인된 상태로 남아 있으며, 7장에서 별도로 다룹니다. 이하 각 장에서 소스별 테이블/파일과 실제 확인된 수치를 정리합니다.</w:t>
      </w:r>
    </w:p>
    <w:p>
      <w:pPr>
        <w:pStyle w:val="Heading1"/>
        <w:pBdr>
          <w:bottom w:val="single" w:color="0F1E33" w:sz="6" w:space="4"/>
        </w:pBdr>
        <w:spacing w:after="200" w:before="400"/>
      </w:pPr>
      <w:r>
        <w:rPr>
          <w:b/>
          <w:bCs/>
          <w:color w:val="0F1E33"/>
          <w:sz w:val="30"/>
          <w:szCs w:val="30"/>
        </w:rPr>
        <w:t xml:space="preserve">2. 그린피 ERP 연동 데이터 (Supabase, 10분 자동 동기화)</w:t>
      </w:r>
    </w:p>
    <w:p>
      <w:pPr>
        <w:spacing w:after="160" w:line="300"/>
      </w:pPr>
      <w:r>
        <w:rPr>
          <w:b w:val="false"/>
          <w:bCs w:val="false"/>
          <w:color w:val="243040"/>
          <w:sz w:val="21"/>
          <w:szCs w:val="21"/>
        </w:rPr>
        <w:t xml:space="preserve">greenp-sync-v2, greenp-joborder-detail-sync 두 개의 서버 함수가 10분마다(cron */10 * * * *) 그린피웹(greenpweb.co.kr)에 자동 로그인해서 아래 테이블을 갱신합니다. 재고·미수금·미출고현황은 매번 전체를 지우고 다시 채우는 스냅샷 방식이고, 입고·출고·작업지시·생산전표는 최근 3일 구간만 갱신합니다.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600"/>
        <w:gridCol w:w="14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1400"/>
            <w:shd w:fill="0F1E33" w:val="clear"/>
            <w:tcMar>
              <w:top w:type="dxa" w:w="90"/>
              <w:left w:type="dxa" w:w="110"/>
              <w:bottom w:type="dxa" w:w="90"/>
              <w:right w:type="dxa" w:w="110"/>
            </w:tcMar>
            <w:vAlign w:val="center"/>
          </w:tcPr>
          <w:p>
            <w:r>
              <w:rPr>
                <w:b/>
                <w:bCs/>
                <w:color w:val="FFFFFF"/>
                <w:sz w:val="19"/>
                <w:szCs w:val="19"/>
              </w:rPr>
              <w:t xml:space="preserve">현재 건수</w:t>
            </w:r>
          </w:p>
        </w:tc>
        <w:tc>
          <w:tcPr>
            <w:tcW w:type="dxa" w:w="46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4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greenp_inbound (입고)</w:t>
            </w:r>
          </w:p>
        </w:tc>
        <w:tc>
          <w:tcPr>
            <w:tcW w:type="dxa" w:w="1400"/>
            <w:tcMar>
              <w:top w:type="dxa" w:w="90"/>
              <w:left w:type="dxa" w:w="110"/>
              <w:bottom w:type="dxa" w:w="90"/>
              <w:right w:type="dxa" w:w="110"/>
            </w:tcMar>
            <w:vAlign w:val="center"/>
          </w:tcPr>
          <w:p>
            <w:r>
              <w:rPr>
                <w:b w:val="false"/>
                <w:bCs w:val="false"/>
                <w:color w:val="243040"/>
                <w:sz w:val="19"/>
                <w:szCs w:val="19"/>
              </w:rPr>
              <w:t xml:space="preserve">6,001건</w:t>
            </w:r>
          </w:p>
        </w:tc>
        <w:tc>
          <w:tcPr>
            <w:tcW w:type="dxa" w:w="4600"/>
            <w:tcMar>
              <w:top w:type="dxa" w:w="90"/>
              <w:left w:type="dxa" w:w="110"/>
              <w:bottom w:type="dxa" w:w="90"/>
              <w:right w:type="dxa" w:w="110"/>
            </w:tcMar>
            <w:vAlign w:val="center"/>
          </w:tcPr>
          <w:p>
            <w:r>
              <w:rPr>
                <w:b w:val="false"/>
                <w:bCs w:val="false"/>
                <w:color w:val="243040"/>
                <w:sz w:val="19"/>
                <w:szCs w:val="19"/>
              </w:rPr>
              <w:t xml:space="preserve">inbound_date, company_name, product_name, spec, weight, length_m</w:t>
            </w:r>
          </w:p>
        </w:tc>
        <w:tc>
          <w:tcPr>
            <w:tcW w:type="dxa" w:w="1400"/>
            <w:tcMar>
              <w:top w:type="dxa" w:w="90"/>
              <w:left w:type="dxa" w:w="110"/>
              <w:bottom w:type="dxa" w:w="90"/>
              <w:right w:type="dxa" w:w="110"/>
            </w:tcMar>
            <w:vAlign w:val="center"/>
          </w:tcPr>
          <w:p>
            <w:r>
              <w:rPr>
                <w:b w:val="false"/>
                <w:bCs w:val="false"/>
                <w:color w:val="243040"/>
                <w:sz w:val="19"/>
                <w:szCs w:val="19"/>
              </w:rPr>
              <w:t xml:space="preserve">날짜단위</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greenp_outbound (출고)</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6,555건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outbound_date, company_name, product_name, weight, work_date, work_slip_no</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날짜단위</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greenp_inventory (재고)</w:t>
            </w:r>
          </w:p>
        </w:tc>
        <w:tc>
          <w:tcPr>
            <w:tcW w:type="dxa" w:w="1400"/>
            <w:tcMar>
              <w:top w:type="dxa" w:w="90"/>
              <w:left w:type="dxa" w:w="110"/>
              <w:bottom w:type="dxa" w:w="90"/>
              <w:right w:type="dxa" w:w="110"/>
            </w:tcMar>
            <w:vAlign w:val="center"/>
          </w:tcPr>
          <w:p>
            <w:r>
              <w:rPr>
                <w:b w:val="false"/>
                <w:bCs w:val="false"/>
                <w:color w:val="243040"/>
                <w:sz w:val="19"/>
                <w:szCs w:val="19"/>
              </w:rPr>
              <w:t xml:space="preserve">558건 / 572.8만kg</w:t>
            </w:r>
          </w:p>
        </w:tc>
        <w:tc>
          <w:tcPr>
            <w:tcW w:type="dxa" w:w="4600"/>
            <w:tcMar>
              <w:top w:type="dxa" w:w="90"/>
              <w:left w:type="dxa" w:w="110"/>
              <w:bottom w:type="dxa" w:w="90"/>
              <w:right w:type="dxa" w:w="110"/>
            </w:tcMar>
            <w:vAlign w:val="center"/>
          </w:tcPr>
          <w:p>
            <w:r>
              <w:rPr>
                <w:b w:val="false"/>
                <w:bCs w:val="false"/>
                <w:color w:val="243040"/>
                <w:sz w:val="19"/>
                <w:szCs w:val="19"/>
              </w:rPr>
              <w:t xml:space="preserve">product_code, customer_name, product_name, spec, remaining_weight, received_date</w:t>
            </w:r>
          </w:p>
        </w:tc>
        <w:tc>
          <w:tcPr>
            <w:tcW w:type="dxa" w:w="1400"/>
            <w:tcMar>
              <w:top w:type="dxa" w:w="90"/>
              <w:left w:type="dxa" w:w="110"/>
              <w:bottom w:type="dxa" w:w="90"/>
              <w:right w:type="dxa" w:w="110"/>
            </w:tcMar>
            <w:vAlign w:val="center"/>
          </w:tcPr>
          <w:p>
            <w:r>
              <w:rPr>
                <w:b w:val="false"/>
                <w:bCs w:val="false"/>
                <w:color w:val="243040"/>
                <w:sz w:val="19"/>
                <w:szCs w:val="19"/>
              </w:rPr>
              <w:t xml:space="preserve">전체 스냅샷</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greenp_joborders (작업지시서)</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5,785건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joborder_date, company_name, priority, status, work_type, prod_date</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greenp_production (생산전표)</w:t>
            </w:r>
          </w:p>
        </w:tc>
        <w:tc>
          <w:tcPr>
            <w:tcW w:type="dxa" w:w="1400"/>
            <w:tcMar>
              <w:top w:type="dxa" w:w="90"/>
              <w:left w:type="dxa" w:w="110"/>
              <w:bottom w:type="dxa" w:w="90"/>
              <w:right w:type="dxa" w:w="110"/>
            </w:tcMar>
            <w:vAlign w:val="center"/>
          </w:tcPr>
          <w:p>
            <w:r>
              <w:rPr>
                <w:b w:val="false"/>
                <w:bCs w:val="false"/>
                <w:color w:val="243040"/>
                <w:sz w:val="19"/>
                <w:szCs w:val="19"/>
              </w:rPr>
              <w:t xml:space="preserve">5,834건</w:t>
            </w:r>
          </w:p>
        </w:tc>
        <w:tc>
          <w:tcPr>
            <w:tcW w:type="dxa" w:w="4600"/>
            <w:tcMar>
              <w:top w:type="dxa" w:w="90"/>
              <w:left w:type="dxa" w:w="110"/>
              <w:bottom w:type="dxa" w:w="90"/>
              <w:right w:type="dxa" w:w="110"/>
            </w:tcMar>
            <w:vAlign w:val="center"/>
          </w:tcPr>
          <w:p>
            <w:r>
              <w:rPr>
                <w:b w:val="false"/>
                <w:bCs w:val="false"/>
                <w:color w:val="243040"/>
                <w:sz w:val="19"/>
                <w:szCs w:val="19"/>
              </w:rPr>
              <w:t xml:space="preserve">slip_date, company_name, amount, work_type, outsourcing_company</w:t>
            </w:r>
          </w:p>
        </w:tc>
        <w:tc>
          <w:tcPr>
            <w:tcW w:type="dxa" w:w="1400"/>
            <w:tcMar>
              <w:top w:type="dxa" w:w="90"/>
              <w:left w:type="dxa" w:w="110"/>
              <w:bottom w:type="dxa" w:w="90"/>
              <w:right w:type="dxa" w:w="110"/>
            </w:tcMar>
            <w:vAlign w:val="center"/>
          </w:tcPr>
          <w:p>
            <w:r>
              <w:rPr>
                <w:b w:val="false"/>
                <w:bCs w:val="false"/>
                <w:color w:val="243040"/>
                <w:sz w:val="19"/>
                <w:szCs w:val="19"/>
              </w:rPr>
              <w:t xml:space="preserve">가공비 포함</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greenp_receivables (미수금)</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137건 / 30.4억원</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company_name, amount</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전체 스냅샷 · 검증 필요</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greenp_joborder_detail (지시서 상세)</w:t>
            </w:r>
          </w:p>
        </w:tc>
        <w:tc>
          <w:tcPr>
            <w:tcW w:type="dxa" w:w="1400"/>
            <w:tcMar>
              <w:top w:type="dxa" w:w="90"/>
              <w:left w:type="dxa" w:w="110"/>
              <w:bottom w:type="dxa" w:w="90"/>
              <w:right w:type="dxa" w:w="110"/>
            </w:tcMar>
            <w:vAlign w:val="center"/>
          </w:tcPr>
          <w:p>
            <w:r>
              <w:rPr>
                <w:b w:val="false"/>
                <w:bCs w:val="false"/>
                <w:color w:val="243040"/>
                <w:sz w:val="19"/>
                <w:szCs w:val="19"/>
              </w:rPr>
              <w:t xml:space="preserve">101건</w:t>
            </w:r>
          </w:p>
        </w:tc>
        <w:tc>
          <w:tcPr>
            <w:tcW w:type="dxa" w:w="4600"/>
            <w:tcMar>
              <w:top w:type="dxa" w:w="90"/>
              <w:left w:type="dxa" w:w="110"/>
              <w:bottom w:type="dxa" w:w="90"/>
              <w:right w:type="dxa" w:w="110"/>
            </w:tcMar>
            <w:vAlign w:val="center"/>
          </w:tcPr>
          <w:p>
            <w:r>
              <w:rPr>
                <w:b w:val="false"/>
                <w:bCs w:val="false"/>
                <w:color w:val="243040"/>
                <w:sz w:val="19"/>
                <w:szCs w:val="19"/>
              </w:rPr>
              <w:t xml:space="preserve">product_name, spec, original_weight, used_weight, unit_price, amount</w:t>
            </w:r>
          </w:p>
        </w:tc>
        <w:tc>
          <w:tcPr>
            <w:tcW w:type="dxa" w:w="1400"/>
            <w:tcMar>
              <w:top w:type="dxa" w:w="90"/>
              <w:left w:type="dxa" w:w="110"/>
              <w:bottom w:type="dxa" w:w="90"/>
              <w:right w:type="dxa" w:w="110"/>
            </w:tcMar>
            <w:vAlign w:val="center"/>
          </w:tcPr>
          <w:p>
            <w:r>
              <w:rPr>
                <w:b w:val="false"/>
                <w:bCs w:val="false"/>
                <w:color w:val="243040"/>
                <w:sz w:val="19"/>
                <w:szCs w:val="19"/>
              </w:rPr>
              <w:t xml:space="preserve">엑셀 파싱 기반</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greenp_unshipped (미출고현황)</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153건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production_date, job_slip_no, product_name, spec, original_weight, description, qty</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원본 API 직결 · 전체 스냅샷</w:t>
            </w:r>
          </w:p>
        </w:tc>
      </w:tr>
    </w:tbl>
    <w:p>
      <w:pPr>
        <w:spacing w:after="200" w:before="60"/>
      </w:pPr>
      <w:r>
        <w:rPr>
          <w:i/>
          <w:iCs/>
          <w:color w:val="7d8ba1"/>
          <w:sz w:val="18"/>
          <w:szCs w:val="18"/>
        </w:rPr>
        <w:t xml:space="preserve">미수금 30.4억원은 그린피 원본 값을 그대로 합산한 수치로, 실제 미수금과 정확히 일치하는지는 별도 확인이 필요합니다.</w:t>
      </w:r>
    </w:p>
    <w:p>
      <w:pPr>
        <w:pStyle w:val="Heading1"/>
        <w:pBdr>
          <w:bottom w:val="single" w:color="0F1E33" w:sz="6" w:space="4"/>
        </w:pBdr>
        <w:spacing w:after="200" w:before="400"/>
      </w:pPr>
      <w:r>
        <w:rPr>
          <w:b/>
          <w:bCs/>
          <w:color w:val="0F1E33"/>
          <w:sz w:val="30"/>
          <w:szCs w:val="30"/>
        </w:rPr>
        <w:t xml:space="preserve">3. 자체 Smart ERP 2.0 데이터 (Supabase, 수기입력)</w:t>
      </w:r>
    </w:p>
    <w:p>
      <w:pPr>
        <w:spacing w:after="160" w:line="300"/>
      </w:pPr>
      <w:r>
        <w:rPr>
          <w:b w:val="false"/>
          <w:bCs w:val="false"/>
          <w:color w:val="243040"/>
          <w:sz w:val="21"/>
          <w:szCs w:val="21"/>
        </w:rPr>
        <w:t xml:space="preserve">작업일보·거래처·지출 등 오성철강 자체 운영 화면에서 직접 입력하는 데이터입니다. 생산·매출 관련 테이블(sales_records, work_orders)은 최근 10일 이상(마지막 입력 2026-07-16) 입력이 끊겨 있어, 자동 집계용으로 쓰기 전에 입력 재개가 필요합니다.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400"/>
        <w:gridCol w:w="16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1200"/>
            <w:shd w:fill="0F1E33" w:val="clear"/>
            <w:tcMar>
              <w:top w:type="dxa" w:w="90"/>
              <w:left w:type="dxa" w:w="110"/>
              <w:bottom w:type="dxa" w:w="90"/>
              <w:right w:type="dxa" w:w="110"/>
            </w:tcMar>
            <w:vAlign w:val="center"/>
          </w:tcPr>
          <w:p>
            <w:r>
              <w:rPr>
                <w:b/>
                <w:bCs/>
                <w:color w:val="FFFFFF"/>
                <w:sz w:val="19"/>
                <w:szCs w:val="19"/>
              </w:rPr>
              <w:t xml:space="preserve">건수</w:t>
            </w:r>
          </w:p>
        </w:tc>
        <w:tc>
          <w:tcPr>
            <w:tcW w:type="dxa" w:w="44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600"/>
            <w:shd w:fill="0F1E33" w:val="clear"/>
            <w:tcMar>
              <w:top w:type="dxa" w:w="90"/>
              <w:left w:type="dxa" w:w="110"/>
              <w:bottom w:type="dxa" w:w="90"/>
              <w:right w:type="dxa" w:w="110"/>
            </w:tcMar>
            <w:vAlign w:val="center"/>
          </w:tcPr>
          <w:p>
            <w:r>
              <w:rPr>
                <w:b/>
                <w:bCs/>
                <w:color w:val="FFFFFF"/>
                <w:sz w:val="19"/>
                <w:szCs w:val="19"/>
              </w:rPr>
              <w:t xml:space="preserve">최근 입력</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sales_records (일별 생산·매출)</w:t>
            </w:r>
          </w:p>
        </w:tc>
        <w:tc>
          <w:tcPr>
            <w:tcW w:type="dxa" w:w="1200"/>
            <w:tcMar>
              <w:top w:type="dxa" w:w="90"/>
              <w:left w:type="dxa" w:w="110"/>
              <w:bottom w:type="dxa" w:w="90"/>
              <w:right w:type="dxa" w:w="110"/>
            </w:tcMar>
            <w:vAlign w:val="center"/>
          </w:tcPr>
          <w:p>
            <w:r>
              <w:rPr>
                <w:b w:val="false"/>
                <w:bCs w:val="false"/>
                <w:color w:val="243040"/>
                <w:sz w:val="19"/>
                <w:szCs w:val="19"/>
              </w:rPr>
              <w:t xml:space="preserve">2,149건</w:t>
            </w:r>
          </w:p>
        </w:tc>
        <w:tc>
          <w:tcPr>
            <w:tcW w:type="dxa" w:w="4400"/>
            <w:tcMar>
              <w:top w:type="dxa" w:w="90"/>
              <w:left w:type="dxa" w:w="110"/>
              <w:bottom w:type="dxa" w:w="90"/>
              <w:right w:type="dxa" w:w="110"/>
            </w:tcMar>
            <w:vAlign w:val="center"/>
          </w:tcPr>
          <w:p>
            <w:r>
              <w:rPr>
                <w:b w:val="false"/>
                <w:bCs w:val="false"/>
                <w:color w:val="243040"/>
                <w:sz w:val="19"/>
                <w:szCs w:val="19"/>
              </w:rPr>
              <w:t xml:space="preserve">work_date, weight, unit_price, total_price, work_type(슬리팅1/2·레베링), coil_number</w:t>
            </w:r>
          </w:p>
        </w:tc>
        <w:tc>
          <w:tcPr>
            <w:tcW w:type="dxa" w:w="1600"/>
            <w:tcMar>
              <w:top w:type="dxa" w:w="90"/>
              <w:left w:type="dxa" w:w="110"/>
              <w:bottom w:type="dxa" w:w="90"/>
              <w:right w:type="dxa" w:w="110"/>
            </w:tcMar>
            <w:vAlign w:val="center"/>
          </w:tcPr>
          <w:p>
            <w:r>
              <w:rPr>
                <w:b w:val="false"/>
                <w:bCs w:val="false"/>
                <w:color w:val="243040"/>
                <w:sz w:val="19"/>
                <w:szCs w:val="19"/>
              </w:rPr>
              <w:t xml:space="preserve">07-16</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work_orders (작업지시)</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20건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customer_name, work_type, weight, unit_price, status(대기/진행중/완료)</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07-16</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coils (코일 재고)</w:t>
            </w:r>
          </w:p>
        </w:tc>
        <w:tc>
          <w:tcPr>
            <w:tcW w:type="dxa" w:w="1200"/>
            <w:tcMar>
              <w:top w:type="dxa" w:w="90"/>
              <w:left w:type="dxa" w:w="110"/>
              <w:bottom w:type="dxa" w:w="90"/>
              <w:right w:type="dxa" w:w="110"/>
            </w:tcMar>
            <w:vAlign w:val="center"/>
          </w:tcPr>
          <w:p>
            <w:r>
              <w:rPr>
                <w:b w:val="false"/>
                <w:bCs w:val="false"/>
                <w:color w:val="243040"/>
                <w:sz w:val="19"/>
                <w:szCs w:val="19"/>
              </w:rPr>
              <w:t xml:space="preserve">40건</w:t>
            </w:r>
          </w:p>
        </w:tc>
        <w:tc>
          <w:tcPr>
            <w:tcW w:type="dxa" w:w="4400"/>
            <w:tcMar>
              <w:top w:type="dxa" w:w="90"/>
              <w:left w:type="dxa" w:w="110"/>
              <w:bottom w:type="dxa" w:w="90"/>
              <w:right w:type="dxa" w:w="110"/>
            </w:tcMar>
            <w:vAlign w:val="center"/>
          </w:tcPr>
          <w:p>
            <w:r>
              <w:rPr>
                <w:b w:val="false"/>
                <w:bCs w:val="false"/>
                <w:color w:val="243040"/>
                <w:sz w:val="19"/>
                <w:szCs w:val="19"/>
              </w:rPr>
              <w:t xml:space="preserve">coil_code, bay_location, remain_weight, status</w:t>
            </w:r>
          </w:p>
        </w:tc>
        <w:tc>
          <w:tcPr>
            <w:tcW w:type="dxa" w:w="1600"/>
            <w:tcMar>
              <w:top w:type="dxa" w:w="90"/>
              <w:left w:type="dxa" w:w="110"/>
              <w:bottom w:type="dxa" w:w="90"/>
              <w:right w:type="dxa" w:w="110"/>
            </w:tcMar>
            <w:vAlign w:val="center"/>
          </w:tcPr>
          <w:p>
            <w:r>
              <w:rPr>
                <w:b w:val="false"/>
                <w:bCs w:val="false"/>
                <w:color w:val="243040"/>
                <w:sz w:val="19"/>
                <w:szCs w:val="19"/>
              </w:rPr>
              <w:t xml:space="preserve">07-13</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companies (거래처 마스터)</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146개사</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name, type, unit_price</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products (제품 스펙)</w:t>
            </w:r>
          </w:p>
        </w:tc>
        <w:tc>
          <w:tcPr>
            <w:tcW w:type="dxa" w:w="1200"/>
            <w:tcMar>
              <w:top w:type="dxa" w:w="90"/>
              <w:left w:type="dxa" w:w="110"/>
              <w:bottom w:type="dxa" w:w="90"/>
              <w:right w:type="dxa" w:w="110"/>
            </w:tcMar>
            <w:vAlign w:val="center"/>
          </w:tcPr>
          <w:p>
            <w:r>
              <w:rPr>
                <w:b w:val="false"/>
                <w:bCs w:val="false"/>
                <w:color w:val="243040"/>
                <w:sz w:val="19"/>
                <w:szCs w:val="19"/>
              </w:rPr>
              <w:t xml:space="preserve">3건</w:t>
            </w:r>
          </w:p>
        </w:tc>
        <w:tc>
          <w:tcPr>
            <w:tcW w:type="dxa" w:w="4400"/>
            <w:tcMar>
              <w:top w:type="dxa" w:w="90"/>
              <w:left w:type="dxa" w:w="110"/>
              <w:bottom w:type="dxa" w:w="90"/>
              <w:right w:type="dxa" w:w="110"/>
            </w:tcMar>
            <w:vAlign w:val="center"/>
          </w:tcPr>
          <w:p>
            <w:r>
              <w:rPr>
                <w:b w:val="false"/>
                <w:bCs w:val="false"/>
                <w:color w:val="243040"/>
                <w:sz w:val="19"/>
                <w:szCs w:val="19"/>
              </w:rPr>
              <w:t xml:space="preserve">spec, category</w:t>
            </w:r>
          </w:p>
        </w:tc>
        <w:tc>
          <w:tcPr>
            <w:tcW w:type="dxa" w:w="1600"/>
            <w:tcMar>
              <w:top w:type="dxa" w:w="90"/>
              <w:left w:type="dxa" w:w="110"/>
              <w:bottom w:type="dxa" w:w="90"/>
              <w:right w:type="dxa" w:w="110"/>
            </w:tcMar>
            <w:vAlign w:val="center"/>
          </w:tcPr>
          <w:p>
            <w:r>
              <w:rPr>
                <w:b w:val="false"/>
                <w:bCs w:val="false"/>
                <w:color w:val="243040"/>
                <w:sz w:val="19"/>
                <w:szCs w:val="19"/>
              </w:rPr>
              <w:t xml:space="preserve">-</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receivables (내부 미수금)</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140건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customer_name, amount, overdue_days</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shipments (출고)</w:t>
            </w:r>
          </w:p>
        </w:tc>
        <w:tc>
          <w:tcPr>
            <w:tcW w:type="dxa" w:w="1200"/>
            <w:tcMar>
              <w:top w:type="dxa" w:w="90"/>
              <w:left w:type="dxa" w:w="110"/>
              <w:bottom w:type="dxa" w:w="90"/>
              <w:right w:type="dxa" w:w="110"/>
            </w:tcMar>
            <w:vAlign w:val="center"/>
          </w:tcPr>
          <w:p>
            <w:r>
              <w:rPr>
                <w:b w:val="false"/>
                <w:bCs w:val="false"/>
                <w:color w:val="243040"/>
                <w:sz w:val="19"/>
                <w:szCs w:val="19"/>
              </w:rPr>
              <w:t xml:space="preserve">1,730건</w:t>
            </w:r>
          </w:p>
        </w:tc>
        <w:tc>
          <w:tcPr>
            <w:tcW w:type="dxa" w:w="4400"/>
            <w:tcMar>
              <w:top w:type="dxa" w:w="90"/>
              <w:left w:type="dxa" w:w="110"/>
              <w:bottom w:type="dxa" w:w="90"/>
              <w:right w:type="dxa" w:w="110"/>
            </w:tcMar>
            <w:vAlign w:val="center"/>
          </w:tcPr>
          <w:p>
            <w:r>
              <w:rPr>
                <w:b w:val="false"/>
                <w:bCs w:val="false"/>
                <w:color w:val="243040"/>
                <w:sz w:val="19"/>
                <w:szCs w:val="19"/>
              </w:rPr>
              <w:t xml:space="preserve">shipment_no, customer_name, weight</w:t>
            </w:r>
          </w:p>
        </w:tc>
        <w:tc>
          <w:tcPr>
            <w:tcW w:type="dxa" w:w="1600"/>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sales_orders / order_items (발주-출고, 신규기능)</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driver_name, vehicle_no, urgent, coil_id</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파일럿</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enfax_inbox (FAX 수신함)</w:t>
            </w:r>
          </w:p>
        </w:tc>
        <w:tc>
          <w:tcPr>
            <w:tcW w:type="dxa" w:w="1200"/>
            <w:tcMar>
              <w:top w:type="dxa" w:w="90"/>
              <w:left w:type="dxa" w:w="110"/>
              <w:bottom w:type="dxa" w:w="90"/>
              <w:right w:type="dxa" w:w="110"/>
            </w:tcMar>
            <w:vAlign w:val="center"/>
          </w:tcPr>
          <w:p>
            <w:r>
              <w:rPr>
                <w:b w:val="false"/>
                <w:bCs w:val="false"/>
                <w:color w:val="243040"/>
                <w:sz w:val="19"/>
                <w:szCs w:val="19"/>
              </w:rPr>
              <w:t xml:space="preserve">125건</w:t>
            </w:r>
          </w:p>
        </w:tc>
        <w:tc>
          <w:tcPr>
            <w:tcW w:type="dxa" w:w="4400"/>
            <w:tcMar>
              <w:top w:type="dxa" w:w="90"/>
              <w:left w:type="dxa" w:w="110"/>
              <w:bottom w:type="dxa" w:w="90"/>
              <w:right w:type="dxa" w:w="110"/>
            </w:tcMar>
            <w:vAlign w:val="center"/>
          </w:tcPr>
          <w:p>
            <w:r>
              <w:rPr>
                <w:b w:val="false"/>
                <w:bCs w:val="false"/>
                <w:color w:val="243040"/>
                <w:sz w:val="19"/>
                <w:szCs w:val="19"/>
              </w:rPr>
              <w:t xml:space="preserve">sender, fax_number, status, file_path</w:t>
            </w:r>
          </w:p>
        </w:tc>
        <w:tc>
          <w:tcPr>
            <w:tcW w:type="dxa" w:w="1600"/>
            <w:tcMar>
              <w:top w:type="dxa" w:w="90"/>
              <w:left w:type="dxa" w:w="110"/>
              <w:bottom w:type="dxa" w:w="90"/>
              <w:right w:type="dxa" w:w="110"/>
            </w:tcMar>
            <w:vAlign w:val="center"/>
          </w:tcPr>
          <w:p>
            <w:r>
              <w:rPr>
                <w:b w:val="false"/>
                <w:bCs w:val="false"/>
                <w:color w:val="243040"/>
                <w:sz w:val="19"/>
                <w:szCs w:val="19"/>
              </w:rPr>
              <w:t xml:space="preserve">자동 수신</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inbound_fax_queue (입고 FAX 발송큐)</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6건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company_name, coil_count, total_weight, status</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expense_requests (지출결의서)</w:t>
            </w:r>
          </w:p>
        </w:tc>
        <w:tc>
          <w:tcPr>
            <w:tcW w:type="dxa" w:w="1200"/>
            <w:tcMar>
              <w:top w:type="dxa" w:w="90"/>
              <w:left w:type="dxa" w:w="110"/>
              <w:bottom w:type="dxa" w:w="90"/>
              <w:right w:type="dxa" w:w="110"/>
            </w:tcMar>
            <w:vAlign w:val="center"/>
          </w:tcPr>
          <w:p>
            <w:r>
              <w:rPr>
                <w:b w:val="false"/>
                <w:bCs w:val="false"/>
                <w:color w:val="243040"/>
                <w:sz w:val="19"/>
                <w:szCs w:val="19"/>
              </w:rPr>
              <w:t xml:space="preserve">20건 (56 라인)</w:t>
            </w:r>
          </w:p>
        </w:tc>
        <w:tc>
          <w:tcPr>
            <w:tcW w:type="dxa" w:w="4400"/>
            <w:tcMar>
              <w:top w:type="dxa" w:w="90"/>
              <w:left w:type="dxa" w:w="110"/>
              <w:bottom w:type="dxa" w:w="90"/>
              <w:right w:type="dxa" w:w="110"/>
            </w:tcMar>
            <w:vAlign w:val="center"/>
          </w:tcPr>
          <w:p>
            <w:r>
              <w:rPr>
                <w:b w:val="false"/>
                <w:bCs w:val="false"/>
                <w:color w:val="243040"/>
                <w:sz w:val="19"/>
                <w:szCs w:val="19"/>
              </w:rPr>
              <w:t xml:space="preserve">status, total_amount, bank_account_id</w:t>
            </w:r>
          </w:p>
        </w:tc>
        <w:tc>
          <w:tcPr>
            <w:tcW w:type="dxa" w:w="1600"/>
            <w:tcMar>
              <w:top w:type="dxa" w:w="90"/>
              <w:left w:type="dxa" w:w="110"/>
              <w:bottom w:type="dxa" w:w="90"/>
              <w:right w:type="dxa" w:w="110"/>
            </w:tcMar>
            <w:vAlign w:val="center"/>
          </w:tcPr>
          <w:p>
            <w:r>
              <w:rPr>
                <w:b w:val="false"/>
                <w:bCs w:val="false"/>
                <w:color w:val="243040"/>
                <w:sz w:val="19"/>
                <w:szCs w:val="19"/>
              </w:rPr>
              <w:t xml:space="preserve">-</w:t>
            </w:r>
          </w:p>
        </w:tc>
      </w:tr>
    </w:tbl>
    <w:p>
      <w:pPr>
        <w:pStyle w:val="Heading1"/>
        <w:pBdr>
          <w:bottom w:val="single" w:color="0F1E33" w:sz="6" w:space="4"/>
        </w:pBdr>
        <w:spacing w:after="200" w:before="400"/>
      </w:pPr>
      <w:r>
        <w:rPr>
          <w:b/>
          <w:bCs/>
          <w:color w:val="0F1E33"/>
          <w:sz w:val="30"/>
          <w:szCs w:val="30"/>
        </w:rPr>
        <w:t xml:space="preserve">4. 비용 · 재무 데이터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600"/>
        <w:gridCol w:w="12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2000"/>
            <w:shd w:fill="0F1E33" w:val="clear"/>
            <w:tcMar>
              <w:top w:type="dxa" w:w="90"/>
              <w:left w:type="dxa" w:w="110"/>
              <w:bottom w:type="dxa" w:w="90"/>
              <w:right w:type="dxa" w:w="110"/>
            </w:tcMar>
            <w:vAlign w:val="center"/>
          </w:tcPr>
          <w:p>
            <w:r>
              <w:rPr>
                <w:b/>
                <w:bCs/>
                <w:color w:val="FFFFFF"/>
                <w:sz w:val="19"/>
                <w:szCs w:val="19"/>
              </w:rPr>
              <w:t xml:space="preserve">건수 / 값</w:t>
            </w:r>
          </w:p>
        </w:tc>
        <w:tc>
          <w:tcPr>
            <w:tcW w:type="dxa" w:w="36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2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expense_requests (지출결의서)</w:t>
            </w:r>
          </w:p>
        </w:tc>
        <w:tc>
          <w:tcPr>
            <w:tcW w:type="dxa" w:w="2000"/>
            <w:tcMar>
              <w:top w:type="dxa" w:w="90"/>
              <w:left w:type="dxa" w:w="110"/>
              <w:bottom w:type="dxa" w:w="90"/>
              <w:right w:type="dxa" w:w="110"/>
            </w:tcMar>
            <w:vAlign w:val="center"/>
          </w:tcPr>
          <w:p>
            <w:r>
              <w:rPr>
                <w:b w:val="false"/>
                <w:bCs w:val="false"/>
                <w:color w:val="243040"/>
                <w:sz w:val="19"/>
                <w:szCs w:val="19"/>
              </w:rPr>
              <w:t xml:space="preserve">결재완료 18건(6,566만원)</w:t>
            </w:r>
          </w:p>
          <w:p>
            <w:r>
              <w:rPr>
                <w:b w:val="false"/>
                <w:bCs w:val="false"/>
                <w:color w:val="243040"/>
                <w:sz w:val="19"/>
                <w:szCs w:val="19"/>
              </w:rPr>
              <w:t xml:space="preserve">작성중 1건(697만원)</w:t>
            </w:r>
          </w:p>
        </w:tc>
        <w:tc>
          <w:tcPr>
            <w:tcW w:type="dxa" w:w="3600"/>
            <w:tcMar>
              <w:top w:type="dxa" w:w="90"/>
              <w:left w:type="dxa" w:w="110"/>
              <w:bottom w:type="dxa" w:w="90"/>
              <w:right w:type="dxa" w:w="110"/>
            </w:tcMar>
            <w:vAlign w:val="center"/>
          </w:tcPr>
          <w:p>
            <w:r>
              <w:rPr>
                <w:b w:val="false"/>
                <w:bCs w:val="false"/>
                <w:color w:val="243040"/>
                <w:sz w:val="19"/>
                <w:szCs w:val="19"/>
              </w:rPr>
              <w:t xml:space="preserve">status, total_amount, bank_account_id</w:t>
            </w:r>
          </w:p>
        </w:tc>
        <w:tc>
          <w:tcPr>
            <w:tcW w:type="dxa" w:w="1200"/>
            <w:tcMar>
              <w:top w:type="dxa" w:w="90"/>
              <w:left w:type="dxa" w:w="110"/>
              <w:bottom w:type="dxa" w:w="90"/>
              <w:right w:type="dxa" w:w="110"/>
            </w:tcMar>
            <w:vAlign w:val="center"/>
          </w:tcPr>
          <w:p>
            <w:r>
              <w:rPr>
                <w:b w:val="false"/>
                <w:bCs w:val="false"/>
                <w:color w:val="243040"/>
                <w:sz w:val="19"/>
                <w:szCs w:val="19"/>
              </w:rPr>
              <w:t xml:space="preserve">결재대기 0건</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company_bank_accounts (계좌잔액)</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3,000만원</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bank_name, balance, balance_updated_at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하나은행, 07-16 기준</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monthly_fixed_costs (월 고정비)</w:t>
            </w:r>
          </w:p>
        </w:tc>
        <w:tc>
          <w:tcPr>
            <w:tcW w:type="dxa" w:w="2000"/>
            <w:tcMar>
              <w:top w:type="dxa" w:w="90"/>
              <w:left w:type="dxa" w:w="110"/>
              <w:bottom w:type="dxa" w:w="90"/>
              <w:right w:type="dxa" w:w="110"/>
            </w:tcMar>
            <w:vAlign w:val="center"/>
          </w:tcPr>
          <w:p>
            <w:r>
              <w:rPr>
                <w:b w:val="false"/>
                <w:bCs w:val="false"/>
                <w:color w:val="243040"/>
                <w:sz w:val="19"/>
                <w:szCs w:val="19"/>
              </w:rPr>
              <w:t xml:space="preserve">2026-07: 5,758만원</w:t>
            </w:r>
          </w:p>
        </w:tc>
        <w:tc>
          <w:tcPr>
            <w:tcW w:type="dxa" w:w="3600"/>
            <w:tcMar>
              <w:top w:type="dxa" w:w="90"/>
              <w:left w:type="dxa" w:w="110"/>
              <w:bottom w:type="dxa" w:w="90"/>
              <w:right w:type="dxa" w:w="110"/>
            </w:tcMar>
            <w:vAlign w:val="center"/>
          </w:tcPr>
          <w:p>
            <w:r>
              <w:rPr>
                <w:b w:val="false"/>
                <w:bCs w:val="false"/>
                <w:color w:val="243040"/>
                <w:sz w:val="19"/>
                <w:szCs w:val="19"/>
              </w:rPr>
              <w:t xml:space="preserve">year_month, amount</w:t>
            </w:r>
          </w:p>
        </w:tc>
        <w:tc>
          <w:tcPr>
            <w:tcW w:type="dxa" w:w="1200"/>
            <w:tcMar>
              <w:top w:type="dxa" w:w="90"/>
              <w:left w:type="dxa" w:w="110"/>
              <w:bottom w:type="dxa" w:w="90"/>
              <w:right w:type="dxa" w:w="110"/>
            </w:tcMar>
            <w:vAlign w:val="center"/>
          </w:tcPr>
          <w:p>
            <w:r>
              <w:rPr>
                <w:b w:val="false"/>
                <w:bCs w:val="false"/>
                <w:color w:val="243040"/>
                <w:sz w:val="19"/>
                <w:szCs w:val="19"/>
              </w:rPr>
              <w:t xml:space="preserve">월 1회 입력</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daily_ledger (일계표)</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10,061건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trans_date, type(수입/지출), amount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지출 파트 최근입력 02-01, 사실상 정지</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daily_closings (일마감)</w:t>
            </w:r>
          </w:p>
        </w:tc>
        <w:tc>
          <w:tcPr>
            <w:tcW w:type="dxa" w:w="2000"/>
            <w:tcMar>
              <w:top w:type="dxa" w:w="90"/>
              <w:left w:type="dxa" w:w="110"/>
              <w:bottom w:type="dxa" w:w="90"/>
              <w:right w:type="dxa" w:w="110"/>
            </w:tcMar>
            <w:vAlign w:val="center"/>
          </w:tcPr>
          <w:p>
            <w:r>
              <w:rPr>
                <w:b w:val="false"/>
                <w:bCs w:val="false"/>
                <w:color w:val="243040"/>
                <w:sz w:val="19"/>
                <w:szCs w:val="19"/>
              </w:rPr>
              <w:t xml:space="preserve">1건</w:t>
            </w:r>
          </w:p>
        </w:tc>
        <w:tc>
          <w:tcPr>
            <w:tcW w:type="dxa" w:w="3600"/>
            <w:tcMar>
              <w:top w:type="dxa" w:w="90"/>
              <w:left w:type="dxa" w:w="110"/>
              <w:bottom w:type="dxa" w:w="90"/>
              <w:right w:type="dxa" w:w="110"/>
            </w:tcMar>
            <w:vAlign w:val="center"/>
          </w:tcPr>
          <w:p>
            <w:r>
              <w:rPr>
                <w:b w:val="false"/>
                <w:bCs w:val="false"/>
                <w:color w:val="243040"/>
                <w:sz w:val="19"/>
                <w:szCs w:val="19"/>
              </w:rPr>
              <w:t xml:space="preserve">total_sales, net_profit, is_closed</w:t>
            </w:r>
          </w:p>
        </w:tc>
        <w:tc>
          <w:tcPr>
            <w:tcW w:type="dxa" w:w="1200"/>
            <w:tcMar>
              <w:top w:type="dxa" w:w="90"/>
              <w:left w:type="dxa" w:w="110"/>
              <w:bottom w:type="dxa" w:w="90"/>
              <w:right w:type="dxa" w:w="110"/>
            </w:tcMar>
            <w:vAlign w:val="center"/>
          </w:tcPr>
          <w:p>
            <w:r>
              <w:rPr>
                <w:b w:val="false"/>
                <w:bCs w:val="false"/>
                <w:color w:val="243040"/>
                <w:sz w:val="19"/>
                <w:szCs w:val="19"/>
              </w:rPr>
              <w:t xml:space="preserve">테스트성 1건뿐, 미사용</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scrap_sales (스크랩 매출)</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2건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net_weight, unit_price, total_amount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고철 부수입</w:t>
            </w:r>
          </w:p>
        </w:tc>
      </w:tr>
    </w:tbl>
    <w:p>
      <w:pPr>
        <w:spacing w:after="200" w:before="60"/>
      </w:pPr>
      <w:r>
        <w:rPr>
          <w:i/>
          <w:iCs/>
          <w:color w:val="7d8ba1"/>
          <w:sz w:val="18"/>
          <w:szCs w:val="18"/>
        </w:rPr>
        <w:t xml:space="preserve">daily_ledger·daily_closings는 최신화가 거의 안 되고 있어 신뢰도가 낮습니다. 실제로 쓰이는 비용 데이터는 expense_requests와 company_bank_accounts 쪽입니다.</w:t>
      </w:r>
    </w:p>
    <w:p>
      <w:pPr>
        <w:pStyle w:val="Heading1"/>
        <w:pBdr>
          <w:bottom w:val="single" w:color="0F1E33" w:sz="6" w:space="4"/>
        </w:pBdr>
        <w:spacing w:after="200" w:before="400"/>
      </w:pPr>
      <w:r>
        <w:rPr>
          <w:b/>
          <w:bCs/>
          <w:color w:val="0F1E33"/>
          <w:sz w:val="30"/>
          <w:szCs w:val="30"/>
        </w:rPr>
        <w:t xml:space="preserve">5. 설비 PLC 데이터 (엑셀 수동 추출)</w:t>
      </w:r>
    </w:p>
    <w:p>
      <w:pPr>
        <w:spacing w:after="160" w:line="300"/>
      </w:pPr>
      <w:r>
        <w:rPr>
          <w:b w:val="false"/>
          <w:bCs w:val="false"/>
          <w:color w:val="243040"/>
          <w:sz w:val="21"/>
          <w:szCs w:val="21"/>
        </w:rPr>
        <w:t xml:space="preserve">대시보드 서버(osungsteel.servehttp.com:38080)에서 내려받은 엑셀 원본을 직접 확인했습니다. 가동 중에는 2초 간격으로 기록되는, 매우 촘촘한 실측 데이터입니다. 다만 지금은 사람이 수동으로 다운로드해야 얻을 수 있고, ERP 2.0 화면에 자동으로 들어오는 연동은 아직 없습니다.</w:t>
      </w:r>
    </w:p>
    <w:p>
      <w:pPr>
        <w:pStyle w:val="Heading2"/>
        <w:spacing w:after="120" w:before="260"/>
      </w:pPr>
      <w:r>
        <w:rPr>
          <w:b/>
          <w:bCs/>
          <w:color w:val="0F1E33"/>
          <w:sz w:val="24"/>
          <w:szCs w:val="24"/>
        </w:rPr>
        <w:t xml:space="preserve">슬리팅 라인 (plc_data.xlsx)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0F1E33" w:val="clear"/>
            <w:tcMar>
              <w:top w:type="dxa" w:w="90"/>
              <w:left w:type="dxa" w:w="110"/>
              <w:bottom w:type="dxa" w:w="90"/>
              <w:right w:type="dxa" w:w="110"/>
            </w:tcMar>
            <w:vAlign w:val="center"/>
          </w:tcPr>
          <w:p>
            <w:r>
              <w:rPr>
                <w:b/>
                <w:bCs/>
                <w:color w:val="FFFFFF"/>
                <w:sz w:val="19"/>
                <w:szCs w:val="19"/>
              </w:rPr>
              <w:t xml:space="preserve">항목</w:t>
            </w:r>
          </w:p>
        </w:tc>
        <w:tc>
          <w:tcPr>
            <w:tcW w:type="dxa" w:w="6200"/>
            <w:shd w:fill="0F1E33" w:val="clear"/>
            <w:tcMar>
              <w:top w:type="dxa" w:w="90"/>
              <w:left w:type="dxa" w:w="110"/>
              <w:bottom w:type="dxa" w:w="90"/>
              <w:right w:type="dxa" w:w="110"/>
            </w:tcMar>
            <w:vAlign w:val="center"/>
          </w:tcPr>
          <w:p>
            <w:r>
              <w:rPr>
                <w:b/>
                <w:bCs/>
                <w:color w:val="FFFFFF"/>
                <w:sz w:val="19"/>
                <w:szCs w:val="19"/>
              </w:rPr>
              <w:t xml:space="preserve">값</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행수 / 기간</w:t>
            </w:r>
          </w:p>
        </w:tc>
        <w:tc>
          <w:tcPr>
            <w:tcW w:type="dxa" w:w="6200"/>
            <w:tcMar>
              <w:top w:type="dxa" w:w="90"/>
              <w:left w:type="dxa" w:w="110"/>
              <w:bottom w:type="dxa" w:w="90"/>
              <w:right w:type="dxa" w:w="110"/>
            </w:tcMar>
            <w:vAlign w:val="center"/>
          </w:tcPr>
          <w:p>
            <w:r>
              <w:rPr>
                <w:b w:val="false"/>
                <w:bCs w:val="false"/>
                <w:color w:val="243040"/>
                <w:sz w:val="19"/>
                <w:szCs w:val="19"/>
              </w:rPr>
              <w:t xml:space="preserve">1,708,337행 · 2025-12-03 ~ 현재</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기록 간격</w:t>
            </w:r>
          </w:p>
        </w:tc>
        <w:tc>
          <w:tcPr>
            <w:tcW w:type="dxa" w:w="6200"/>
            <w:shd w:fill="F4F6FA" w:val="clear"/>
            <w:tcMar>
              <w:top w:type="dxa" w:w="90"/>
              <w:left w:type="dxa" w:w="110"/>
              <w:bottom w:type="dxa" w:w="90"/>
              <w:right w:type="dxa" w:w="110"/>
            </w:tcMar>
            <w:vAlign w:val="center"/>
          </w:tcPr>
          <w:p>
            <w:r>
              <w:rPr>
                <w:b w:val="false"/>
                <w:bCs w:val="false"/>
                <w:color w:val="243040"/>
                <w:sz w:val="19"/>
                <w:szCs w:val="19"/>
              </w:rPr>
              <w:t xml:space="preserve">가동 중 중앙값 2초</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필드(27개)</w:t>
            </w:r>
          </w:p>
        </w:tc>
        <w:tc>
          <w:tcPr>
            <w:tcW w:type="dxa" w:w="6200"/>
            <w:tcMar>
              <w:top w:type="dxa" w:w="90"/>
              <w:left w:type="dxa" w:w="110"/>
              <w:bottom w:type="dxa" w:w="90"/>
              <w:right w:type="dxa" w:w="110"/>
            </w:tcMar>
            <w:vAlign w:val="center"/>
          </w:tcPr>
          <w:p>
            <w:r>
              <w:rPr>
                <w:b w:val="false"/>
                <w:bCs w:val="false"/>
                <w:color w:val="243040"/>
                <w:sz w:val="19"/>
                <w:szCs w:val="19"/>
              </w:rPr>
              <w:t xml:space="preserve">코일ID, 운전, 언코일러속도/전류/장력/외경/폭, 3롤속도, No1·No2루프, 슬리터속도, 나이프보정, 리코일러속도, 라인속도설정/라인속도, 언코일러·리코일러실제외경, 길이, 장력1~4</w:t>
            </w:r>
          </w:p>
        </w:tc>
      </w:tr>
    </w:tbl>
    <w:p>
      <w:pPr>
        <w:pStyle w:val="Heading2"/>
        <w:spacing w:after="120" w:before="260"/>
      </w:pPr>
      <w:r>
        <w:rPr>
          <w:b/>
          <w:bCs/>
          <w:color w:val="0F1E33"/>
          <w:sz w:val="24"/>
          <w:szCs w:val="24"/>
        </w:rPr>
        <w:t xml:space="preserve">레벨링 라인 (leveling_data.xlsx)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0F1E33" w:val="clear"/>
            <w:tcMar>
              <w:top w:type="dxa" w:w="90"/>
              <w:left w:type="dxa" w:w="110"/>
              <w:bottom w:type="dxa" w:w="90"/>
              <w:right w:type="dxa" w:w="110"/>
            </w:tcMar>
            <w:vAlign w:val="center"/>
          </w:tcPr>
          <w:p>
            <w:r>
              <w:rPr>
                <w:b/>
                <w:bCs/>
                <w:color w:val="FFFFFF"/>
                <w:sz w:val="19"/>
                <w:szCs w:val="19"/>
              </w:rPr>
              <w:t xml:space="preserve">항목</w:t>
            </w:r>
          </w:p>
        </w:tc>
        <w:tc>
          <w:tcPr>
            <w:tcW w:type="dxa" w:w="6200"/>
            <w:shd w:fill="0F1E33" w:val="clear"/>
            <w:tcMar>
              <w:top w:type="dxa" w:w="90"/>
              <w:left w:type="dxa" w:w="110"/>
              <w:bottom w:type="dxa" w:w="90"/>
              <w:right w:type="dxa" w:w="110"/>
            </w:tcMar>
            <w:vAlign w:val="center"/>
          </w:tcPr>
          <w:p>
            <w:r>
              <w:rPr>
                <w:b/>
                <w:bCs/>
                <w:color w:val="FFFFFF"/>
                <w:sz w:val="19"/>
                <w:szCs w:val="19"/>
              </w:rPr>
              <w:t xml:space="preserve">값</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행수 / 기간</w:t>
            </w:r>
          </w:p>
        </w:tc>
        <w:tc>
          <w:tcPr>
            <w:tcW w:type="dxa" w:w="6200"/>
            <w:tcMar>
              <w:top w:type="dxa" w:w="90"/>
              <w:left w:type="dxa" w:w="110"/>
              <w:bottom w:type="dxa" w:w="90"/>
              <w:right w:type="dxa" w:w="110"/>
            </w:tcMar>
            <w:vAlign w:val="center"/>
          </w:tcPr>
          <w:p>
            <w:r>
              <w:rPr>
                <w:b w:val="false"/>
                <w:bCs w:val="false"/>
                <w:color w:val="243040"/>
                <w:sz w:val="19"/>
                <w:szCs w:val="19"/>
              </w:rPr>
              <w:t xml:space="preserve">115,396행 · 2026-06-04 ~ 현재</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기록 간격</w:t>
            </w:r>
          </w:p>
        </w:tc>
        <w:tc>
          <w:tcPr>
            <w:tcW w:type="dxa" w:w="6200"/>
            <w:shd w:fill="F4F6FA" w:val="clear"/>
            <w:tcMar>
              <w:top w:type="dxa" w:w="90"/>
              <w:left w:type="dxa" w:w="110"/>
              <w:bottom w:type="dxa" w:w="90"/>
              <w:right w:type="dxa" w:w="110"/>
            </w:tcMar>
            <w:vAlign w:val="center"/>
          </w:tcPr>
          <w:p>
            <w:r>
              <w:rPr>
                <w:b w:val="false"/>
                <w:bCs w:val="false"/>
                <w:color w:val="243040"/>
                <w:sz w:val="19"/>
                <w:szCs w:val="19"/>
              </w:rPr>
              <w:t xml:space="preserve">가동 중 중앙값 2초</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필드(17개)</w:t>
            </w:r>
          </w:p>
        </w:tc>
        <w:tc>
          <w:tcPr>
            <w:tcW w:type="dxa" w:w="6200"/>
            <w:tcMar>
              <w:top w:type="dxa" w:w="90"/>
              <w:left w:type="dxa" w:w="110"/>
              <w:bottom w:type="dxa" w:w="90"/>
              <w:right w:type="dxa" w:w="110"/>
            </w:tcMar>
            <w:vAlign w:val="center"/>
          </w:tcPr>
          <w:p>
            <w:r>
              <w:rPr>
                <w:b w:val="false"/>
                <w:bCs w:val="false"/>
                <w:color w:val="243040"/>
                <w:sz w:val="19"/>
                <w:szCs w:val="19"/>
              </w:rPr>
              <w:t xml:space="preserve">코일ID, 실행, 절단길이설정/보정, 현재이동길이sv/eco, 가속·감속시간, 저속길이설정, 위치, 속도pps, 절단속도(m/M), 인버터속도계수/현속도%, 속도설정, 1행정시간</w:t>
            </w:r>
          </w:p>
        </w:tc>
      </w:tr>
    </w:tbl>
    <w:p>
      <w:pPr>
        <w:pStyle w:val="Heading1"/>
        <w:pBdr>
          <w:bottom w:val="single" w:color="0F1E33" w:sz="6" w:space="4"/>
        </w:pBdr>
        <w:spacing w:after="200" w:before="400"/>
      </w:pPr>
      <w:r>
        <w:rPr>
          <w:b/>
          <w:bCs/>
          <w:color w:val="0F1E33"/>
          <w:sz w:val="30"/>
          <w:szCs w:val="30"/>
        </w:rPr>
        <w:t xml:space="preserve">6. 품질검사 시스템 데이터 (SAIGE VIMS)</w:t>
      </w:r>
    </w:p>
    <w:p>
      <w:pPr>
        <w:spacing w:after="160" w:line="300"/>
      </w:pPr>
      <w:r>
        <w:rPr>
          <w:b w:val="false"/>
          <w:bCs w:val="false"/>
          <w:color w:val="243040"/>
          <w:sz w:val="21"/>
          <w:szCs w:val="21"/>
        </w:rPr>
        <w:t xml:space="preserve">슬리팅·레벨링 라인에 설치된 AI 비전 검사 시스템으로, "세이지(SAIGE)" 사가 구축·운영합니다. 별도 서버(포트 8095)에서 관리자 대시보드를 제공하며, 그린피 ERP의 작업지시서와 Coil ID를 기준으로 1:1 연동되어 있습니다. v3에서는 사용자 매뉴얼(2026.02)에 더해, 관리자 사이트(osungsteel.servehttp.com:8095)를 직접 조사해 화면 뒤의 실제 REST API와 데이터 스키마까지 확인했습니다.</w:t>
      </w:r>
    </w:p>
    <w:p>
      <w:pPr>
        <w:pStyle w:val="Heading2"/>
        <w:spacing w:after="120" w:before="260"/>
      </w:pPr>
      <w:r>
        <w:rPr>
          <w:b/>
          <w:bCs/>
          <w:color w:val="0F1E33"/>
          <w:sz w:val="24"/>
          <w:szCs w:val="24"/>
        </w:rPr>
        <w:t xml:space="preserve">6.1 접속 및 인증 구조</w:t>
      </w:r>
    </w:p>
    <w:p>
      <w:pPr>
        <w:spacing w:after="80" w:line="280"/>
        <w:ind w:left="300"/>
      </w:pPr>
      <w:r>
        <w:rPr>
          <w:b/>
          <w:bCs/>
          <w:color w:val="E8830F"/>
          <w:sz w:val="21"/>
          <w:szCs w:val="21"/>
        </w:rPr>
        <w:t xml:space="preserve">— </w:t>
      </w:r>
      <w:r>
        <w:rPr>
          <w:color w:val="243040"/>
          <w:sz w:val="21"/>
          <w:szCs w:val="21"/>
        </w:rPr>
        <w:t xml:space="preserve">접속 URL: osungsteel.servehttp.com:8095/admin/dashboard (관리자) — 게스트는 작업지시서별 공유 링크(30일 유효)로 접속</w:t>
      </w:r>
    </w:p>
    <w:p>
      <w:pPr>
        <w:spacing w:after="80" w:line="280"/>
        <w:ind w:left="300"/>
      </w:pPr>
      <w:r>
        <w:rPr>
          <w:b/>
          <w:bCs/>
          <w:color w:val="E8830F"/>
          <w:sz w:val="21"/>
          <w:szCs w:val="21"/>
        </w:rPr>
        <w:t xml:space="preserve">— </w:t>
      </w:r>
      <w:r>
        <w:rPr>
          <w:color w:val="243040"/>
          <w:sz w:val="21"/>
          <w:szCs w:val="21"/>
        </w:rPr>
        <w:t xml:space="preserve">인증 방식: JWT(JSON Web Token) 기반. 로그인 시 ACCESS_TOKEN(유효기간 약 3시간)과 REFRESH_TOKEN(유효기간 약 90일)을 발급해 브라우저에 저장하고, 이후 모든 API 요청에 Authorization 헤더로 첨부하는 구조입니다.</w:t>
      </w:r>
    </w:p>
    <w:p>
      <w:pPr>
        <w:spacing w:after="80" w:line="280"/>
        <w:ind w:left="300"/>
      </w:pPr>
      <w:r>
        <w:rPr>
          <w:b/>
          <w:bCs/>
          <w:color w:val="A3610A"/>
          <w:sz w:val="21"/>
          <w:szCs w:val="21"/>
        </w:rPr>
        <w:t xml:space="preserve">— </w:t>
      </w:r>
      <w:r>
        <w:rPr>
          <w:color w:val="243040"/>
          <w:sz w:val="21"/>
          <w:szCs w:val="21"/>
        </w:rPr>
        <w:t xml:space="preserve">관리자 계정: 매뉴얼에 고정 비밀번호가 명시되어 있어 접근 자체는 쉬우나, 비밀번호 변경은 세이지 측에 별도 요청해야 합니다 — 보안 관점에서 개선이 필요합니다.</w:t>
      </w:r>
    </w:p>
    <w:p>
      <w:pPr>
        <w:pStyle w:val="Heading2"/>
        <w:spacing w:after="120" w:before="260"/>
      </w:pPr>
      <w:r>
        <w:rPr>
          <w:b/>
          <w:bCs/>
          <w:color w:val="0F1E33"/>
          <w:sz w:val="24"/>
          <w:szCs w:val="24"/>
        </w:rPr>
        <w:t xml:space="preserve">6.2 실제 데이터 규모 (API 직접 조회, 2026-07-28)</w:t>
      </w:r>
    </w:p>
    <w:p>
      <w:pPr>
        <w:spacing w:after="160" w:line="300"/>
      </w:pPr>
      <w:r>
        <w:rPr>
          <w:b w:val="false"/>
          <w:bCs w:val="false"/>
          <w:color w:val="243040"/>
          <w:sz w:val="21"/>
          <w:szCs w:val="21"/>
        </w:rPr>
        <w:t xml:space="preserve">대시보드의 "전체" 필터로 조회한 결과, 시스템 도입 이후 누적된 작업지시서는 총 1,953건입니다. 사용자 매뉴얼 확인 시점(2026.02 이전 도입)부터 현재까지 약 6개월간 쌓인 실적입니다.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0F1E33" w:val="clear"/>
            <w:tcMar>
              <w:top w:type="dxa" w:w="90"/>
              <w:left w:type="dxa" w:w="110"/>
              <w:bottom w:type="dxa" w:w="90"/>
              <w:right w:type="dxa" w:w="110"/>
            </w:tcMar>
            <w:vAlign w:val="center"/>
          </w:tcPr>
          <w:p>
            <w:r>
              <w:rPr>
                <w:b/>
                <w:bCs/>
                <w:color w:val="FFFFFF"/>
                <w:sz w:val="19"/>
                <w:szCs w:val="19"/>
              </w:rPr>
              <w:t xml:space="preserve">작업 구분</w:t>
            </w:r>
          </w:p>
        </w:tc>
        <w:tc>
          <w:tcPr>
            <w:tcW w:type="dxa" w:w="2600"/>
            <w:shd w:fill="0F1E33" w:val="clear"/>
            <w:tcMar>
              <w:top w:type="dxa" w:w="90"/>
              <w:left w:type="dxa" w:w="110"/>
              <w:bottom w:type="dxa" w:w="90"/>
              <w:right w:type="dxa" w:w="110"/>
            </w:tcMar>
            <w:vAlign w:val="center"/>
          </w:tcPr>
          <w:p>
            <w:r>
              <w:rPr>
                <w:b/>
                <w:bCs/>
                <w:color w:val="FFFFFF"/>
                <w:sz w:val="19"/>
                <w:szCs w:val="19"/>
              </w:rPr>
              <w:t xml:space="preserve">누적 건수 (전체)</w:t>
            </w:r>
          </w:p>
        </w:tc>
        <w:tc>
          <w:tcPr>
            <w:tcW w:type="dxa" w:w="36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전체 작업지시서</w:t>
            </w:r>
          </w:p>
        </w:tc>
        <w:tc>
          <w:tcPr>
            <w:tcW w:type="dxa" w:w="2600"/>
            <w:tcMar>
              <w:top w:type="dxa" w:w="90"/>
              <w:left w:type="dxa" w:w="110"/>
              <w:bottom w:type="dxa" w:w="90"/>
              <w:right w:type="dxa" w:w="110"/>
            </w:tcMar>
            <w:vAlign w:val="center"/>
          </w:tcPr>
          <w:p>
            <w:r>
              <w:rPr>
                <w:b w:val="false"/>
                <w:bCs w:val="false"/>
                <w:color w:val="243040"/>
                <w:sz w:val="19"/>
                <w:szCs w:val="19"/>
              </w:rPr>
              <w:t xml:space="preserve">1,953건</w:t>
            </w:r>
          </w:p>
        </w:tc>
        <w:tc>
          <w:tcPr>
            <w:tcW w:type="dxa" w:w="3600"/>
            <w:tcMar>
              <w:top w:type="dxa" w:w="90"/>
              <w:left w:type="dxa" w:w="110"/>
              <w:bottom w:type="dxa" w:w="90"/>
              <w:right w:type="dxa" w:w="110"/>
            </w:tcMar>
            <w:vAlign w:val="center"/>
          </w:tcPr>
          <w:p>
            <w:r>
              <w:rPr>
                <w:b w:val="false"/>
                <w:bCs w:val="false"/>
                <w:color w:val="243040"/>
                <w:sz w:val="19"/>
                <w:szCs w:val="19"/>
              </w:rPr>
              <w:t xml:space="preserve">SLITTING + SLITTING2 + LEVELLING 합계</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LEVELLING (레벨링 가공)</w:t>
            </w:r>
          </w:p>
        </w:tc>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97건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전체의 약 5%</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SLITTING (슬리팅 가공)</w:t>
            </w:r>
          </w:p>
        </w:tc>
        <w:tc>
          <w:tcPr>
            <w:tcW w:type="dxa" w:w="2600"/>
            <w:tcMar>
              <w:top w:type="dxa" w:w="90"/>
              <w:left w:type="dxa" w:w="110"/>
              <w:bottom w:type="dxa" w:w="90"/>
              <w:right w:type="dxa" w:w="110"/>
            </w:tcMar>
            <w:vAlign w:val="center"/>
          </w:tcPr>
          <w:p>
            <w:r>
              <w:rPr>
                <w:b w:val="false"/>
                <w:bCs w:val="false"/>
                <w:color w:val="243040"/>
                <w:sz w:val="19"/>
                <w:szCs w:val="19"/>
              </w:rPr>
              <w:t xml:space="preserve">1,104건</w:t>
            </w:r>
          </w:p>
        </w:tc>
        <w:tc>
          <w:tcPr>
            <w:tcW w:type="dxa" w:w="3600"/>
            <w:tcMar>
              <w:top w:type="dxa" w:w="90"/>
              <w:left w:type="dxa" w:w="110"/>
              <w:bottom w:type="dxa" w:w="90"/>
              <w:right w:type="dxa" w:w="110"/>
            </w:tcMar>
            <w:vAlign w:val="center"/>
          </w:tcPr>
          <w:p>
            <w:r>
              <w:rPr>
                <w:b w:val="false"/>
                <w:bCs w:val="false"/>
                <w:color w:val="243040"/>
                <w:sz w:val="19"/>
                <w:szCs w:val="19"/>
              </w:rPr>
              <w:t xml:space="preserve">전체의 약 57%</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SLITTING2 (슬리팅2 가공)</w:t>
            </w:r>
          </w:p>
        </w:tc>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752건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전체의 약 38%</w:t>
            </w:r>
          </w:p>
        </w:tc>
      </w:tr>
    </w:tbl>
    <w:p>
      <w:pPr>
        <w:spacing w:after="200" w:before="60"/>
      </w:pPr>
      <w:r>
        <w:rPr>
          <w:i/>
          <w:iCs/>
          <w:color w:val="7d8ba1"/>
          <w:sz w:val="18"/>
          <w:szCs w:val="18"/>
        </w:rPr>
        <w:t xml:space="preserve">LEVELLING 비중이 낮은 것은 레벨링 라인 가동 자체가 적어서인지, 검사 시스템이 슬리팅 라인 위주로 우선 적용되어서인지는 추가 확인이 필요합니다.</w:t>
      </w:r>
    </w:p>
    <w:p>
      <w:pPr>
        <w:pStyle w:val="Heading2"/>
        <w:spacing w:after="120" w:before="260"/>
      </w:pPr>
      <w:r>
        <w:rPr>
          <w:b/>
          <w:bCs/>
          <w:color w:val="0F1E33"/>
          <w:sz w:val="24"/>
          <w:szCs w:val="24"/>
        </w:rPr>
        <w:t xml:space="preserve">6.3 API 구조 (실사이트 조사 결과)</w:t>
      </w:r>
    </w:p>
    <w:p>
      <w:pPr>
        <w:spacing w:after="160" w:line="300"/>
      </w:pPr>
      <w:r>
        <w:rPr>
          <w:b w:val="false"/>
          <w:bCs w:val="false"/>
          <w:color w:val="243040"/>
          <w:sz w:val="21"/>
          <w:szCs w:val="21"/>
        </w:rPr>
        <w:t xml:space="preserve">관리자 화면은 아래 REST API(/vims/v1/*)를 호출해 데이터를 그립니다. 별도 문서화된 API 명세는 없었으나, 실제 호출을 통해 구조를 역으로 확인했습니다.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100"/>
      </w:tblGrid>
      <w:tr>
        <w:trPr>
          <w:tblHeader/>
        </w:trPr>
        <w:tc>
          <w:tcPr>
            <w:tcW w:type="dxa" w:w="3400"/>
            <w:shd w:fill="0F1E33" w:val="clear"/>
            <w:tcMar>
              <w:top w:type="dxa" w:w="90"/>
              <w:left w:type="dxa" w:w="110"/>
              <w:bottom w:type="dxa" w:w="90"/>
              <w:right w:type="dxa" w:w="110"/>
            </w:tcMar>
            <w:vAlign w:val="center"/>
          </w:tcPr>
          <w:p>
            <w:r>
              <w:rPr>
                <w:b/>
                <w:bCs/>
                <w:color w:val="FFFFFF"/>
                <w:sz w:val="19"/>
                <w:szCs w:val="19"/>
              </w:rPr>
              <w:t xml:space="preserve">엔드포인트</w:t>
            </w:r>
          </w:p>
        </w:tc>
        <w:tc>
          <w:tcPr>
            <w:tcW w:type="dxa" w:w="2900"/>
            <w:shd w:fill="0F1E33" w:val="clear"/>
            <w:tcMar>
              <w:top w:type="dxa" w:w="90"/>
              <w:left w:type="dxa" w:w="110"/>
              <w:bottom w:type="dxa" w:w="90"/>
              <w:right w:type="dxa" w:w="110"/>
            </w:tcMar>
            <w:vAlign w:val="center"/>
          </w:tcPr>
          <w:p>
            <w:r>
              <w:rPr>
                <w:b/>
                <w:bCs/>
                <w:color w:val="FFFFFF"/>
                <w:sz w:val="19"/>
                <w:szCs w:val="19"/>
              </w:rPr>
              <w:t xml:space="preserve">용도</w:t>
            </w:r>
          </w:p>
        </w:tc>
        <w:tc>
          <w:tcPr>
            <w:tcW w:type="dxa" w:w="3100"/>
            <w:shd w:fill="0F1E33" w:val="clear"/>
            <w:tcMar>
              <w:top w:type="dxa" w:w="90"/>
              <w:left w:type="dxa" w:w="110"/>
              <w:bottom w:type="dxa" w:w="90"/>
              <w:right w:type="dxa" w:w="110"/>
            </w:tcMar>
            <w:vAlign w:val="center"/>
          </w:tcPr>
          <w:p>
            <w:r>
              <w:rPr>
                <w:b/>
                <w:bCs/>
                <w:color w:val="FFFFFF"/>
                <w:sz w:val="19"/>
                <w:szCs w:val="19"/>
              </w:rPr>
              <w:t xml:space="preserve">주요 파라미터</w:t>
            </w:r>
          </w:p>
        </w:tc>
      </w:tr>
      <w:tr>
        <w:tc>
          <w:tcPr>
            <w:tcW w:type="dxa" w:w="3400"/>
            <w:tcMar>
              <w:top w:type="dxa" w:w="90"/>
              <w:left w:type="dxa" w:w="110"/>
              <w:bottom w:type="dxa" w:w="90"/>
              <w:right w:type="dxa" w:w="110"/>
            </w:tcMar>
            <w:vAlign w:val="center"/>
          </w:tcPr>
          <w:p>
            <w:r>
              <w:rPr>
                <w:b w:val="false"/>
                <w:bCs w:val="false"/>
                <w:color w:val="243040"/>
                <w:sz w:val="19"/>
                <w:szCs w:val="19"/>
              </w:rPr>
              <w:t xml:space="preserve">GET /vims/v1/work-orders</w:t>
            </w:r>
          </w:p>
        </w:tc>
        <w:tc>
          <w:tcPr>
            <w:tcW w:type="dxa" w:w="2900"/>
            <w:tcMar>
              <w:top w:type="dxa" w:w="90"/>
              <w:left w:type="dxa" w:w="110"/>
              <w:bottom w:type="dxa" w:w="90"/>
              <w:right w:type="dxa" w:w="110"/>
            </w:tcMar>
            <w:vAlign w:val="center"/>
          </w:tcPr>
          <w:p>
            <w:r>
              <w:rPr>
                <w:b w:val="false"/>
                <w:bCs w:val="false"/>
                <w:color w:val="243040"/>
                <w:sz w:val="19"/>
                <w:szCs w:val="19"/>
              </w:rPr>
              <w:t xml:space="preserve">작업지시서 목록 + 구분별 집계</w:t>
            </w:r>
          </w:p>
        </w:tc>
        <w:tc>
          <w:tcPr>
            <w:tcW w:type="dxa" w:w="3100"/>
            <w:tcMar>
              <w:top w:type="dxa" w:w="90"/>
              <w:left w:type="dxa" w:w="110"/>
              <w:bottom w:type="dxa" w:w="90"/>
              <w:right w:type="dxa" w:w="110"/>
            </w:tcMar>
            <w:vAlign w:val="center"/>
          </w:tcPr>
          <w:p>
            <w:r>
              <w:rPr>
                <w:b w:val="false"/>
                <w:bCs w:val="false"/>
                <w:color w:val="243040"/>
                <w:sz w:val="19"/>
                <w:szCs w:val="19"/>
              </w:rPr>
              <w:t xml:space="preserve">startDate, endDate, queryPage, queryCount, order, workType</w:t>
            </w:r>
          </w:p>
        </w:tc>
      </w:tr>
      <w:tr>
        <w:tc>
          <w:tcPr>
            <w:tcW w:type="dxa" w:w="3400"/>
            <w:shd w:fill="F4F6FA" w:val="clear"/>
            <w:tcMar>
              <w:top w:type="dxa" w:w="90"/>
              <w:left w:type="dxa" w:w="110"/>
              <w:bottom w:type="dxa" w:w="90"/>
              <w:right w:type="dxa" w:w="110"/>
            </w:tcMar>
            <w:vAlign w:val="center"/>
          </w:tcPr>
          <w:p>
            <w:r>
              <w:rPr>
                <w:b w:val="false"/>
                <w:bCs w:val="false"/>
                <w:color w:val="243040"/>
                <w:sz w:val="19"/>
                <w:szCs w:val="19"/>
              </w:rPr>
              <w:t xml:space="preserve">GET /vims/v1/work/{coilId}</w:t>
            </w:r>
          </w:p>
        </w:tc>
        <w:tc>
          <w:tcPr>
            <w:tcW w:type="dxa" w:w="2900"/>
            <w:shd w:fill="F4F6FA" w:val="clear"/>
            <w:tcMar>
              <w:top w:type="dxa" w:w="90"/>
              <w:left w:type="dxa" w:w="110"/>
              <w:bottom w:type="dxa" w:w="90"/>
              <w:right w:type="dxa" w:w="110"/>
            </w:tcMar>
            <w:vAlign w:val="center"/>
          </w:tcPr>
          <w:p>
            <w:r>
              <w:rPr>
                <w:b w:val="false"/>
                <w:bCs w:val="false"/>
                <w:color w:val="243040"/>
                <w:sz w:val="19"/>
                <w:szCs w:val="19"/>
              </w:rPr>
              <w:t xml:space="preserve">작업지시서 1건 상세 — 두께측정·결함이벤트·영상 전체</w:t>
            </w:r>
          </w:p>
        </w:tc>
        <w:tc>
          <w:tcPr>
            <w:tcW w:type="dxa" w:w="3100"/>
            <w:shd w:fill="F4F6FA" w:val="clear"/>
            <w:tcMar>
              <w:top w:type="dxa" w:w="90"/>
              <w:left w:type="dxa" w:w="110"/>
              <w:bottom w:type="dxa" w:w="90"/>
              <w:right w:type="dxa" w:w="110"/>
            </w:tcMar>
            <w:vAlign w:val="center"/>
          </w:tcPr>
          <w:p>
            <w:r>
              <w:rPr>
                <w:b w:val="false"/>
                <w:bCs w:val="false"/>
                <w:color w:val="243040"/>
                <w:sz w:val="19"/>
                <w:szCs w:val="19"/>
              </w:rPr>
              <w:t xml:space="preserve">coilId (경로변수)</w:t>
            </w:r>
          </w:p>
        </w:tc>
      </w:tr>
      <w:tr>
        <w:tc>
          <w:tcPr>
            <w:tcW w:type="dxa" w:w="3400"/>
            <w:tcMar>
              <w:top w:type="dxa" w:w="90"/>
              <w:left w:type="dxa" w:w="110"/>
              <w:bottom w:type="dxa" w:w="90"/>
              <w:right w:type="dxa" w:w="110"/>
            </w:tcMar>
            <w:vAlign w:val="center"/>
          </w:tcPr>
          <w:p>
            <w:r>
              <w:rPr>
                <w:b w:val="false"/>
                <w:bCs w:val="false"/>
                <w:color w:val="243040"/>
                <w:sz w:val="19"/>
                <w:szCs w:val="19"/>
              </w:rPr>
              <w:t xml:space="preserve">GET /vims/v1/events/{coilId}</w:t>
            </w:r>
          </w:p>
        </w:tc>
        <w:tc>
          <w:tcPr>
            <w:tcW w:type="dxa" w:w="2900"/>
            <w:tcMar>
              <w:top w:type="dxa" w:w="90"/>
              <w:left w:type="dxa" w:w="110"/>
              <w:bottom w:type="dxa" w:w="90"/>
              <w:right w:type="dxa" w:w="110"/>
            </w:tcMar>
            <w:vAlign w:val="center"/>
          </w:tcPr>
          <w:p>
            <w:r>
              <w:rPr>
                <w:b w:val="false"/>
                <w:bCs w:val="false"/>
                <w:color w:val="243040"/>
                <w:sz w:val="19"/>
                <w:szCs w:val="19"/>
              </w:rPr>
              <w:t xml:space="preserve">결함 이벤트 목록 (페이지네이션)</w:t>
            </w:r>
          </w:p>
        </w:tc>
        <w:tc>
          <w:tcPr>
            <w:tcW w:type="dxa" w:w="3100"/>
            <w:tcMar>
              <w:top w:type="dxa" w:w="90"/>
              <w:left w:type="dxa" w:w="110"/>
              <w:bottom w:type="dxa" w:w="90"/>
              <w:right w:type="dxa" w:w="110"/>
            </w:tcMar>
            <w:vAlign w:val="center"/>
          </w:tcPr>
          <w:p>
            <w:r>
              <w:rPr>
                <w:b w:val="false"/>
                <w:bCs w:val="false"/>
                <w:color w:val="243040"/>
                <w:sz w:val="19"/>
                <w:szCs w:val="19"/>
              </w:rPr>
              <w:t xml:space="preserve">coilId, queryPage, queryCount, filter(리뷰상태)</w:t>
            </w:r>
          </w:p>
        </w:tc>
      </w:tr>
      <w:tr>
        <w:tc>
          <w:tcPr>
            <w:tcW w:type="dxa" w:w="3400"/>
            <w:shd w:fill="F4F6FA" w:val="clear"/>
            <w:tcMar>
              <w:top w:type="dxa" w:w="90"/>
              <w:left w:type="dxa" w:w="110"/>
              <w:bottom w:type="dxa" w:w="90"/>
              <w:right w:type="dxa" w:w="110"/>
            </w:tcMar>
            <w:vAlign w:val="center"/>
          </w:tcPr>
          <w:p>
            <w:r>
              <w:rPr>
                <w:b w:val="false"/>
                <w:bCs w:val="false"/>
                <w:color w:val="243040"/>
                <w:sz w:val="19"/>
                <w:szCs w:val="19"/>
              </w:rPr>
              <w:t xml:space="preserve">GET /vims/v1/classes</w:t>
            </w:r>
          </w:p>
        </w:tc>
        <w:tc>
          <w:tcPr>
            <w:tcW w:type="dxa" w:w="2900"/>
            <w:shd w:fill="F4F6FA" w:val="clear"/>
            <w:tcMar>
              <w:top w:type="dxa" w:w="90"/>
              <w:left w:type="dxa" w:w="110"/>
              <w:bottom w:type="dxa" w:w="90"/>
              <w:right w:type="dxa" w:w="110"/>
            </w:tcMar>
            <w:vAlign w:val="center"/>
          </w:tcPr>
          <w:p>
            <w:r>
              <w:rPr>
                <w:b w:val="false"/>
                <w:bCs w:val="false"/>
                <w:color w:val="243040"/>
                <w:sz w:val="19"/>
                <w:szCs w:val="19"/>
              </w:rPr>
              <w:t xml:space="preserve">AI 모델별 결함 클래스 정의</w:t>
            </w:r>
          </w:p>
        </w:tc>
        <w:tc>
          <w:tcPr>
            <w:tcW w:type="dxa" w:w="3100"/>
            <w:shd w:fill="F4F6FA" w:val="clear"/>
            <w:tcMar>
              <w:top w:type="dxa" w:w="90"/>
              <w:left w:type="dxa" w:w="110"/>
              <w:bottom w:type="dxa" w:w="90"/>
              <w:right w:type="dxa" w:w="110"/>
            </w:tcMar>
            <w:vAlign w:val="center"/>
          </w:tcPr>
          <w:p>
            <w:r>
              <w:rPr>
                <w:b w:val="false"/>
                <w:bCs w:val="false"/>
                <w:color w:val="243040"/>
                <w:sz w:val="19"/>
                <w:szCs w:val="19"/>
              </w:rPr>
              <w:t xml:space="preserve">-</w:t>
            </w:r>
          </w:p>
        </w:tc>
      </w:tr>
      <w:tr>
        <w:tc>
          <w:tcPr>
            <w:tcW w:type="dxa" w:w="3400"/>
            <w:tcMar>
              <w:top w:type="dxa" w:w="90"/>
              <w:left w:type="dxa" w:w="110"/>
              <w:bottom w:type="dxa" w:w="90"/>
              <w:right w:type="dxa" w:w="110"/>
            </w:tcMar>
            <w:vAlign w:val="center"/>
          </w:tcPr>
          <w:p>
            <w:r>
              <w:rPr>
                <w:b w:val="false"/>
                <w:bCs w:val="false"/>
                <w:color w:val="243040"/>
                <w:sz w:val="19"/>
                <w:szCs w:val="19"/>
              </w:rPr>
              <w:t xml:space="preserve">GET /vims/v1/cameras</w:t>
            </w:r>
          </w:p>
        </w:tc>
        <w:tc>
          <w:tcPr>
            <w:tcW w:type="dxa" w:w="2900"/>
            <w:tcMar>
              <w:top w:type="dxa" w:w="90"/>
              <w:left w:type="dxa" w:w="110"/>
              <w:bottom w:type="dxa" w:w="90"/>
              <w:right w:type="dxa" w:w="110"/>
            </w:tcMar>
            <w:vAlign w:val="center"/>
          </w:tcPr>
          <w:p>
            <w:r>
              <w:rPr>
                <w:b w:val="false"/>
                <w:bCs w:val="false"/>
                <w:color w:val="243040"/>
                <w:sz w:val="19"/>
                <w:szCs w:val="19"/>
              </w:rPr>
              <w:t xml:space="preserve">등록된 카메라 목록</w:t>
            </w:r>
          </w:p>
        </w:tc>
        <w:tc>
          <w:tcPr>
            <w:tcW w:type="dxa" w:w="3100"/>
            <w:tcMar>
              <w:top w:type="dxa" w:w="90"/>
              <w:left w:type="dxa" w:w="110"/>
              <w:bottom w:type="dxa" w:w="90"/>
              <w:right w:type="dxa" w:w="110"/>
            </w:tcMar>
            <w:vAlign w:val="center"/>
          </w:tcPr>
          <w:p>
            <w:r>
              <w:rPr>
                <w:b w:val="false"/>
                <w:bCs w:val="false"/>
                <w:color w:val="243040"/>
                <w:sz w:val="19"/>
                <w:szCs w:val="19"/>
              </w:rPr>
              <w:t xml:space="preserve">-</w:t>
            </w:r>
          </w:p>
        </w:tc>
      </w:tr>
    </w:tbl>
    <w:p>
      <w:pPr>
        <w:spacing w:after="200" w:before="60"/>
      </w:pPr>
      <w:r>
        <w:rPr>
          <w:i/>
          <w:iCs/>
          <w:color w:val="7d8ba1"/>
          <w:sz w:val="18"/>
          <w:szCs w:val="18"/>
        </w:rPr>
        <w:t xml:space="preserve">인증 없이 직접 호출하면 401(server:authentication_fail)이 반환되어, 화면과 분리된 정식 인증 체계임을 확인했습니다.</w:t>
      </w:r>
    </w:p>
    <w:p>
      <w:pPr>
        <w:spacing w:after="100" w:before="200"/>
      </w:pPr>
      <w:r>
        <w:rPr>
          <w:b/>
          <w:bCs/>
          <w:color w:val="E8830F"/>
          <w:sz w:val="21"/>
          <w:szCs w:val="21"/>
        </w:rPr>
        <w:t xml:space="preserve">작업지시서(work-orders) 응답 필드</w:t>
      </w:r>
    </w:p>
    <w:p>
      <w:pPr>
        <w:shd w:fill="EDF0F5" w:val="clear"/>
        <w:spacing w:after="140" w:before="60"/>
        <w:ind w:left="200"/>
      </w:pPr>
      <w:r>
        <w:rPr>
          <w:rFonts w:ascii="Consolas" w:cs="Consolas" w:eastAsia="Consolas" w:hAnsi="Consolas"/>
          <w:color w:val="1A2E4A"/>
          <w:sz w:val="18"/>
          <w:szCs w:val="18"/>
        </w:rPr>
        <w:t xml:space="preserve">coilId, workDate, companyName, workType, productName, specification, length, originalWeight, usedWeight, unitPrice, amount, processRule, status, eventCount, updateTime</w:t>
      </w:r>
    </w:p>
    <w:p>
      <w:pPr>
        <w:spacing w:after="80" w:line="280"/>
        <w:ind w:left="300"/>
      </w:pPr>
      <w:r>
        <w:rPr>
          <w:b/>
          <w:bCs/>
          <w:color w:val="A3610A"/>
          <w:sz w:val="21"/>
          <w:szCs w:val="21"/>
        </w:rPr>
        <w:t xml:space="preserve">— </w:t>
      </w:r>
      <w:r>
        <w:rPr>
          <w:color w:val="243040"/>
          <w:sz w:val="21"/>
          <w:szCs w:val="21"/>
        </w:rPr>
        <w:t xml:space="preserve">processRule 필드가 특히 흥미로운데, 단순 규격이 아니라 "160=6,185=1,64=1" 처럼 슬리팅 절단 폭과 가닥수 조합을 담고 있고, 실제로는 "162=6,242=1,로스=4(실어감),한번감음 두묶음,철밴딩 Y자밴딩..." 처럼 작업자가 남긴 자유서식 메모까지 섞여 있는 경우가 많습니다 — 그린ERP 작업지시서 원문을 그대로 옮긴 것으로 보이며, 자동 집계에 쓰려면 별도 파싱 로직이 필요합니다.</w:t>
      </w:r>
    </w:p>
    <w:p>
      <w:pPr>
        <w:spacing w:after="100" w:before="200"/>
      </w:pPr>
      <w:r>
        <w:rPr>
          <w:b/>
          <w:bCs/>
          <w:color w:val="E8830F"/>
          <w:sz w:val="21"/>
          <w:szCs w:val="21"/>
        </w:rPr>
        <w:t xml:space="preserve">작업지시서 상세(work/{coilId}) 응답 필드</w:t>
      </w:r>
    </w:p>
    <w:p>
      <w:pPr>
        <w:shd w:fill="EDF0F5" w:val="clear"/>
        <w:spacing w:after="140" w:before="60"/>
        <w:ind w:left="200"/>
      </w:pPr>
      <w:r>
        <w:rPr>
          <w:rFonts w:ascii="Consolas" w:cs="Consolas" w:eastAsia="Consolas" w:hAnsi="Consolas"/>
          <w:color w:val="1A2E4A"/>
          <w:sz w:val="18"/>
          <w:szCs w:val="18"/>
        </w:rPr>
        <w:t xml:space="preserve">coilId, countThickness, specThickness, avgThickness, yieldThickness, eventCount, currentLength, length, progress, thickness[], event[], videos[]</w:t>
      </w:r>
    </w:p>
    <w:p>
      <w:pPr>
        <w:spacing w:after="160" w:line="300"/>
      </w:pPr>
      <w:r>
        <w:rPr>
          <w:b w:val="false"/>
          <w:bCs w:val="false"/>
          <w:color w:val="243040"/>
          <w:sz w:val="21"/>
          <w:szCs w:val="21"/>
        </w:rPr>
        <w:t xml:space="preserve">event[] 배열의 각 항목(결함 이벤트)은 아래 필드를 가집니다.</w:t>
      </w:r>
    </w:p>
    <w:p>
      <w:pPr>
        <w:shd w:fill="EDF0F5" w:val="clear"/>
        <w:spacing w:after="140" w:before="60"/>
        <w:ind w:left="200"/>
      </w:pPr>
      <w:r>
        <w:rPr>
          <w:rFonts w:ascii="Consolas" w:cs="Consolas" w:eastAsia="Consolas" w:hAnsi="Consolas"/>
          <w:color w:val="1A2E4A"/>
          <w:sz w:val="18"/>
          <w:szCs w:val="18"/>
        </w:rPr>
        <w:t xml:space="preserve">eventId, imagePath, heatmapPath, videoPath, occurredDate, cameraName, distance, distanceEnd, reviewStatus, modelId, modelName, modelType, gpuName, roiX, roiY, roiW, roiH, coilId, classId, className, classColor, startTimestamp, endTimestamp</w:t>
      </w:r>
    </w:p>
    <w:p>
      <w:pPr>
        <w:spacing w:after="80" w:line="280"/>
        <w:ind w:left="300"/>
      </w:pPr>
      <w:r>
        <w:rPr>
          <w:b/>
          <w:bCs/>
          <w:color w:val="E8830F"/>
          <w:sz w:val="21"/>
          <w:szCs w:val="21"/>
        </w:rPr>
        <w:t xml:space="preserve">— </w:t>
      </w:r>
      <w:r>
        <w:rPr>
          <w:color w:val="243040"/>
          <w:sz w:val="21"/>
          <w:szCs w:val="21"/>
        </w:rPr>
        <w:t xml:space="preserve">결함마다 원본 이미지(imagePath)뿐 아니라 AI 판단 근거를 보여주는 히트맵(heatmapPath), 전후 영상(videoPath), 검출 위치의 바운딩 박스(roiX/Y/W/H)까지 개별 저장되어 있어, 향후 재학습이나 오검 분석에 바로 쓸 수 있는 수준입니다.</w:t>
      </w:r>
    </w:p>
    <w:p>
      <w:pPr>
        <w:spacing w:after="80" w:line="280"/>
        <w:ind w:left="300"/>
      </w:pPr>
      <w:r>
        <w:rPr>
          <w:b/>
          <w:bCs/>
          <w:color w:val="E8830F"/>
          <w:sz w:val="21"/>
          <w:szCs w:val="21"/>
        </w:rPr>
        <w:t xml:space="preserve">— </w:t>
      </w:r>
      <w:r>
        <w:rPr>
          <w:color w:val="243040"/>
          <w:sz w:val="21"/>
          <w:szCs w:val="21"/>
        </w:rPr>
        <w:t xml:space="preserve">modelName에는 실제 학습 이력이 그대로 남아 있습니다 (예: "cam01_260325_fast_50000iter_x256_train1_finished" — 2026-03-25 학습, 5만 iteration, 256px 입력, 1차 학습). modelType은 "vcls/seg"(분류+세그멘테이션)로 확인됩니다.</w:t>
      </w:r>
    </w:p>
    <w:p>
      <w:pPr>
        <w:spacing w:after="80" w:line="280"/>
        <w:ind w:left="300"/>
      </w:pPr>
      <w:r>
        <w:rPr>
          <w:b/>
          <w:bCs/>
          <w:color w:val="E8830F"/>
          <w:sz w:val="21"/>
          <w:szCs w:val="21"/>
        </w:rPr>
        <w:t xml:space="preserve">— </w:t>
      </w:r>
      <w:r>
        <w:rPr>
          <w:color w:val="243040"/>
          <w:sz w:val="21"/>
          <w:szCs w:val="21"/>
        </w:rPr>
        <w:t xml:space="preserve">영상·이미지 원본은 관리자 화면과 다른 미디어 서버(osungsteel.servehttp.com:8090)에 별도로 저장되며, 이벤트는 /event/, 코일 전체 녹화본은 /saved/{coilId}/{날짜}/ 경로에 쌓입니다. 예시로 확인한 코일 1건에서만 영상 파일 33개가 확인되었습니다.</w:t>
      </w:r>
    </w:p>
    <w:p>
      <w:pPr>
        <w:spacing w:after="100" w:before="200"/>
      </w:pPr>
      <w:r>
        <w:rPr>
          <w:b/>
          <w:bCs/>
          <w:color w:val="E8830F"/>
          <w:sz w:val="21"/>
          <w:szCs w:val="21"/>
        </w:rPr>
        <w:t xml:space="preserve">AI 모델 · 클래스 구조 (실API 확인)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rPr>
          <w:tblHeader/>
        </w:trPr>
        <w:tc>
          <w:tcPr>
            <w:tcW w:type="dxa" w:w="1600"/>
            <w:shd w:fill="0F1E33" w:val="clear"/>
            <w:tcMar>
              <w:top w:type="dxa" w:w="90"/>
              <w:left w:type="dxa" w:w="110"/>
              <w:bottom w:type="dxa" w:w="90"/>
              <w:right w:type="dxa" w:w="110"/>
            </w:tcMar>
            <w:vAlign w:val="center"/>
          </w:tcPr>
          <w:p>
            <w:r>
              <w:rPr>
                <w:b/>
                <w:bCs/>
                <w:color w:val="FFFFFF"/>
                <w:sz w:val="19"/>
                <w:szCs w:val="19"/>
              </w:rPr>
              <w:t xml:space="preserve">모델 ID</w:t>
            </w:r>
          </w:p>
        </w:tc>
        <w:tc>
          <w:tcPr>
            <w:tcW w:type="dxa" w:w="3200"/>
            <w:shd w:fill="0F1E33" w:val="clear"/>
            <w:tcMar>
              <w:top w:type="dxa" w:w="90"/>
              <w:left w:type="dxa" w:w="110"/>
              <w:bottom w:type="dxa" w:w="90"/>
              <w:right w:type="dxa" w:w="110"/>
            </w:tcMar>
            <w:vAlign w:val="center"/>
          </w:tcPr>
          <w:p>
            <w:r>
              <w:rPr>
                <w:b/>
                <w:bCs/>
                <w:color w:val="FFFFFF"/>
                <w:sz w:val="19"/>
                <w:szCs w:val="19"/>
              </w:rPr>
              <w:t xml:space="preserve">담당 카메라</w:t>
            </w:r>
          </w:p>
        </w:tc>
        <w:tc>
          <w:tcPr>
            <w:tcW w:type="dxa" w:w="4400"/>
            <w:shd w:fill="0F1E33" w:val="clear"/>
            <w:tcMar>
              <w:top w:type="dxa" w:w="90"/>
              <w:left w:type="dxa" w:w="110"/>
              <w:bottom w:type="dxa" w:w="90"/>
              <w:right w:type="dxa" w:w="110"/>
            </w:tcMar>
            <w:vAlign w:val="center"/>
          </w:tcPr>
          <w:p>
            <w:r>
              <w:rPr>
                <w:b/>
                <w:bCs/>
                <w:color w:val="FFFFFF"/>
                <w:sz w:val="19"/>
                <w:szCs w:val="19"/>
              </w:rPr>
              <w:t xml:space="preserve">분류 클래스</w:t>
            </w:r>
          </w:p>
        </w:tc>
      </w:tr>
      <w:tr>
        <w:tc>
          <w:tcPr>
            <w:tcW w:type="dxa" w:w="1600"/>
            <w:tcMar>
              <w:top w:type="dxa" w:w="90"/>
              <w:left w:type="dxa" w:w="110"/>
              <w:bottom w:type="dxa" w:w="90"/>
              <w:right w:type="dxa" w:w="110"/>
            </w:tcMar>
            <w:vAlign w:val="center"/>
          </w:tcPr>
          <w:p>
            <w:r>
              <w:rPr>
                <w:b w:val="false"/>
                <w:bCs w:val="false"/>
                <w:color w:val="243040"/>
                <w:sz w:val="19"/>
                <w:szCs w:val="19"/>
              </w:rPr>
              <w:t xml:space="preserve">13</w:t>
            </w:r>
          </w:p>
        </w:tc>
        <w:tc>
          <w:tcPr>
            <w:tcW w:type="dxa" w:w="3200"/>
            <w:tcMar>
              <w:top w:type="dxa" w:w="90"/>
              <w:left w:type="dxa" w:w="110"/>
              <w:bottom w:type="dxa" w:w="90"/>
              <w:right w:type="dxa" w:w="110"/>
            </w:tcMar>
            <w:vAlign w:val="center"/>
          </w:tcPr>
          <w:p>
            <w:r>
              <w:rPr>
                <w:b w:val="false"/>
                <w:bCs w:val="false"/>
                <w:color w:val="243040"/>
                <w:sz w:val="19"/>
                <w:szCs w:val="19"/>
              </w:rPr>
              <w:t xml:space="preserve">상단 (슬리팅 이전) 카메라</w:t>
            </w:r>
          </w:p>
        </w:tc>
        <w:tc>
          <w:tcPr>
            <w:tcW w:type="dxa" w:w="4400"/>
            <w:tcMar>
              <w:top w:type="dxa" w:w="90"/>
              <w:left w:type="dxa" w:w="110"/>
              <w:bottom w:type="dxa" w:w="90"/>
              <w:right w:type="dxa" w:w="110"/>
            </w:tcMar>
            <w:vAlign w:val="center"/>
          </w:tcPr>
          <w:p>
            <w:r>
              <w:rPr>
                <w:b w:val="false"/>
                <w:bCs w:val="false"/>
                <w:color w:val="243040"/>
                <w:sz w:val="19"/>
                <w:szCs w:val="19"/>
              </w:rPr>
              <w:t xml:space="preserve">OK, 스크래치, 찌그러짐, 우글우글, 가로스크레치 (5종)</w:t>
            </w:r>
          </w:p>
        </w:tc>
      </w:tr>
      <w:tr>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15</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측면 카메라</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OK, burr (2종)</w:t>
            </w:r>
          </w:p>
        </w:tc>
      </w:tr>
    </w:tbl>
    <w:p>
      <w:pPr>
        <w:spacing w:after="80" w:line="280"/>
        <w:ind w:left="300"/>
      </w:pPr>
      <w:r>
        <w:rPr>
          <w:b/>
          <w:bCs/>
          <w:color w:val="A3610A"/>
          <w:sz w:val="21"/>
          <w:szCs w:val="21"/>
        </w:rPr>
        <w:t xml:space="preserve">— </w:t>
      </w:r>
      <w:r>
        <w:rPr>
          <w:color w:val="243040"/>
          <w:sz w:val="21"/>
          <w:szCs w:val="21"/>
        </w:rPr>
        <w:t xml:space="preserve">현재 등록된 카메라는 "[실시간] 슬리팅 이전 - 1", "[실시간] 슬리팅 이전 - 2", "[실시간] 측면" 3대뿐입니다. 매뉴얼(불량 관리방안)에서 언급한 "상단 CCTV 4대 + 측면 1대" 계획 대비, 현재는 상단 2대만 가동 중인 것으로 보입니다 — 나머지 상단 카메라 확대 설치 여부는 세이지 측 확인이 필요합니다.</w:t>
      </w:r>
    </w:p>
    <w:p>
      <w:pPr>
        <w:spacing w:after="80" w:line="280"/>
        <w:ind w:left="300"/>
      </w:pPr>
      <w:r>
        <w:rPr>
          <w:b/>
          <w:bCs/>
          <w:color w:val="A3610A"/>
          <w:sz w:val="21"/>
          <w:szCs w:val="21"/>
        </w:rPr>
        <w:t xml:space="preserve">— </w:t>
      </w:r>
      <w:r>
        <w:rPr>
          <w:color w:val="243040"/>
          <w:sz w:val="21"/>
          <w:szCs w:val="21"/>
        </w:rPr>
        <w:t xml:space="preserve">AI가 실제로 내리는 클래스명은 "스크래치"이며, 불량 관리방안 문서의 "세로 스크레치/가로 스크레치" 구분은 모델 출력이 아니라 업무적으로 방향을 재분류한 상위 개념으로 보입니다 — 두 문서를 함께 볼 때 혼동하지 않도록 주의가 필요합니다.</w:t>
      </w:r>
    </w:p>
    <w:p>
      <w:pPr>
        <w:spacing w:after="100" w:before="200"/>
      </w:pPr>
      <w:r>
        <w:rPr>
          <w:b/>
          <w:bCs/>
          <w:color w:val="E8830F"/>
          <w:sz w:val="21"/>
          <w:szCs w:val="21"/>
        </w:rPr>
        <w:t xml:space="preserve">두께측정 데이터 실태 (표본 조사)</w:t>
      </w:r>
    </w:p>
    <w:p>
      <w:pPr>
        <w:spacing w:after="160" w:line="300"/>
      </w:pPr>
      <w:r>
        <w:rPr>
          <w:b w:val="false"/>
          <w:bCs w:val="false"/>
          <w:color w:val="243040"/>
          <w:sz w:val="21"/>
          <w:szCs w:val="21"/>
        </w:rPr>
        <w:t xml:space="preserve">결함 건수가 상이한 작업지시서 5건(eventCount 4건~309건)을 표본으로 work/{coilId} API를 직접 호출해 두께측정 값을 확인했습니다.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Coil ID</w:t>
            </w:r>
          </w:p>
        </w:tc>
        <w:tc>
          <w:tcPr>
            <w:tcW w:type="dxa" w:w="2400"/>
            <w:shd w:fill="0F1E33" w:val="clear"/>
            <w:tcMar>
              <w:top w:type="dxa" w:w="90"/>
              <w:left w:type="dxa" w:w="110"/>
              <w:bottom w:type="dxa" w:w="90"/>
              <w:right w:type="dxa" w:w="110"/>
            </w:tcMar>
            <w:vAlign w:val="center"/>
          </w:tcPr>
          <w:p>
            <w:r>
              <w:rPr>
                <w:b/>
                <w:bCs/>
                <w:color w:val="FFFFFF"/>
                <w:sz w:val="19"/>
                <w:szCs w:val="19"/>
              </w:rPr>
              <w:t xml:space="preserve">결함 수</w:t>
            </w:r>
          </w:p>
        </w:tc>
        <w:tc>
          <w:tcPr>
            <w:tcW w:type="dxa" w:w="4400"/>
            <w:shd w:fill="0F1E33" w:val="clear"/>
            <w:tcMar>
              <w:top w:type="dxa" w:w="90"/>
              <w:left w:type="dxa" w:w="110"/>
              <w:bottom w:type="dxa" w:w="90"/>
              <w:right w:type="dxa" w:w="110"/>
            </w:tcMar>
            <w:vAlign w:val="center"/>
          </w:tcPr>
          <w:p>
            <w:r>
              <w:rPr>
                <w:b/>
                <w:bCs/>
                <w:color w:val="FFFFFF"/>
                <w:sz w:val="19"/>
                <w:szCs w:val="19"/>
              </w:rPr>
              <w:t xml:space="preserve">두께측정 횟수(countThickness)</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J6T831F</w:t>
            </w:r>
          </w:p>
        </w:tc>
        <w:tc>
          <w:tcPr>
            <w:tcW w:type="dxa" w:w="2400"/>
            <w:tcMar>
              <w:top w:type="dxa" w:w="90"/>
              <w:left w:type="dxa" w:w="110"/>
              <w:bottom w:type="dxa" w:w="90"/>
              <w:right w:type="dxa" w:w="110"/>
            </w:tcMar>
            <w:vAlign w:val="center"/>
          </w:tcPr>
          <w:p>
            <w:r>
              <w:rPr>
                <w:b w:val="false"/>
                <w:bCs w:val="false"/>
                <w:color w:val="243040"/>
                <w:sz w:val="19"/>
                <w:szCs w:val="19"/>
              </w:rPr>
              <w:t xml:space="preserve">105개</w:t>
            </w:r>
          </w:p>
        </w:tc>
        <w:tc>
          <w:tcPr>
            <w:tcW w:type="dxa" w:w="4400"/>
            <w:tcMar>
              <w:top w:type="dxa" w:w="90"/>
              <w:left w:type="dxa" w:w="110"/>
              <w:bottom w:type="dxa" w:w="90"/>
              <w:right w:type="dxa" w:w="110"/>
            </w:tcMar>
            <w:vAlign w:val="center"/>
          </w:tcPr>
          <w:p>
            <w:r>
              <w:rPr>
                <w:b w:val="false"/>
                <w:bCs w:val="false"/>
                <w:color w:val="243040"/>
                <w:sz w:val="19"/>
                <w:szCs w:val="19"/>
              </w:rPr>
              <w:t xml:space="preserve">0</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2631002811</w:t>
            </w:r>
          </w:p>
        </w:tc>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23개</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0</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162205709403</w:t>
            </w:r>
          </w:p>
        </w:tc>
        <w:tc>
          <w:tcPr>
            <w:tcW w:type="dxa" w:w="2400"/>
            <w:tcMar>
              <w:top w:type="dxa" w:w="90"/>
              <w:left w:type="dxa" w:w="110"/>
              <w:bottom w:type="dxa" w:w="90"/>
              <w:right w:type="dxa" w:w="110"/>
            </w:tcMar>
            <w:vAlign w:val="center"/>
          </w:tcPr>
          <w:p>
            <w:r>
              <w:rPr>
                <w:b w:val="false"/>
                <w:bCs w:val="false"/>
                <w:color w:val="243040"/>
                <w:sz w:val="19"/>
                <w:szCs w:val="19"/>
              </w:rPr>
              <w:t xml:space="preserve">7개</w:t>
            </w:r>
          </w:p>
        </w:tc>
        <w:tc>
          <w:tcPr>
            <w:tcW w:type="dxa" w:w="4400"/>
            <w:tcMar>
              <w:top w:type="dxa" w:w="90"/>
              <w:left w:type="dxa" w:w="110"/>
              <w:bottom w:type="dxa" w:w="90"/>
              <w:right w:type="dxa" w:w="110"/>
            </w:tcMar>
            <w:vAlign w:val="center"/>
          </w:tcPr>
          <w:p>
            <w:r>
              <w:rPr>
                <w:b w:val="false"/>
                <w:bCs w:val="false"/>
                <w:color w:val="243040"/>
                <w:sz w:val="19"/>
                <w:szCs w:val="19"/>
              </w:rPr>
              <w:t xml:space="preserve">0</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5AA3906B</w:t>
            </w:r>
          </w:p>
        </w:tc>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309개</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0</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H3D262054781</w:t>
            </w:r>
          </w:p>
        </w:tc>
        <w:tc>
          <w:tcPr>
            <w:tcW w:type="dxa" w:w="2400"/>
            <w:tcMar>
              <w:top w:type="dxa" w:w="90"/>
              <w:left w:type="dxa" w:w="110"/>
              <w:bottom w:type="dxa" w:w="90"/>
              <w:right w:type="dxa" w:w="110"/>
            </w:tcMar>
            <w:vAlign w:val="center"/>
          </w:tcPr>
          <w:p>
            <w:r>
              <w:rPr>
                <w:b w:val="false"/>
                <w:bCs w:val="false"/>
                <w:color w:val="243040"/>
                <w:sz w:val="19"/>
                <w:szCs w:val="19"/>
              </w:rPr>
              <w:t xml:space="preserve">4개</w:t>
            </w:r>
          </w:p>
        </w:tc>
        <w:tc>
          <w:tcPr>
            <w:tcW w:type="dxa" w:w="4400"/>
            <w:tcMar>
              <w:top w:type="dxa" w:w="90"/>
              <w:left w:type="dxa" w:w="110"/>
              <w:bottom w:type="dxa" w:w="90"/>
              <w:right w:type="dxa" w:w="110"/>
            </w:tcMar>
            <w:vAlign w:val="center"/>
          </w:tcPr>
          <w:p>
            <w:r>
              <w:rPr>
                <w:b w:val="false"/>
                <w:bCs w:val="false"/>
                <w:color w:val="243040"/>
                <w:sz w:val="19"/>
                <w:szCs w:val="19"/>
              </w:rPr>
              <w:t xml:space="preserve">0</w:t>
            </w:r>
          </w:p>
        </w:tc>
      </w:tr>
    </w:tbl>
    <w:p>
      <w:pPr>
        <w:spacing w:after="80" w:line="280"/>
        <w:ind w:left="300"/>
      </w:pPr>
      <w:r>
        <w:rPr>
          <w:b/>
          <w:bCs/>
          <w:color w:val="C8372C"/>
          <w:sz w:val="21"/>
          <w:szCs w:val="21"/>
        </w:rPr>
        <w:t xml:space="preserve">— </w:t>
      </w:r>
      <w:r>
        <w:rPr>
          <w:color w:val="243040"/>
          <w:sz w:val="21"/>
          <w:szCs w:val="21"/>
        </w:rPr>
        <w:t xml:space="preserve">표본 5건 모두 countThickness=0으로, 규격두께(specThickness)와 두께측정 화면·API 필드는 정의되어 있지만 실제 센서 측정값은 아직 쌓이지 않고 있는 것으로 보입니다. 외관검사(결함 이벤트) 데이터는 활발히 쌓이는 반면, 두께측정 파이프라인은 아직 가동 전이거나 별도 조건에서만 동작하는 것으로 판단됩니다 — 세이지 측 확인이 필요합니다.</w:t>
      </w:r>
    </w:p>
    <w:p>
      <w:pPr>
        <w:pStyle w:val="Heading2"/>
        <w:spacing w:after="120" w:before="260"/>
      </w:pPr>
      <w:r>
        <w:rPr>
          <w:b/>
          <w:bCs/>
          <w:color w:val="0F1E33"/>
          <w:sz w:val="24"/>
          <w:szCs w:val="24"/>
        </w:rPr>
        <w:t xml:space="preserve">6.4 AI 결함 검출 모델 학습 현황 (2026-03-18 기준, 세이지 제공)</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학습 상태</w:t>
            </w:r>
          </w:p>
        </w:tc>
        <w:tc>
          <w:tcPr>
            <w:tcW w:type="dxa" w:w="6800"/>
            <w:shd w:fill="0F1E33" w:val="clear"/>
            <w:tcMar>
              <w:top w:type="dxa" w:w="90"/>
              <w:left w:type="dxa" w:w="110"/>
              <w:bottom w:type="dxa" w:w="90"/>
              <w:right w:type="dxa" w:w="110"/>
            </w:tcMar>
            <w:vAlign w:val="center"/>
          </w:tcPr>
          <w:p>
            <w:r>
              <w:rPr>
                <w:b/>
                <w:bCs/>
                <w:color w:val="FFFFFF"/>
                <w:sz w:val="19"/>
                <w:szCs w:val="19"/>
              </w:rPr>
              <w:t xml:space="preserve">불량 항목</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학습 완료</w:t>
            </w:r>
          </w:p>
        </w:tc>
        <w:tc>
          <w:tcPr>
            <w:tcW w:type="dxa" w:w="6800"/>
            <w:tcMar>
              <w:top w:type="dxa" w:w="90"/>
              <w:left w:type="dxa" w:w="110"/>
              <w:bottom w:type="dxa" w:w="90"/>
              <w:right w:type="dxa" w:w="110"/>
            </w:tcMar>
            <w:vAlign w:val="center"/>
          </w:tcPr>
          <w:p>
            <w:r>
              <w:rPr>
                <w:b w:val="false"/>
                <w:bCs w:val="false"/>
                <w:color w:val="243040"/>
                <w:sz w:val="19"/>
                <w:szCs w:val="19"/>
              </w:rPr>
              <w:t xml:space="preserve">세로 스크레치</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학습 진행 중</w:t>
            </w:r>
          </w:p>
        </w:tc>
        <w:tc>
          <w:tcPr>
            <w:tcW w:type="dxa" w:w="6800"/>
            <w:shd w:fill="F4F6FA" w:val="clear"/>
            <w:tcMar>
              <w:top w:type="dxa" w:w="90"/>
              <w:left w:type="dxa" w:w="110"/>
              <w:bottom w:type="dxa" w:w="90"/>
              <w:right w:type="dxa" w:w="110"/>
            </w:tcMar>
            <w:vAlign w:val="center"/>
          </w:tcPr>
          <w:p>
            <w:r>
              <w:rPr>
                <w:b w:val="false"/>
                <w:bCs w:val="false"/>
                <w:color w:val="243040"/>
                <w:sz w:val="19"/>
                <w:szCs w:val="19"/>
              </w:rPr>
              <w:t xml:space="preserve">가로 스크레치</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학습 미진행</w:t>
            </w:r>
          </w:p>
        </w:tc>
        <w:tc>
          <w:tcPr>
            <w:tcW w:type="dxa" w:w="6800"/>
            <w:tcMar>
              <w:top w:type="dxa" w:w="90"/>
              <w:left w:type="dxa" w:w="110"/>
              <w:bottom w:type="dxa" w:w="90"/>
              <w:right w:type="dxa" w:w="110"/>
            </w:tcMar>
            <w:vAlign w:val="center"/>
          </w:tcPr>
          <w:p>
            <w:r>
              <w:rPr>
                <w:b w:val="false"/>
                <w:bCs w:val="false"/>
                <w:color w:val="243040"/>
                <w:sz w:val="19"/>
                <w:szCs w:val="19"/>
              </w:rPr>
              <w:t xml:space="preserve">찍힘, 녹, 절단 불량, 기타(미분류)</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학습 제외</w:t>
            </w:r>
          </w:p>
        </w:tc>
        <w:tc>
          <w:tcPr>
            <w:tcW w:type="dxa" w:w="6800"/>
            <w:shd w:fill="F4F6FA" w:val="clear"/>
            <w:tcMar>
              <w:top w:type="dxa" w:w="90"/>
              <w:left w:type="dxa" w:w="110"/>
              <w:bottom w:type="dxa" w:w="90"/>
              <w:right w:type="dxa" w:w="110"/>
            </w:tcMar>
            <w:vAlign w:val="center"/>
          </w:tcPr>
          <w:p>
            <w:r>
              <w:rPr>
                <w:b w:val="false"/>
                <w:bCs w:val="false"/>
                <w:color w:val="243040"/>
                <w:sz w:val="19"/>
                <w:szCs w:val="19"/>
              </w:rPr>
              <w:t xml:space="preserve">슬리팅 장비 외 불량 (공정 부적합으로 제외)</w:t>
            </w:r>
          </w:p>
        </w:tc>
      </w:tr>
    </w:tbl>
    <w:p>
      <w:pPr>
        <w:spacing w:after="80" w:line="280"/>
        <w:ind w:left="300"/>
      </w:pPr>
      <w:r>
        <w:rPr>
          <w:b/>
          <w:bCs/>
          <w:color w:val="E8830F"/>
          <w:sz w:val="21"/>
          <w:szCs w:val="21"/>
        </w:rPr>
        <w:t xml:space="preserve">— </w:t>
      </w:r>
      <w:r>
        <w:rPr>
          <w:color w:val="243040"/>
          <w:sz w:val="21"/>
          <w:szCs w:val="21"/>
        </w:rPr>
        <w:t xml:space="preserve">최종 제공 예정 결함 5종: 세로 스크레치, 가로 스크레치, 에지 웨이브(우글우글), 중앙부 찌그러짐, burr — 6.3절의 실제 클래스 목록(스크래치·찌그러짐·우글우글·가로스크레치·burr)과 대체로 일치합니다.</w:t>
      </w:r>
    </w:p>
    <w:p>
      <w:pPr>
        <w:spacing w:after="200" w:before="60"/>
      </w:pPr>
      <w:r>
        <w:rPr>
          <w:i/>
          <w:iCs/>
          <w:color w:val="7d8ba1"/>
          <w:sz w:val="18"/>
          <w:szCs w:val="18"/>
        </w:rPr>
        <w:t xml:space="preserve">현재 시점에는 세로 스크레치만 학습이 완료된 상태로, 대시보드에 표시되는 "결함 수"의 상당 부분은 아직 검증 중인 모델의 결과일 수 있습니다.</w:t>
      </w:r>
    </w:p>
    <w:p>
      <w:pPr>
        <w:pStyle w:val="Heading2"/>
        <w:spacing w:after="120" w:before="260"/>
      </w:pPr>
      <w:r>
        <w:rPr>
          <w:b/>
          <w:bCs/>
          <w:color w:val="0F1E33"/>
          <w:sz w:val="24"/>
          <w:szCs w:val="24"/>
        </w:rPr>
        <w:t xml:space="preserve">6.5 불량 정의 및 책임 소재 (오성철강 불량 관리방안 협의서 기준, 2026-03-19)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600"/>
      </w:tblGrid>
      <w:tr>
        <w:trPr>
          <w:tblHeader/>
        </w:trPr>
        <w:tc>
          <w:tcPr>
            <w:tcW w:type="dxa" w:w="1600"/>
            <w:shd w:fill="0F1E33" w:val="clear"/>
            <w:tcMar>
              <w:top w:type="dxa" w:w="90"/>
              <w:left w:type="dxa" w:w="110"/>
              <w:bottom w:type="dxa" w:w="90"/>
              <w:right w:type="dxa" w:w="110"/>
            </w:tcMar>
            <w:vAlign w:val="center"/>
          </w:tcPr>
          <w:p>
            <w:r>
              <w:rPr>
                <w:b/>
                <w:bCs/>
                <w:color w:val="FFFFFF"/>
                <w:sz w:val="19"/>
                <w:szCs w:val="19"/>
              </w:rPr>
              <w:t xml:space="preserve">구분</w:t>
            </w:r>
          </w:p>
        </w:tc>
        <w:tc>
          <w:tcPr>
            <w:tcW w:type="dxa" w:w="3000"/>
            <w:shd w:fill="0F1E33" w:val="clear"/>
            <w:tcMar>
              <w:top w:type="dxa" w:w="90"/>
              <w:left w:type="dxa" w:w="110"/>
              <w:bottom w:type="dxa" w:w="90"/>
              <w:right w:type="dxa" w:w="110"/>
            </w:tcMar>
            <w:vAlign w:val="center"/>
          </w:tcPr>
          <w:p>
            <w:r>
              <w:rPr>
                <w:b/>
                <w:bCs/>
                <w:color w:val="FFFFFF"/>
                <w:sz w:val="19"/>
                <w:szCs w:val="19"/>
              </w:rPr>
              <w:t xml:space="preserve">정의</w:t>
            </w:r>
          </w:p>
        </w:tc>
        <w:tc>
          <w:tcPr>
            <w:tcW w:type="dxa" w:w="2200"/>
            <w:shd w:fill="0F1E33" w:val="clear"/>
            <w:tcMar>
              <w:top w:type="dxa" w:w="90"/>
              <w:left w:type="dxa" w:w="110"/>
              <w:bottom w:type="dxa" w:w="90"/>
              <w:right w:type="dxa" w:w="110"/>
            </w:tcMar>
            <w:vAlign w:val="center"/>
          </w:tcPr>
          <w:p>
            <w:r>
              <w:rPr>
                <w:b/>
                <w:bCs/>
                <w:color w:val="FFFFFF"/>
                <w:sz w:val="19"/>
                <w:szCs w:val="19"/>
              </w:rPr>
              <w:t xml:space="preserve">책임 소재</w:t>
            </w:r>
          </w:p>
        </w:tc>
        <w:tc>
          <w:tcPr>
            <w:tcW w:type="dxa" w:w="2600"/>
            <w:shd w:fill="0F1E33" w:val="clear"/>
            <w:tcMar>
              <w:top w:type="dxa" w:w="90"/>
              <w:left w:type="dxa" w:w="110"/>
              <w:bottom w:type="dxa" w:w="90"/>
              <w:right w:type="dxa" w:w="110"/>
            </w:tcMar>
            <w:vAlign w:val="center"/>
          </w:tcPr>
          <w:p>
            <w:r>
              <w:rPr>
                <w:b/>
                <w:bCs/>
                <w:color w:val="FFFFFF"/>
                <w:sz w:val="19"/>
                <w:szCs w:val="19"/>
              </w:rPr>
              <w:t xml:space="preserve">대처 방안</w:t>
            </w:r>
          </w:p>
        </w:tc>
      </w:tr>
      <w:tr>
        <w:tc>
          <w:tcPr>
            <w:tcW w:type="dxa" w:w="1600"/>
            <w:tcMar>
              <w:top w:type="dxa" w:w="90"/>
              <w:left w:type="dxa" w:w="110"/>
              <w:bottom w:type="dxa" w:w="90"/>
              <w:right w:type="dxa" w:w="110"/>
            </w:tcMar>
            <w:vAlign w:val="center"/>
          </w:tcPr>
          <w:p>
            <w:r>
              <w:rPr>
                <w:b w:val="false"/>
                <w:bCs w:val="false"/>
                <w:color w:val="243040"/>
                <w:sz w:val="19"/>
                <w:szCs w:val="19"/>
              </w:rPr>
              <w:t xml:space="preserve">소재 불량</w:t>
            </w:r>
          </w:p>
        </w:tc>
        <w:tc>
          <w:tcPr>
            <w:tcW w:type="dxa" w:w="3000"/>
            <w:tcMar>
              <w:top w:type="dxa" w:w="90"/>
              <w:left w:type="dxa" w:w="110"/>
              <w:bottom w:type="dxa" w:w="90"/>
              <w:right w:type="dxa" w:w="110"/>
            </w:tcMar>
            <w:vAlign w:val="center"/>
          </w:tcPr>
          <w:p>
            <w:r>
              <w:rPr>
                <w:b w:val="false"/>
                <w:bCs w:val="false"/>
                <w:color w:val="243040"/>
                <w:sz w:val="19"/>
                <w:szCs w:val="19"/>
              </w:rPr>
              <w:t xml:space="preserve">철판 자체의 결함 (원소재 문제)</w:t>
            </w:r>
          </w:p>
        </w:tc>
        <w:tc>
          <w:tcPr>
            <w:tcW w:type="dxa" w:w="2200"/>
            <w:tcMar>
              <w:top w:type="dxa" w:w="90"/>
              <w:left w:type="dxa" w:w="110"/>
              <w:bottom w:type="dxa" w:w="90"/>
              <w:right w:type="dxa" w:w="110"/>
            </w:tcMar>
            <w:vAlign w:val="center"/>
          </w:tcPr>
          <w:p>
            <w:r>
              <w:rPr>
                <w:b w:val="false"/>
                <w:bCs w:val="false"/>
                <w:color w:val="243040"/>
                <w:sz w:val="19"/>
                <w:szCs w:val="19"/>
              </w:rPr>
              <w:t xml:space="preserve">소재 판매사 (중국산 등)</w:t>
            </w:r>
          </w:p>
        </w:tc>
        <w:tc>
          <w:tcPr>
            <w:tcW w:type="dxa" w:w="2600"/>
            <w:tcMar>
              <w:top w:type="dxa" w:w="90"/>
              <w:left w:type="dxa" w:w="110"/>
              <w:bottom w:type="dxa" w:w="90"/>
              <w:right w:type="dxa" w:w="110"/>
            </w:tcMar>
            <w:vAlign w:val="center"/>
          </w:tcPr>
          <w:p>
            <w:r>
              <w:rPr>
                <w:b w:val="false"/>
                <w:bCs w:val="false"/>
                <w:color w:val="243040"/>
                <w:sz w:val="19"/>
                <w:szCs w:val="19"/>
              </w:rPr>
              <w:t xml:space="preserve">가공 요청사에 통보 및 환불 처리</w:t>
            </w:r>
          </w:p>
        </w:tc>
      </w:tr>
      <w:tr>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가공 불량</w:t>
            </w:r>
          </w:p>
        </w:tc>
        <w:tc>
          <w:tcPr>
            <w:tcW w:type="dxa" w:w="3000"/>
            <w:shd w:fill="F4F6FA" w:val="clear"/>
            <w:tcMar>
              <w:top w:type="dxa" w:w="90"/>
              <w:left w:type="dxa" w:w="110"/>
              <w:bottom w:type="dxa" w:w="90"/>
              <w:right w:type="dxa" w:w="110"/>
            </w:tcMar>
            <w:vAlign w:val="center"/>
          </w:tcPr>
          <w:p>
            <w:r>
              <w:rPr>
                <w:b w:val="false"/>
                <w:bCs w:val="false"/>
                <w:color w:val="243040"/>
                <w:sz w:val="19"/>
                <w:szCs w:val="19"/>
              </w:rPr>
              <w:t xml:space="preserve">소재 가공 과정에서 발생한 결함</w:t>
            </w:r>
          </w:p>
        </w:tc>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오성철강</w:t>
            </w:r>
          </w:p>
        </w:tc>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결함 부위 절단 및 고철 처리</w:t>
            </w:r>
          </w:p>
        </w:tc>
      </w:tr>
      <w:tr>
        <w:tc>
          <w:tcPr>
            <w:tcW w:type="dxa" w:w="1600"/>
            <w:tcMar>
              <w:top w:type="dxa" w:w="90"/>
              <w:left w:type="dxa" w:w="110"/>
              <w:bottom w:type="dxa" w:w="90"/>
              <w:right w:type="dxa" w:w="110"/>
            </w:tcMar>
            <w:vAlign w:val="center"/>
          </w:tcPr>
          <w:p>
            <w:r>
              <w:rPr>
                <w:b w:val="false"/>
                <w:bCs w:val="false"/>
                <w:color w:val="243040"/>
                <w:sz w:val="19"/>
                <w:szCs w:val="19"/>
              </w:rPr>
              <w:t xml:space="preserve">감김 불량</w:t>
            </w:r>
          </w:p>
        </w:tc>
        <w:tc>
          <w:tcPr>
            <w:tcW w:type="dxa" w:w="3000"/>
            <w:tcMar>
              <w:top w:type="dxa" w:w="90"/>
              <w:left w:type="dxa" w:w="110"/>
              <w:bottom w:type="dxa" w:w="90"/>
              <w:right w:type="dxa" w:w="110"/>
            </w:tcMar>
            <w:vAlign w:val="center"/>
          </w:tcPr>
          <w:p>
            <w:r>
              <w:rPr>
                <w:b w:val="false"/>
                <w:bCs w:val="false"/>
                <w:color w:val="243040"/>
                <w:sz w:val="19"/>
                <w:szCs w:val="19"/>
              </w:rPr>
              <w:t xml:space="preserve">권취(Coiling) 시 발생하는 상태 불량</w:t>
            </w:r>
          </w:p>
        </w:tc>
        <w:tc>
          <w:tcPr>
            <w:tcW w:type="dxa" w:w="2200"/>
            <w:tcMar>
              <w:top w:type="dxa" w:w="90"/>
              <w:left w:type="dxa" w:w="110"/>
              <w:bottom w:type="dxa" w:w="90"/>
              <w:right w:type="dxa" w:w="110"/>
            </w:tcMar>
            <w:vAlign w:val="center"/>
          </w:tcPr>
          <w:p>
            <w:r>
              <w:rPr>
                <w:b w:val="false"/>
                <w:bCs w:val="false"/>
                <w:color w:val="243040"/>
                <w:sz w:val="19"/>
                <w:szCs w:val="19"/>
              </w:rPr>
              <w:t xml:space="preserve">오성철강 (공정 관리)</w:t>
            </w:r>
          </w:p>
        </w:tc>
        <w:tc>
          <w:tcPr>
            <w:tcW w:type="dxa" w:w="2600"/>
            <w:tcMar>
              <w:top w:type="dxa" w:w="90"/>
              <w:left w:type="dxa" w:w="110"/>
              <w:bottom w:type="dxa" w:w="90"/>
              <w:right w:type="dxa" w:w="110"/>
            </w:tcMar>
            <w:vAlign w:val="center"/>
          </w:tcPr>
          <w:p>
            <w:r>
              <w:rPr>
                <w:b w:val="false"/>
                <w:bCs w:val="false"/>
                <w:color w:val="243040"/>
                <w:sz w:val="19"/>
                <w:szCs w:val="19"/>
              </w:rPr>
              <w:t xml:space="preserve">속도 및 텐션 조정을 통한 보정</w:t>
            </w:r>
          </w:p>
        </w:tc>
      </w:tr>
    </w:tbl>
    <w:p>
      <w:pPr>
        <w:spacing w:after="80" w:line="280"/>
        <w:ind w:left="300"/>
      </w:pPr>
      <w:r>
        <w:rPr>
          <w:b/>
          <w:bCs/>
          <w:color w:val="E8830F"/>
          <w:sz w:val="21"/>
          <w:szCs w:val="21"/>
        </w:rPr>
        <w:t xml:space="preserve">— </w:t>
      </w:r>
      <w:r>
        <w:rPr>
          <w:color w:val="243040"/>
          <w:sz w:val="21"/>
          <w:szCs w:val="21"/>
        </w:rPr>
        <w:t xml:space="preserve">검출 우선순위: 1순위 소재 불량(최우선 판별) → 2순위 감김 불량(육안 식별 어려워 시스템 알람 필요) → 3순위 가공 불량(고속 이동 중에도 육안 식별 용이)</w:t>
      </w:r>
    </w:p>
    <w:p>
      <w:pPr>
        <w:spacing w:after="80" w:line="280"/>
        <w:ind w:left="300"/>
      </w:pPr>
      <w:r>
        <w:rPr>
          <w:b/>
          <w:bCs/>
          <w:color w:val="E8830F"/>
          <w:sz w:val="21"/>
          <w:szCs w:val="21"/>
        </w:rPr>
        <w:t xml:space="preserve">— </w:t>
      </w:r>
      <w:r>
        <w:rPr>
          <w:color w:val="243040"/>
          <w:sz w:val="21"/>
          <w:szCs w:val="21"/>
        </w:rPr>
        <w:t xml:space="preserve">향후 계획: 학습 데이터 리뷰·정교화, 미세 스크레치 처리 기준 협의, 미검출 결함(녹 등)을 작업자가 사진으로 수동 등록하는 기능 구현 예정</w:t>
      </w:r>
    </w:p>
    <w:p>
      <w:pPr>
        <w:pStyle w:val="Heading1"/>
        <w:pBdr>
          <w:bottom w:val="single" w:color="0F1E33" w:sz="6" w:space="4"/>
        </w:pBdr>
        <w:spacing w:after="200" w:before="400"/>
      </w:pPr>
      <w:r>
        <w:rPr>
          <w:b/>
          <w:bCs/>
          <w:color w:val="0F1E33"/>
          <w:sz w:val="30"/>
          <w:szCs w:val="30"/>
        </w:rPr>
        <w:t xml:space="preserve">7. 그 외 외부 시스템 (URL만 확인, 직접 연동 없음)</w:t>
      </w:r>
    </w:p>
    <w:p>
      <w:pPr>
        <w:spacing w:after="160" w:line="300"/>
      </w:pPr>
      <w:r>
        <w:rPr>
          <w:b w:val="false"/>
          <w:bCs w:val="false"/>
          <w:color w:val="243040"/>
          <w:sz w:val="21"/>
          <w:szCs w:val="21"/>
        </w:rPr>
        <w:t xml:space="preserve">아래는 "오성철강 내부 시스템" 페이지에 링크로만 연결되어 있고, ERP 2.0 코드에서 API나 DB로 직접 데이터를 가져오지는 않습니다. 품질검사 시스템(SAIGE VIMS)은 6장에서 정식으로 다루므로 아래 목록에서는 제외했습니다.</w:t>
      </w:r>
    </w:p>
    <w:p>
      <w:pPr>
        <w:spacing w:after="80" w:line="280"/>
        <w:ind w:left="300"/>
      </w:pPr>
      <w:r>
        <w:rPr>
          <w:b/>
          <w:bCs/>
          <w:color w:val="E8830F"/>
          <w:sz w:val="21"/>
          <w:szCs w:val="21"/>
        </w:rPr>
        <w:t xml:space="preserve">— </w:t>
      </w:r>
      <w:r>
        <w:rPr>
          <w:color w:val="243040"/>
          <w:sz w:val="21"/>
          <w:szCs w:val="21"/>
        </w:rPr>
        <w:t xml:space="preserve">슬리팅 대시보드 — osungsteel.servehttp.com:38080</w:t>
      </w:r>
    </w:p>
    <w:p>
      <w:pPr>
        <w:spacing w:after="80" w:line="280"/>
        <w:ind w:left="300"/>
      </w:pPr>
      <w:r>
        <w:rPr>
          <w:b/>
          <w:bCs/>
          <w:color w:val="E8830F"/>
          <w:sz w:val="21"/>
          <w:szCs w:val="21"/>
        </w:rPr>
        <w:t xml:space="preserve">— </w:t>
      </w:r>
      <w:r>
        <w:rPr>
          <w:color w:val="243040"/>
          <w:sz w:val="21"/>
          <w:szCs w:val="21"/>
        </w:rPr>
        <w:t xml:space="preserve">작업선택 PAD — 슬리팅1 / 슬리팅2 / 레벨링 (같은 서버)</w:t>
      </w:r>
    </w:p>
    <w:p>
      <w:pPr>
        <w:spacing w:after="80" w:line="280"/>
        <w:ind w:left="300"/>
      </w:pPr>
      <w:r>
        <w:rPr>
          <w:b/>
          <w:bCs/>
          <w:color w:val="E8830F"/>
          <w:sz w:val="21"/>
          <w:szCs w:val="21"/>
        </w:rPr>
        <w:t xml:space="preserve">— </w:t>
      </w:r>
      <w:r>
        <w:rPr>
          <w:color w:val="243040"/>
          <w:sz w:val="21"/>
          <w:szCs w:val="21"/>
        </w:rPr>
        <w:t xml:space="preserve">PLC 데이터 통합저장 — 같은 서버 /plc-data (엑셀 다운로드로만 데이터 확보 가능)</w:t>
      </w:r>
    </w:p>
    <w:p>
      <w:pPr>
        <w:spacing w:after="160" w:line="300"/>
      </w:pPr>
      <w:r>
        <w:rPr>
          <w:b w:val="false"/>
          <w:bCs w:val="false"/>
          <w:color w:val="243040"/>
          <w:sz w:val="21"/>
          <w:szCs w:val="21"/>
        </w:rPr>
        <w:t xml:space="preserve">이 시스템들의 소스코드를 GitHub에서 찾아봤으나 관련 저장소(slitterdashboard, slitterbackend, slittertablet) 3개가 전부 비어 있어(0바이트), 코드로 DB 스키마나 연결정보를 확인할 방법이 없었습니다. 제 작업환경에서 이 서버로 직접 접속도 시도했지만 응답이 없었습니다 — 사내망 전용이거나 접속 제한이 있는 것으로 보입니다.</w:t>
      </w:r>
    </w:p>
    <w:p>
      <w:pPr>
        <w:pStyle w:val="Heading1"/>
        <w:pBdr>
          <w:bottom w:val="single" w:color="0F1E33" w:sz="6" w:space="4"/>
        </w:pBdr>
        <w:spacing w:after="200" w:before="400"/>
      </w:pPr>
      <w:r>
        <w:rPr>
          <w:b/>
          <w:bCs/>
          <w:color w:val="0F1E33"/>
          <w:sz w:val="30"/>
          <w:szCs w:val="30"/>
        </w:rPr>
        <w:t xml:space="preserve">8. 확인된 한계 및 주의사항</w:t>
      </w:r>
    </w:p>
    <w:p>
      <w:pPr>
        <w:spacing w:after="80" w:line="280"/>
        <w:ind w:left="300"/>
      </w:pPr>
      <w:r>
        <w:rPr>
          <w:b/>
          <w:bCs/>
          <w:color w:val="C8372C"/>
          <w:sz w:val="21"/>
          <w:szCs w:val="21"/>
        </w:rPr>
        <w:t xml:space="preserve">— </w:t>
      </w:r>
      <w:r>
        <w:rPr>
          <w:color w:val="243040"/>
          <w:sz w:val="21"/>
          <w:szCs w:val="21"/>
        </w:rPr>
        <w:t xml:space="preserve">자체 생산·매출 실적(sales_records, work_orders)은 최근 10일 이상 입력이 끊겨 있어, "오늘" 값을 자동으로 보여주기 어렵습니다.</w:t>
      </w:r>
    </w:p>
    <w:p>
      <w:pPr>
        <w:spacing w:after="80" w:line="280"/>
        <w:ind w:left="300"/>
      </w:pPr>
      <w:r>
        <w:rPr>
          <w:b/>
          <w:bCs/>
          <w:color w:val="C8372C"/>
          <w:sz w:val="21"/>
          <w:szCs w:val="21"/>
        </w:rPr>
        <w:t xml:space="preserve">— </w:t>
      </w:r>
      <w:r>
        <w:rPr>
          <w:color w:val="243040"/>
          <w:sz w:val="21"/>
          <w:szCs w:val="21"/>
        </w:rPr>
        <w:t xml:space="preserve">PLC 데이터는 수동 엑셀 다운로드로만 확보되어, 실시간 화면에 쓰려면 대시보드 서버와의 자동 연동(API 또는 DB 직결)을 새로 개발해야 합니다.</w:t>
      </w:r>
    </w:p>
    <w:p>
      <w:pPr>
        <w:spacing w:after="80" w:line="280"/>
        <w:ind w:left="300"/>
      </w:pPr>
      <w:r>
        <w:rPr>
          <w:b/>
          <w:bCs/>
          <w:color w:val="C8372C"/>
          <w:sz w:val="21"/>
          <w:szCs w:val="21"/>
        </w:rPr>
        <w:t xml:space="preserve">— </w:t>
      </w:r>
      <w:r>
        <w:rPr>
          <w:color w:val="243040"/>
          <w:sz w:val="21"/>
          <w:szCs w:val="21"/>
        </w:rPr>
        <w:t xml:space="preserve">SAIGE VIMS는 문서화된 API 명세가 없어 화면 뒤 호출을 직접 역추적해 확인했습니다 — ERP 2.0과 정식으로 자동 연동하려면 API 계약(인증 방식·요율제한·데이터 보증 범위)을 세이지 측과 공식 협의해야 합니다.</w:t>
      </w:r>
    </w:p>
    <w:p>
      <w:pPr>
        <w:spacing w:after="80" w:line="280"/>
        <w:ind w:left="300"/>
      </w:pPr>
      <w:r>
        <w:rPr>
          <w:b/>
          <w:bCs/>
          <w:color w:val="C8372C"/>
          <w:sz w:val="21"/>
          <w:szCs w:val="21"/>
        </w:rPr>
        <w:t xml:space="preserve">— </w:t>
      </w:r>
      <w:r>
        <w:rPr>
          <w:color w:val="243040"/>
          <w:sz w:val="21"/>
          <w:szCs w:val="21"/>
        </w:rPr>
        <w:t xml:space="preserve">SAIGE VIMS의 두께측정 데이터는 표본 조사한 5건 모두 0건으로 확인되어, 화면·API에 필드는 있으나 실제로는 아직 가동되지 않는 것으로 보입니다 — 두께측정 관련 화면을 기획할 때는 이 점을 반드시 감안해야 합니다.</w:t>
      </w:r>
    </w:p>
    <w:p>
      <w:pPr>
        <w:spacing w:after="80" w:line="280"/>
        <w:ind w:left="300"/>
      </w:pPr>
      <w:r>
        <w:rPr>
          <w:b/>
          <w:bCs/>
          <w:color w:val="A3610A"/>
          <w:sz w:val="21"/>
          <w:szCs w:val="21"/>
        </w:rPr>
        <w:t xml:space="preserve">— </w:t>
      </w:r>
      <w:r>
        <w:rPr>
          <w:color w:val="243040"/>
          <w:sz w:val="21"/>
          <w:szCs w:val="21"/>
        </w:rPr>
        <w:t xml:space="preserve">SAIGE VIMS의 AI 결함 검출은 세로 스크레치만 학습 완료된 상태로, 나머지 결함 유형(가로 스크레치·찍힘·녹·절단불량 등)은 아직 신뢰할 수 있는 자동판별 단계가 아닙니다.</w:t>
      </w:r>
    </w:p>
    <w:p>
      <w:pPr>
        <w:spacing w:after="80" w:line="280"/>
        <w:ind w:left="300"/>
      </w:pPr>
      <w:r>
        <w:rPr>
          <w:b/>
          <w:bCs/>
          <w:color w:val="A3610A"/>
          <w:sz w:val="21"/>
          <w:szCs w:val="21"/>
        </w:rPr>
        <w:t xml:space="preserve">— </w:t>
      </w:r>
      <w:r>
        <w:rPr>
          <w:color w:val="243040"/>
          <w:sz w:val="21"/>
          <w:szCs w:val="21"/>
        </w:rPr>
        <w:t xml:space="preserve">SAIGE VIMS의 processRule 필드는 그린ERP 작업지시서 메모를 그대로 옮긴 비정형 텍스트라, 절단 폭·가닥수를 자동 집계하려면 별도 파싱 로직이 필요합니다.</w:t>
      </w:r>
    </w:p>
    <w:p>
      <w:pPr>
        <w:spacing w:after="80" w:line="280"/>
        <w:ind w:left="300"/>
      </w:pPr>
      <w:r>
        <w:rPr>
          <w:b/>
          <w:bCs/>
          <w:color w:val="A3610A"/>
          <w:sz w:val="21"/>
          <w:szCs w:val="21"/>
        </w:rPr>
        <w:t xml:space="preserve">— </w:t>
      </w:r>
      <w:r>
        <w:rPr>
          <w:color w:val="243040"/>
          <w:sz w:val="21"/>
          <w:szCs w:val="21"/>
        </w:rPr>
        <w:t xml:space="preserve">PLC 데이터의 코일ID는 현재 테스트 중이라 비어 있습니다(추후 채워질 예정 — 화면 설계에는 이미 반영함).</w:t>
      </w:r>
    </w:p>
    <w:p>
      <w:pPr>
        <w:spacing w:after="80" w:line="280"/>
        <w:ind w:left="300"/>
      </w:pPr>
      <w:r>
        <w:rPr>
          <w:b/>
          <w:bCs/>
          <w:color w:val="A3610A"/>
          <w:sz w:val="21"/>
          <w:szCs w:val="21"/>
        </w:rPr>
        <w:t xml:space="preserve">— </w:t>
      </w:r>
      <w:r>
        <w:rPr>
          <w:color w:val="243040"/>
          <w:sz w:val="21"/>
          <w:szCs w:val="21"/>
        </w:rPr>
        <w:t xml:space="preserve">그린피 미수금 30.4억원은 원본 스냅샷 그대로의 합계이며, 정확한 현재 미수금과 일치하는지 검증이 필요합니다.</w:t>
      </w:r>
    </w:p>
    <w:p>
      <w:pPr>
        <w:spacing w:after="80" w:line="280"/>
        <w:ind w:left="300"/>
      </w:pPr>
      <w:r>
        <w:rPr>
          <w:b/>
          <w:bCs/>
          <w:color w:val="A3610A"/>
          <w:sz w:val="21"/>
          <w:szCs w:val="21"/>
        </w:rPr>
        <w:t xml:space="preserve">— </w:t>
      </w:r>
      <w:r>
        <w:rPr>
          <w:color w:val="243040"/>
          <w:sz w:val="21"/>
          <w:szCs w:val="21"/>
        </w:rPr>
        <w:t xml:space="preserve">daily_ledger·daily_closings·coils 테이블은 최신화가 뜸해 신뢰도가 낮습니다 — 같은 성격의 데이터는 greenp_inventory, expense_requests처럼 더 자주 갱신되는 소스를 우선 사용하는 것을 권장합니다.</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9aa5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8"/>
        <w:sz w:val="16"/>
        <w:szCs w:val="16"/>
      </w:rPr>
      <w:t xml:space="preserve">오성철강 확보 가능 데이터 정리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2026-07-28T09:14:46.203Z</dcterms:created>
  <dcterms:modified xsi:type="dcterms:W3CDTF">2026-07-28T09:14:46.205Z</dcterms:modified>
</cp:coreProperties>
</file>

<file path=docProps/custom.xml><?xml version="1.0" encoding="utf-8"?>
<Properties xmlns="http://schemas.openxmlformats.org/officeDocument/2006/custom-properties" xmlns:vt="http://schemas.openxmlformats.org/officeDocument/2006/docPropsVTypes"/>
</file>