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54496" w14:textId="77777777" w:rsidR="00122BBE" w:rsidRDefault="00122BBE"/>
    <w:p w14:paraId="1FFCC283" w14:textId="77777777" w:rsidR="00122BBE" w:rsidRDefault="00122BBE"/>
    <w:p w14:paraId="3B84950B" w14:textId="77777777" w:rsidR="00122BBE" w:rsidRDefault="00122BBE"/>
    <w:p w14:paraId="18C75F15" w14:textId="64D6C625" w:rsidR="00122BBE" w:rsidRDefault="00122BBE" w:rsidP="00122B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</w:pPr>
      <w:r w:rsidRPr="00122BBE"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  <w:t>Official Gazette of the United States Patent Office, Volume 553</w:t>
      </w:r>
      <w:r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  <w:t xml:space="preserve"> on Google Books</w:t>
      </w:r>
    </w:p>
    <w:p w14:paraId="270EAF3B" w14:textId="77777777" w:rsidR="00122BBE" w:rsidRDefault="00122BBE" w:rsidP="00122B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</w:pPr>
    </w:p>
    <w:p w14:paraId="37F41CE9" w14:textId="5F8B44F9" w:rsidR="00122BBE" w:rsidRPr="00122BBE" w:rsidRDefault="00122BBE" w:rsidP="00122B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</w:pPr>
      <w:r w:rsidRPr="00122BBE">
        <w:rPr>
          <w:rFonts w:ascii="Arial" w:eastAsia="Times New Roman" w:hAnsi="Arial" w:cs="Arial"/>
          <w:b/>
          <w:bCs/>
          <w:color w:val="333333"/>
          <w:kern w:val="36"/>
          <w:sz w:val="18"/>
          <w:szCs w:val="18"/>
          <w14:ligatures w14:val="none"/>
        </w:rPr>
        <w:drawing>
          <wp:inline distT="0" distB="0" distL="0" distR="0" wp14:anchorId="7CE1DF44" wp14:editId="003F399B">
            <wp:extent cx="3383573" cy="5227773"/>
            <wp:effectExtent l="0" t="0" r="7620" b="0"/>
            <wp:docPr id="169000559" name="Picture 1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559" name="Picture 1" descr="A document with text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EA87" w14:textId="0B62FF06" w:rsidR="00122BBE" w:rsidRDefault="00122BBE">
      <w:r w:rsidRPr="00122BBE">
        <w:drawing>
          <wp:inline distT="0" distB="0" distL="0" distR="0" wp14:anchorId="6FDE4545" wp14:editId="3D145BD5">
            <wp:extent cx="5570703" cy="548688"/>
            <wp:effectExtent l="0" t="0" r="0" b="3810"/>
            <wp:docPr id="14685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E6D4" w14:textId="2C775143" w:rsidR="00767CFE" w:rsidRDefault="00122BBE">
      <w:r w:rsidRPr="00122BBE">
        <w:lastRenderedPageBreak/>
        <w:drawing>
          <wp:inline distT="0" distB="0" distL="0" distR="0" wp14:anchorId="29F9E7CA" wp14:editId="733DFF48">
            <wp:extent cx="5189670" cy="3551228"/>
            <wp:effectExtent l="0" t="0" r="0" b="0"/>
            <wp:docPr id="1609018410" name="Picture 1" descr="A newspaper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8410" name="Picture 1" descr="A newspaper with text and imag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BBE">
        <w:drawing>
          <wp:inline distT="0" distB="0" distL="0" distR="0" wp14:anchorId="1662411A" wp14:editId="0FF645DD">
            <wp:extent cx="5900205" cy="1074420"/>
            <wp:effectExtent l="0" t="0" r="5715" b="0"/>
            <wp:docPr id="2113699154" name="Picture 1" descr="A close-up of a compan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9154" name="Picture 1" descr="A close-up of a company 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902" cy="10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BE"/>
    <w:rsid w:val="00122BBE"/>
    <w:rsid w:val="00767CFE"/>
    <w:rsid w:val="0098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5461"/>
  <w15:chartTrackingRefBased/>
  <w15:docId w15:val="{14AF28B9-F6C4-49B6-83F8-E11B17F6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B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6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 Barraclough</dc:creator>
  <cp:keywords/>
  <dc:description/>
  <cp:lastModifiedBy>Tucker Barraclough</cp:lastModifiedBy>
  <cp:revision>1</cp:revision>
  <dcterms:created xsi:type="dcterms:W3CDTF">2023-12-25T20:05:00Z</dcterms:created>
  <dcterms:modified xsi:type="dcterms:W3CDTF">2023-12-25T20:08:00Z</dcterms:modified>
</cp:coreProperties>
</file>