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9D28" w14:textId="77777777" w:rsidR="00D104F9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Midterm Group Presentation</w:t>
      </w:r>
    </w:p>
    <w:p w14:paraId="28BDD81F" w14:textId="77777777" w:rsidR="00D104F9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Expectations and Point Deductions</w:t>
      </w:r>
    </w:p>
    <w:p w14:paraId="1618E229" w14:textId="77777777" w:rsidR="00D104F9" w:rsidRDefault="0000000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EAP Spring 2025</w:t>
      </w:r>
    </w:p>
    <w:p w14:paraId="53A90643" w14:textId="77777777" w:rsidR="00D104F9" w:rsidRDefault="0000000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Dr. Conrad Herrera</w:t>
      </w:r>
    </w:p>
    <w:p w14:paraId="166225DA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4E52CE79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 teacher will </w:t>
      </w:r>
      <w:r w:rsidRPr="00E66A3F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yellow"/>
        </w:rPr>
        <w:t>video record</w:t>
      </w:r>
      <w:r w:rsidRPr="00E66A3F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 xml:space="preserve"> all presentations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to carefully ensure that students meet all expectations listed below. Presentations will take place during weeks 8 and 9.</w:t>
      </w:r>
    </w:p>
    <w:p w14:paraId="59C7CD39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6118F8AB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aps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/>
          <w:caps/>
          <w:color w:val="111111"/>
          <w:sz w:val="24"/>
          <w:szCs w:val="24"/>
          <w:u w:val="single"/>
        </w:rPr>
        <w:t>Presentation Length</w:t>
      </w:r>
    </w:p>
    <w:p w14:paraId="1608A6B8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Each student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 must speak 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between 1 and 3 minutes.</w:t>
      </w:r>
    </w:p>
    <w:p w14:paraId="64F09837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7D0C58BC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* </w:t>
      </w:r>
      <w:r w:rsidRPr="00E66A3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One point</w:t>
      </w:r>
      <w:r w:rsidRPr="00E66A3F">
        <w:rPr>
          <w:rFonts w:ascii="Times New Roman" w:eastAsia="Times New Roman" w:hAnsi="Times New Roman"/>
          <w:color w:val="FF0000"/>
          <w:sz w:val="24"/>
          <w:szCs w:val="24"/>
        </w:rPr>
        <w:t xml:space="preserve"> will be deducted for </w:t>
      </w:r>
      <w:r w:rsidRPr="00E66A3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speaking less than 1 minute</w:t>
      </w:r>
      <w:r w:rsidRPr="00E66A3F">
        <w:rPr>
          <w:rFonts w:ascii="Times New Roman" w:eastAsia="Times New Roman" w:hAnsi="Times New Roman"/>
          <w:color w:val="FF0000"/>
          <w:sz w:val="24"/>
          <w:szCs w:val="24"/>
        </w:rPr>
        <w:t>.</w:t>
      </w:r>
    </w:p>
    <w:p w14:paraId="5DB50D92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05D67BD3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105902B4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aps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/>
          <w:caps/>
          <w:color w:val="111111"/>
          <w:sz w:val="24"/>
          <w:szCs w:val="24"/>
          <w:u w:val="single"/>
        </w:rPr>
        <w:t>Visual Aids</w:t>
      </w:r>
    </w:p>
    <w:p w14:paraId="41C97DF2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There must be 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one PPT for all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 group members to use.</w:t>
      </w:r>
    </w:p>
    <w:p w14:paraId="69F17C7C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Each person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 presents 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1 to 5 slides</w:t>
      </w:r>
      <w:r>
        <w:rPr>
          <w:rFonts w:ascii="Times New Roman" w:eastAsia="Times New Roman" w:hAnsi="Times New Roman"/>
          <w:color w:val="111111"/>
          <w:sz w:val="24"/>
          <w:szCs w:val="24"/>
        </w:rPr>
        <w:t>.</w:t>
      </w:r>
    </w:p>
    <w:p w14:paraId="70419D80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Each slide 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needs color</w:t>
      </w:r>
    </w:p>
    <w:p w14:paraId="20442C64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Each presenter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 should present </w:t>
      </w:r>
      <w:r w:rsidRPr="00E66A3F">
        <w:rPr>
          <w:rFonts w:ascii="Times New Roman" w:eastAsia="Times New Roman" w:hAnsi="Times New Roman"/>
          <w:color w:val="FF0000"/>
          <w:sz w:val="24"/>
          <w:szCs w:val="24"/>
          <w:highlight w:val="yellow"/>
        </w:rPr>
        <w:t>at least one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 xml:space="preserve"> image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 (photo, figure, or chart), but images are not required on every slide.</w:t>
      </w:r>
    </w:p>
    <w:p w14:paraId="7267B997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 xml:space="preserve">The most words per line is </w:t>
      </w:r>
      <w:r w:rsidRPr="00E66A3F">
        <w:rPr>
          <w:rFonts w:ascii="Times New Roman" w:eastAsia="Times New Roman" w:hAnsi="Times New Roman"/>
          <w:color w:val="FF0000"/>
          <w:sz w:val="24"/>
          <w:szCs w:val="24"/>
          <w:highlight w:val="yellow"/>
        </w:rPr>
        <w:t>5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 and the 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 xml:space="preserve">most lines per slide is </w:t>
      </w:r>
      <w:r w:rsidRPr="00E66A3F">
        <w:rPr>
          <w:rFonts w:ascii="Times New Roman" w:eastAsia="Times New Roman" w:hAnsi="Times New Roman"/>
          <w:color w:val="FF0000"/>
          <w:sz w:val="24"/>
          <w:szCs w:val="24"/>
          <w:highlight w:val="yellow"/>
        </w:rPr>
        <w:t>5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 (See “5/5/5 PowerPoint Presentation rule”).</w:t>
      </w:r>
    </w:p>
    <w:p w14:paraId="1047B7B7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2A5FA380" w14:textId="77777777" w:rsidR="00D104F9" w:rsidRPr="00E66A3F" w:rsidRDefault="00000000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* </w:t>
      </w:r>
      <w:r w:rsidRPr="00E66A3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One point</w:t>
      </w:r>
      <w:r w:rsidRPr="00E66A3F">
        <w:rPr>
          <w:rFonts w:ascii="Times New Roman" w:eastAsia="Times New Roman" w:hAnsi="Times New Roman"/>
          <w:color w:val="FF0000"/>
          <w:sz w:val="24"/>
          <w:szCs w:val="24"/>
        </w:rPr>
        <w:t xml:space="preserve"> will be deducted if slides </w:t>
      </w:r>
      <w:r w:rsidRPr="00E66A3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have too many words or no color or images</w:t>
      </w:r>
      <w:r w:rsidRPr="00E66A3F">
        <w:rPr>
          <w:rFonts w:ascii="Times New Roman" w:eastAsia="Times New Roman" w:hAnsi="Times New Roman"/>
          <w:color w:val="FF0000"/>
          <w:sz w:val="24"/>
          <w:szCs w:val="24"/>
        </w:rPr>
        <w:t>.</w:t>
      </w:r>
    </w:p>
    <w:p w14:paraId="32102BEF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31723FC6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07056181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111111"/>
          <w:sz w:val="24"/>
          <w:szCs w:val="24"/>
          <w:u w:val="single"/>
        </w:rPr>
        <w:t>CITING SOURCES</w:t>
      </w:r>
    </w:p>
    <w:p w14:paraId="747A4BC8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12BA2129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Each person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 must speak about 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2 academic sources at least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 in their presentation and must cite them on their PPT slides in 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 xml:space="preserve">APA </w:t>
      </w:r>
      <w:r w:rsidRPr="00E66A3F">
        <w:rPr>
          <w:rFonts w:ascii="Times New Roman" w:eastAsia="Times New Roman" w:hAnsi="Times New Roman"/>
          <w:color w:val="FF0000"/>
          <w:sz w:val="24"/>
          <w:szCs w:val="24"/>
          <w:highlight w:val="yellow"/>
        </w:rPr>
        <w:t>7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 xml:space="preserve"> style</w:t>
      </w:r>
      <w:r>
        <w:rPr>
          <w:rFonts w:ascii="Times New Roman" w:eastAsia="Times New Roman" w:hAnsi="Times New Roman"/>
          <w:color w:val="111111"/>
          <w:sz w:val="24"/>
          <w:szCs w:val="24"/>
        </w:rPr>
        <w:t>.</w:t>
      </w:r>
    </w:p>
    <w:p w14:paraId="0996CBC8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>For example:</w:t>
      </w:r>
    </w:p>
    <w:p w14:paraId="79147FBC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>(Smith, 2023)</w:t>
      </w:r>
    </w:p>
    <w:p w14:paraId="22754576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>(NASA, 2024) or (Smith, 2023; NASA, 2024)</w:t>
      </w:r>
    </w:p>
    <w:p w14:paraId="07F68495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1748EAE6" w14:textId="77777777" w:rsidR="00D104F9" w:rsidRPr="00E66A3F" w:rsidRDefault="00000000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>*</w:t>
      </w:r>
      <w:r w:rsidRPr="00E66A3F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E66A3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One point</w:t>
      </w:r>
      <w:r w:rsidRPr="00E66A3F">
        <w:rPr>
          <w:rFonts w:ascii="Times New Roman" w:eastAsia="Times New Roman" w:hAnsi="Times New Roman"/>
          <w:color w:val="FF0000"/>
          <w:sz w:val="24"/>
          <w:szCs w:val="24"/>
        </w:rPr>
        <w:t xml:space="preserve"> will be deducted for </w:t>
      </w:r>
      <w:r w:rsidRPr="00E66A3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not speaking about or citing two academic sources</w:t>
      </w:r>
      <w:r w:rsidRPr="00E66A3F">
        <w:rPr>
          <w:rFonts w:ascii="Times New Roman" w:eastAsia="Times New Roman" w:hAnsi="Times New Roman"/>
          <w:color w:val="FF0000"/>
          <w:sz w:val="24"/>
          <w:szCs w:val="24"/>
        </w:rPr>
        <w:t>.</w:t>
      </w:r>
    </w:p>
    <w:p w14:paraId="636837D1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* </w:t>
      </w:r>
      <w:r w:rsidRPr="00E66A3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One point</w:t>
      </w:r>
      <w:r w:rsidRPr="00E66A3F">
        <w:rPr>
          <w:rFonts w:ascii="Times New Roman" w:eastAsia="Times New Roman" w:hAnsi="Times New Roman"/>
          <w:color w:val="FF0000"/>
          <w:sz w:val="24"/>
          <w:szCs w:val="24"/>
        </w:rPr>
        <w:t xml:space="preserve"> will be deducted for sources </w:t>
      </w:r>
      <w:r w:rsidRPr="00E66A3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that are not academic</w:t>
      </w:r>
      <w:r w:rsidRPr="00E66A3F">
        <w:rPr>
          <w:rFonts w:ascii="Times New Roman" w:eastAsia="Times New Roman" w:hAnsi="Times New Roman"/>
          <w:color w:val="FF0000"/>
          <w:sz w:val="24"/>
          <w:szCs w:val="24"/>
        </w:rPr>
        <w:t>.</w:t>
      </w:r>
    </w:p>
    <w:p w14:paraId="30324AF5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1472606A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02E979F5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i/>
          <w:iCs/>
          <w:color w:val="11111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11111"/>
          <w:sz w:val="24"/>
          <w:szCs w:val="24"/>
        </w:rPr>
        <w:t xml:space="preserve">Note: </w:t>
      </w: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This does not apply for the group members solely responsible for the introduction or conclusion sections of the presentation. </w:t>
      </w:r>
    </w:p>
    <w:p w14:paraId="51F86F5D" w14:textId="77777777" w:rsidR="00D104F9" w:rsidRPr="00E66A3F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</w:pP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 xml:space="preserve">For the introduction, one citation is acceptable. </w:t>
      </w:r>
    </w:p>
    <w:p w14:paraId="42D527F1" w14:textId="77777777" w:rsidR="00D104F9" w:rsidRPr="00E66A3F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</w:pP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>For the conclusion, a citation is not necessary.</w:t>
      </w:r>
    </w:p>
    <w:p w14:paraId="066A1B47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2FA5144A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aps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/>
          <w:caps/>
          <w:color w:val="111111"/>
          <w:sz w:val="24"/>
          <w:szCs w:val="24"/>
          <w:u w:val="single"/>
        </w:rPr>
        <w:t>Counterarguments</w:t>
      </w:r>
    </w:p>
    <w:p w14:paraId="6B0815C6" w14:textId="77777777" w:rsidR="00D104F9" w:rsidRPr="00E66A3F" w:rsidRDefault="00000000">
      <w:pPr>
        <w:spacing w:after="0" w:line="240" w:lineRule="auto"/>
        <w:rPr>
          <w:rFonts w:ascii="Times New Roman" w:eastAsia="Times New Roman" w:hAnsi="Times New Roman"/>
          <w:b/>
          <w:bCs/>
          <w:color w:val="111111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lastRenderedPageBreak/>
        <w:t xml:space="preserve">More than one group member can address and rebut/refute counterarguments, but </w:t>
      </w:r>
      <w:r w:rsidRPr="00E66A3F">
        <w:rPr>
          <w:rFonts w:ascii="Times New Roman" w:eastAsia="Times New Roman" w:hAnsi="Times New Roman"/>
          <w:color w:val="FF0000"/>
          <w:sz w:val="24"/>
          <w:szCs w:val="24"/>
          <w:highlight w:val="yellow"/>
        </w:rPr>
        <w:t>at least one</w:t>
      </w:r>
      <w:r w:rsidRPr="00E66A3F">
        <w:rPr>
          <w:rFonts w:ascii="Times New Roman" w:eastAsia="Times New Roman" w:hAnsi="Times New Roman"/>
          <w:color w:val="111111"/>
          <w:sz w:val="24"/>
          <w:szCs w:val="24"/>
          <w:highlight w:val="yellow"/>
        </w:rPr>
        <w:t xml:space="preserve"> group member should </w:t>
      </w:r>
      <w:r w:rsidRPr="00E66A3F">
        <w:rPr>
          <w:rFonts w:ascii="Times New Roman" w:eastAsia="Times New Roman" w:hAnsi="Times New Roman"/>
          <w:b/>
          <w:bCs/>
          <w:color w:val="111111"/>
          <w:sz w:val="24"/>
          <w:szCs w:val="24"/>
          <w:highlight w:val="yellow"/>
        </w:rPr>
        <w:t>address a counterargument and explain why your group disagrees with it.</w:t>
      </w:r>
    </w:p>
    <w:p w14:paraId="3038444B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79A0B25B" w14:textId="413CB818" w:rsidR="00D104F9" w:rsidRDefault="00000000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* </w:t>
      </w:r>
      <w:r w:rsidRPr="00D24B45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Two points </w:t>
      </w:r>
      <w:r w:rsidRPr="00D24B45">
        <w:rPr>
          <w:rFonts w:ascii="Times New Roman" w:eastAsia="Times New Roman" w:hAnsi="Times New Roman"/>
          <w:color w:val="FF0000"/>
          <w:sz w:val="24"/>
          <w:szCs w:val="24"/>
        </w:rPr>
        <w:t>will be deducted i</w:t>
      </w:r>
      <w:r w:rsidR="00D24B45">
        <w:rPr>
          <w:rFonts w:ascii="Times New Roman" w:eastAsia="Times New Roman" w:hAnsi="Times New Roman" w:hint="eastAsia"/>
          <w:color w:val="FF0000"/>
          <w:sz w:val="24"/>
          <w:szCs w:val="24"/>
        </w:rPr>
        <w:t>f</w:t>
      </w:r>
      <w:r w:rsidRPr="00D24B45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D24B45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no one in the group discusses counterarguments and rebuttals</w:t>
      </w:r>
      <w:r w:rsidRPr="00D24B45">
        <w:rPr>
          <w:rFonts w:ascii="Times New Roman" w:eastAsia="Times New Roman" w:hAnsi="Times New Roman"/>
          <w:color w:val="FF0000"/>
          <w:sz w:val="24"/>
          <w:szCs w:val="24"/>
        </w:rPr>
        <w:t xml:space="preserve">. </w:t>
      </w:r>
    </w:p>
    <w:p w14:paraId="24E74758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* </w:t>
      </w:r>
      <w:r w:rsidRPr="00D24B45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One point</w:t>
      </w:r>
      <w:r w:rsidRPr="00D24B45">
        <w:rPr>
          <w:rFonts w:ascii="Times New Roman" w:eastAsia="Times New Roman" w:hAnsi="Times New Roman"/>
          <w:color w:val="FF0000"/>
          <w:sz w:val="24"/>
          <w:szCs w:val="24"/>
        </w:rPr>
        <w:t xml:space="preserve"> will be deducted for </w:t>
      </w:r>
      <w:r w:rsidRPr="00D24B45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not </w:t>
      </w:r>
      <w:r w:rsidRPr="002B3EE5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citing a counterargument with an academic source</w:t>
      </w:r>
      <w:r w:rsidRPr="002B3EE5">
        <w:rPr>
          <w:rFonts w:ascii="Times New Roman" w:eastAsia="Times New Roman" w:hAnsi="Times New Roman"/>
          <w:color w:val="FF0000"/>
          <w:sz w:val="28"/>
          <w:szCs w:val="28"/>
        </w:rPr>
        <w:t>.</w:t>
      </w:r>
    </w:p>
    <w:p w14:paraId="2A83DEF5" w14:textId="2E3541DC" w:rsidR="002B3EE5" w:rsidRPr="002B3EE5" w:rsidRDefault="002B3EE5">
      <w:pPr>
        <w:spacing w:after="0" w:line="240" w:lineRule="auto"/>
        <w:rPr>
          <w:rFonts w:ascii="Times New Roman" w:eastAsia="宋体" w:hAnsi="Times New Roman"/>
          <w:color w:val="FF0000"/>
          <w:sz w:val="28"/>
          <w:szCs w:val="28"/>
        </w:rPr>
      </w:pPr>
      <w:r w:rsidRPr="002B3EE5">
        <w:rPr>
          <w:rFonts w:ascii="Times New Roman" w:eastAsia="宋体" w:hAnsi="Times New Roman"/>
          <w:color w:val="FF0000"/>
          <w:sz w:val="28"/>
          <w:szCs w:val="28"/>
        </w:rPr>
        <w:t xml:space="preserve">(Some researchers think </w:t>
      </w:r>
      <w:proofErr w:type="gramStart"/>
      <w:r w:rsidRPr="002B3EE5">
        <w:rPr>
          <w:rFonts w:ascii="Times New Roman" w:eastAsia="宋体" w:hAnsi="Times New Roman"/>
          <w:color w:val="FF0000"/>
          <w:sz w:val="28"/>
          <w:szCs w:val="28"/>
        </w:rPr>
        <w:t>… ,</w:t>
      </w:r>
      <w:proofErr w:type="gramEnd"/>
      <w:r w:rsidRPr="002B3EE5">
        <w:rPr>
          <w:rFonts w:ascii="Times New Roman" w:eastAsia="宋体" w:hAnsi="Times New Roman"/>
          <w:color w:val="FF0000"/>
          <w:sz w:val="28"/>
          <w:szCs w:val="28"/>
        </w:rPr>
        <w:t xml:space="preserve"> which is opposite to our opinion but they are totally wrong.)</w:t>
      </w:r>
    </w:p>
    <w:p w14:paraId="57A8BF3A" w14:textId="77777777" w:rsidR="00D104F9" w:rsidRDefault="00D104F9">
      <w:pPr>
        <w:spacing w:after="0" w:line="240" w:lineRule="auto"/>
        <w:rPr>
          <w:rFonts w:ascii="Times New Roman" w:eastAsia="Times New Roman" w:hAnsi="Times New Roman"/>
          <w:color w:val="111111"/>
          <w:sz w:val="24"/>
          <w:szCs w:val="24"/>
        </w:rPr>
      </w:pPr>
    </w:p>
    <w:p w14:paraId="7FBD001D" w14:textId="77777777" w:rsidR="00D104F9" w:rsidRDefault="00000000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READING FROM NOTES OR PPT SLIDES</w:t>
      </w:r>
    </w:p>
    <w:p w14:paraId="10BA55E5" w14:textId="77777777" w:rsidR="00D104F9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Occasionally glancing at your notes or PPT slides is acceptable, but you should </w:t>
      </w:r>
      <w:r w:rsidRPr="00D24B45">
        <w:rPr>
          <w:rFonts w:ascii="Times New Roman" w:hAnsi="Times New Roman"/>
          <w:sz w:val="24"/>
          <w:szCs w:val="24"/>
          <w:highlight w:val="yellow"/>
        </w:rPr>
        <w:t>make eye contact with the audience (or different sections of the classroom) as much as possible</w:t>
      </w:r>
      <w:r>
        <w:rPr>
          <w:rFonts w:ascii="Times New Roman" w:hAnsi="Times New Roman"/>
          <w:sz w:val="24"/>
          <w:szCs w:val="24"/>
        </w:rPr>
        <w:t>.</w:t>
      </w:r>
    </w:p>
    <w:p w14:paraId="577DE152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39EA4C" w14:textId="77777777" w:rsidR="00D104F9" w:rsidRPr="00EC39D0" w:rsidRDefault="0000000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* </w:t>
      </w:r>
      <w:r w:rsidRPr="00EC39D0">
        <w:rPr>
          <w:rFonts w:ascii="Times New Roman" w:hAnsi="Times New Roman"/>
          <w:b/>
          <w:bCs/>
          <w:color w:val="FF0000"/>
          <w:sz w:val="24"/>
          <w:szCs w:val="24"/>
        </w:rPr>
        <w:t>Two points</w:t>
      </w:r>
      <w:r w:rsidRPr="00EC39D0">
        <w:rPr>
          <w:rFonts w:ascii="Times New Roman" w:hAnsi="Times New Roman"/>
          <w:color w:val="FF0000"/>
          <w:sz w:val="24"/>
          <w:szCs w:val="24"/>
        </w:rPr>
        <w:t xml:space="preserve"> will be deducted for </w:t>
      </w:r>
      <w:r w:rsidRPr="00EC39D0">
        <w:rPr>
          <w:rFonts w:ascii="Times New Roman" w:hAnsi="Times New Roman"/>
          <w:b/>
          <w:bCs/>
          <w:color w:val="FF0000"/>
          <w:sz w:val="24"/>
          <w:szCs w:val="24"/>
        </w:rPr>
        <w:t>purposefully reading from your notes and slides</w:t>
      </w:r>
      <w:r w:rsidRPr="00EC39D0">
        <w:rPr>
          <w:rFonts w:ascii="Times New Roman" w:hAnsi="Times New Roman"/>
          <w:color w:val="FF0000"/>
          <w:sz w:val="24"/>
          <w:szCs w:val="24"/>
        </w:rPr>
        <w:t>.</w:t>
      </w:r>
    </w:p>
    <w:p w14:paraId="2FDE217A" w14:textId="77777777" w:rsidR="00D104F9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* </w:t>
      </w:r>
      <w:r w:rsidRPr="00EC39D0">
        <w:rPr>
          <w:rFonts w:ascii="Times New Roman" w:hAnsi="Times New Roman"/>
          <w:b/>
          <w:bCs/>
          <w:color w:val="FF0000"/>
          <w:sz w:val="24"/>
          <w:szCs w:val="24"/>
        </w:rPr>
        <w:t>Two points</w:t>
      </w:r>
      <w:r w:rsidRPr="00EC39D0">
        <w:rPr>
          <w:rFonts w:ascii="Times New Roman" w:hAnsi="Times New Roman"/>
          <w:color w:val="FF0000"/>
          <w:sz w:val="24"/>
          <w:szCs w:val="24"/>
        </w:rPr>
        <w:t xml:space="preserve"> will be deducted for </w:t>
      </w:r>
      <w:r w:rsidRPr="00EC39D0">
        <w:rPr>
          <w:rFonts w:ascii="Times New Roman" w:hAnsi="Times New Roman"/>
          <w:b/>
          <w:bCs/>
          <w:color w:val="FF0000"/>
          <w:sz w:val="24"/>
          <w:szCs w:val="24"/>
        </w:rPr>
        <w:t>not looking at the audience at least 75% of your presentation.</w:t>
      </w:r>
    </w:p>
    <w:p w14:paraId="77B7242D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F3D0E7" w14:textId="77777777" w:rsidR="00D104F9" w:rsidRDefault="00000000">
      <w:pPr>
        <w:spacing w:after="0" w:line="240" w:lineRule="auto"/>
        <w:rPr>
          <w:rFonts w:ascii="Times New Roman" w:eastAsia="Times New Roman" w:hAnsi="Times New Roman"/>
          <w:caps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/>
          <w:caps/>
          <w:color w:val="111111"/>
          <w:sz w:val="24"/>
          <w:szCs w:val="24"/>
          <w:u w:val="single"/>
        </w:rPr>
        <w:t>Questions and Answers</w:t>
      </w:r>
    </w:p>
    <w:p w14:paraId="6FA1FFD0" w14:textId="77777777" w:rsidR="00D104F9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student must </w:t>
      </w:r>
      <w:r w:rsidRPr="00EC39D0">
        <w:rPr>
          <w:rFonts w:ascii="Times New Roman" w:hAnsi="Times New Roman"/>
          <w:sz w:val="24"/>
          <w:szCs w:val="24"/>
          <w:highlight w:val="yellow"/>
        </w:rPr>
        <w:t>ask a question</w:t>
      </w:r>
      <w:r>
        <w:rPr>
          <w:rFonts w:ascii="Times New Roman" w:hAnsi="Times New Roman"/>
          <w:sz w:val="24"/>
          <w:szCs w:val="24"/>
        </w:rPr>
        <w:t xml:space="preserve"> to a presenter in another group and must also </w:t>
      </w:r>
      <w:r w:rsidRPr="00EC39D0">
        <w:rPr>
          <w:rFonts w:ascii="Times New Roman" w:hAnsi="Times New Roman"/>
          <w:sz w:val="24"/>
          <w:szCs w:val="24"/>
          <w:highlight w:val="yellow"/>
        </w:rPr>
        <w:t>answer a question</w:t>
      </w:r>
      <w:r>
        <w:rPr>
          <w:rFonts w:ascii="Times New Roman" w:hAnsi="Times New Roman"/>
          <w:sz w:val="24"/>
          <w:szCs w:val="24"/>
        </w:rPr>
        <w:t xml:space="preserve"> from another group.</w:t>
      </w:r>
    </w:p>
    <w:p w14:paraId="34DFBCDC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5D05CA" w14:textId="77777777" w:rsidR="00D104F9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* </w:t>
      </w:r>
      <w:r w:rsidRPr="00EC39D0">
        <w:rPr>
          <w:rFonts w:ascii="Times New Roman" w:hAnsi="Times New Roman"/>
          <w:b/>
          <w:bCs/>
          <w:color w:val="FF0000"/>
          <w:sz w:val="24"/>
          <w:szCs w:val="24"/>
        </w:rPr>
        <w:t xml:space="preserve">One point </w:t>
      </w:r>
      <w:r w:rsidRPr="00EC39D0">
        <w:rPr>
          <w:rFonts w:ascii="Times New Roman" w:hAnsi="Times New Roman"/>
          <w:b/>
          <w:bCs/>
          <w:color w:val="FF0000"/>
          <w:sz w:val="32"/>
          <w:szCs w:val="32"/>
        </w:rPr>
        <w:t>comes from</w:t>
      </w:r>
      <w:r w:rsidRPr="00EC39D0">
        <w:rPr>
          <w:rFonts w:ascii="Times New Roman" w:hAnsi="Times New Roman"/>
          <w:color w:val="FF0000"/>
          <w:sz w:val="24"/>
          <w:szCs w:val="24"/>
        </w:rPr>
        <w:t xml:space="preserve"> answering a question from the group who presents after you.</w:t>
      </w:r>
    </w:p>
    <w:p w14:paraId="39B3BCE6" w14:textId="77777777" w:rsidR="00D104F9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111111"/>
          <w:sz w:val="24"/>
          <w:szCs w:val="24"/>
        </w:rPr>
        <w:t xml:space="preserve">* </w:t>
      </w:r>
      <w:r w:rsidRPr="00EC39D0">
        <w:rPr>
          <w:rFonts w:ascii="Times New Roman" w:hAnsi="Times New Roman"/>
          <w:b/>
          <w:bCs/>
          <w:color w:val="FF0000"/>
          <w:sz w:val="24"/>
          <w:szCs w:val="24"/>
        </w:rPr>
        <w:t xml:space="preserve">One point </w:t>
      </w:r>
      <w:r w:rsidRPr="00EC39D0">
        <w:rPr>
          <w:rFonts w:ascii="Times New Roman" w:hAnsi="Times New Roman"/>
          <w:b/>
          <w:bCs/>
          <w:color w:val="FF0000"/>
          <w:sz w:val="32"/>
          <w:szCs w:val="32"/>
        </w:rPr>
        <w:t>comes from</w:t>
      </w:r>
      <w:r w:rsidRPr="00EC39D0">
        <w:rPr>
          <w:rFonts w:ascii="Times New Roman" w:hAnsi="Times New Roman"/>
          <w:color w:val="FF0000"/>
          <w:sz w:val="24"/>
          <w:szCs w:val="24"/>
        </w:rPr>
        <w:t xml:space="preserve"> asking a question to the group who presents before you. The question must demonstrate that you were listening carefully to the presentation</w:t>
      </w:r>
      <w:r>
        <w:rPr>
          <w:rFonts w:ascii="Times New Roman" w:hAnsi="Times New Roman"/>
          <w:sz w:val="24"/>
          <w:szCs w:val="24"/>
        </w:rPr>
        <w:t>.</w:t>
      </w:r>
    </w:p>
    <w:p w14:paraId="3F6284F8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93E786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25D9D1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221478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782EDC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AAA402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62C4C3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230CC2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AD56DA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E9CF79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C92C8D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BEDDAA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4A7E53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DD1F80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0E5A2D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255806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AEB252" w14:textId="77777777" w:rsidR="00D104F9" w:rsidRDefault="00D104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B24A1C" w14:textId="2EC519BA" w:rsidR="00D104F9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 2025/3/2</w:t>
      </w:r>
    </w:p>
    <w:sectPr w:rsidR="00D10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33062" w14:textId="77777777" w:rsidR="00BA1DBA" w:rsidRDefault="00BA1DBA">
      <w:pPr>
        <w:spacing w:line="240" w:lineRule="auto"/>
      </w:pPr>
      <w:r>
        <w:separator/>
      </w:r>
    </w:p>
  </w:endnote>
  <w:endnote w:type="continuationSeparator" w:id="0">
    <w:p w14:paraId="5845FCE5" w14:textId="77777777" w:rsidR="00BA1DBA" w:rsidRDefault="00BA1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B1E1C" w14:textId="77777777" w:rsidR="00BA1DBA" w:rsidRDefault="00BA1DBA">
      <w:pPr>
        <w:spacing w:after="0"/>
      </w:pPr>
      <w:r>
        <w:separator/>
      </w:r>
    </w:p>
  </w:footnote>
  <w:footnote w:type="continuationSeparator" w:id="0">
    <w:p w14:paraId="104CEA41" w14:textId="77777777" w:rsidR="00BA1DBA" w:rsidRDefault="00BA1D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151505"/>
    <w:multiLevelType w:val="singleLevel"/>
    <w:tmpl w:val="9B1515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85068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E9B"/>
    <w:rsid w:val="00023024"/>
    <w:rsid w:val="001670DE"/>
    <w:rsid w:val="001A58DA"/>
    <w:rsid w:val="001F0E7F"/>
    <w:rsid w:val="00214D38"/>
    <w:rsid w:val="002B3EE5"/>
    <w:rsid w:val="005B4F30"/>
    <w:rsid w:val="006623C4"/>
    <w:rsid w:val="00840758"/>
    <w:rsid w:val="00BA0E9B"/>
    <w:rsid w:val="00BA1DBA"/>
    <w:rsid w:val="00CD00C1"/>
    <w:rsid w:val="00CE00F6"/>
    <w:rsid w:val="00D104F9"/>
    <w:rsid w:val="00D24B45"/>
    <w:rsid w:val="00D52442"/>
    <w:rsid w:val="00E66A3F"/>
    <w:rsid w:val="00EC39D0"/>
    <w:rsid w:val="0D53305D"/>
    <w:rsid w:val="1E986C1E"/>
    <w:rsid w:val="2AA37D0D"/>
    <w:rsid w:val="309F0DAB"/>
    <w:rsid w:val="3D495D88"/>
    <w:rsid w:val="539A1021"/>
    <w:rsid w:val="57C21E02"/>
    <w:rsid w:val="658110FA"/>
    <w:rsid w:val="6B6B682F"/>
    <w:rsid w:val="742208AB"/>
    <w:rsid w:val="7B1F5427"/>
    <w:rsid w:val="7CC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7C5CE"/>
  <w15:docId w15:val="{2E45FE20-E4E8-2844-8B5C-D94FA8D7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22"/>
      <w:szCs w:val="22"/>
    </w:rPr>
  </w:style>
  <w:style w:type="character" w:customStyle="1" w:styleId="a4">
    <w:name w:val="页脚 字符"/>
    <w:basedOn w:val="a0"/>
    <w:link w:val="a3"/>
    <w:uiPriority w:val="99"/>
    <w:qFormat/>
    <w:rPr>
      <w:sz w:val="22"/>
      <w:szCs w:val="2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Times New Roman" w:hAnsi="Times New Roman"/>
      <w:b/>
      <w:bCs/>
      <w:sz w:val="27"/>
      <w:szCs w:val="27"/>
    </w:rPr>
  </w:style>
  <w:style w:type="character" w:customStyle="1" w:styleId="contextmenucontainer">
    <w:name w:val="contextmenucontain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Kai Chen</cp:lastModifiedBy>
  <cp:revision>9</cp:revision>
  <dcterms:created xsi:type="dcterms:W3CDTF">2022-11-23T10:02:00Z</dcterms:created>
  <dcterms:modified xsi:type="dcterms:W3CDTF">2025-03-05T00:41:00Z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418C2F350BC24328BEFC6F4AC2BD5771_13</vt:lpwstr>
  </property>
</Properties>
</file>