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252 on Linux -->
    <w:p>
      <w:pPr>
        <w:pStyle w:val="BodyText"/>
        <w:spacing w:before="5"/>
        <w:ind w:left="0"/>
        <w:rPr>
          <w:rFonts w:ascii="Times New Roman"/>
          <w:sz w:val="2"/>
        </w:rPr>
      </w:pPr>
    </w:p>
    <w:p>
      <w:pPr>
        <w:spacing w:line="240" w:lineRule="auto"/>
        <w:ind w:left="114" w:right="0" w:firstLine="0"/>
        <w:rPr>
          <w:rFonts w:ascii="Times New Roman"/>
          <w:sz w:val="20"/>
        </w:rPr>
      </w:pPr>
      <w:r>
        <w:rPr>
          <w:rFonts w:ascii="Times New Roman"/>
          <w:sz w:val="20"/>
        </w:rPr>
        <w:drawing>
          <wp:inline distT="0" distB="0" distL="0" distR="0">
            <wp:extent cx="504230" cy="538162"/>
            <wp:effectExtent l="0" t="0" r="0" b="0"/>
            <wp:docPr id="1" name="image1.png" descr=""/>
            <wp:cNvGraphicFramePr>
              <a:graphicFrameLocks noChangeAspect="true"/>
            </wp:cNvGraphicFramePr>
            <a:graphic>
              <a:graphicData uri="http://schemas.openxmlformats.org/drawingml/2006/picture">
                <pic:pic>
                  <pic:nvPicPr>
                    <pic:cNvPr id="2" name="image1.png"/>
                    <pic:cNvPicPr/>
                  </pic:nvPicPr>
                  <pic:blipFill>
                    <a:blip cstate="print" r:embed="rId7"/>
                    <a:stretch>
                      <a:fillRect/>
                    </a:stretch>
                  </pic:blipFill>
                  <pic:spPr>
                    <a:xfrm>
                      <a:off x="0" y="0"/>
                      <a:ext cx="504230" cy="538162"/>
                    </a:xfrm>
                    <a:prstGeom prst="rect">
                      <a:avLst/>
                    </a:prstGeom>
                  </pic:spPr>
                </pic:pic>
              </a:graphicData>
            </a:graphic>
          </wp:inline>
        </w:drawing>
      </w:r>
      <w:r>
        <w:rPr>
          <w:rFonts w:ascii="Times New Roman"/>
          <w:sz w:val="20"/>
        </w:rPr>
      </w:r>
      <w:r>
        <w:rPr>
          <w:rFonts w:ascii="Times New Roman"/>
          <w:spacing w:val="108"/>
          <w:sz w:val="20"/>
        </w:rPr>
        <w:t> </w:t>
      </w:r>
      <w:r>
        <w:rPr>
          <w:rFonts w:ascii="Times New Roman"/>
          <w:spacing w:val="108"/>
          <w:position w:val="21"/>
          <w:sz w:val="20"/>
        </w:rPr>
        <w:drawing>
          <wp:inline distT="0" distB="0" distL="0" distR="0">
            <wp:extent cx="952870" cy="290512"/>
            <wp:effectExtent l="0" t="0" r="0" b="0"/>
            <wp:docPr id="3" name="image2.png" descr=""/>
            <wp:cNvGraphicFramePr>
              <a:graphicFrameLocks noChangeAspect="true"/>
            </wp:cNvGraphicFramePr>
            <a:graphic>
              <a:graphicData uri="http://schemas.openxmlformats.org/drawingml/2006/picture">
                <pic:pic>
                  <pic:nvPicPr>
                    <pic:cNvPr id="4" name="image2.png"/>
                    <pic:cNvPicPr/>
                  </pic:nvPicPr>
                  <pic:blipFill>
                    <a:blip cstate="print" r:embed="rId8"/>
                    <a:stretch>
                      <a:fillRect/>
                    </a:stretch>
                  </pic:blipFill>
                  <pic:spPr>
                    <a:xfrm>
                      <a:off x="0" y="0"/>
                      <a:ext cx="952870" cy="290512"/>
                    </a:xfrm>
                    <a:prstGeom prst="rect">
                      <a:avLst/>
                    </a:prstGeom>
                  </pic:spPr>
                </pic:pic>
              </a:graphicData>
            </a:graphic>
          </wp:inline>
        </w:drawing>
      </w:r>
      <w:r>
        <w:rPr>
          <w:rFonts w:ascii="Times New Roman"/>
          <w:spacing w:val="108"/>
          <w:position w:val="21"/>
          <w:sz w:val="20"/>
        </w:rPr>
      </w:r>
    </w:p>
    <w:p>
      <w:pPr>
        <w:pStyle w:val="BodyText"/>
        <w:spacing w:before="3"/>
        <w:ind w:left="0"/>
        <w:rPr>
          <w:rFonts w:ascii="Times New Roman"/>
          <w:sz w:val="18"/>
        </w:rPr>
      </w:pPr>
      <w:r>
        <w:rPr/>
        <w:pict>
          <v:line from="56.700001pt,13.485098pt" to="538.550001pt,13.485098pt" style="position:absolute;mso-position-horizontal-relative:page;mso-position-vertical-relative:paragraph;z-index:-1024;mso-wrap-distance-left:0;mso-wrap-distance-right:0" stroked="true" strokecolor="#999a9a" strokeweight="1.99pt">
            <v:stroke dashstyle="solid"/>
            <w10:wrap type="topAndBottom"/>
          </v:line>
        </w:pict>
      </w:r>
    </w:p>
    <w:p>
      <w:pPr>
        <w:pStyle w:val="BodyText"/>
        <w:spacing w:before="7"/>
        <w:ind w:left="0"/>
        <w:rPr>
          <w:rFonts w:ascii="Times New Roman"/>
          <w:sz w:val="14"/>
        </w:rPr>
      </w:pPr>
    </w:p>
    <w:p>
      <w:pPr>
        <w:tabs>
          <w:tab w:val="left" w:leader="none" w:pos="6877"/>
        </w:tabs>
        <w:spacing w:before="79"/>
        <w:ind w:left="112" w:right="0" w:firstLine="0"/>
        <w:jc w:val="left"/>
        <w:rPr>
          <w:rFonts w:ascii="Times New Roman"/>
          <w:b/>
          <w:sz w:val="50"/>
        </w:rPr>
      </w:pPr>
      <w:r>
        <w:rPr>
          <w:rFonts w:ascii="Times New Roman"/>
          <w:b/>
          <w:sz w:val="50"/>
        </w:rPr>
        <w:t>INFO1113</w:t>
        <w:tab/>
        <w:t>作业2</w:t>
      </w:r>
      <w:r>
        <w:rPr>
          <w:rFonts w:ascii="Times New Roman"/>
          <w:b/>
          <w:spacing w:val="-3"/>
          <w:sz w:val="50"/>
        </w:rPr>
        <w:t/>
      </w:r>
      <w:r>
        <w:rPr>
          <w:rFonts w:ascii="Times New Roman"/>
          <w:b/>
          <w:sz w:val="50"/>
        </w:rPr>
        <w:t/>
      </w:r>
    </w:p>
    <w:p>
      <w:pPr>
        <w:pStyle w:val="BodyText"/>
        <w:spacing w:before="3"/>
        <w:ind w:left="0"/>
        <w:rPr>
          <w:rFonts w:ascii="Times New Roman"/>
          <w:b/>
          <w:sz w:val="20"/>
        </w:rPr>
      </w:pPr>
      <w:r>
        <w:rPr/>
        <w:pict>
          <v:line from="56.700001pt,14.633125pt" to="538.550001pt,14.633125pt" style="position:absolute;mso-position-horizontal-relative:page;mso-position-vertical-relative:paragraph;z-index:-1000;mso-wrap-distance-left:0;mso-wrap-distance-right:0" stroked="true" strokecolor="#999a9a" strokeweight="1.95pt">
            <v:stroke dashstyle="solid"/>
            <w10:wrap type="topAndBottom"/>
          </v:line>
        </w:pict>
      </w:r>
    </w:p>
    <w:p>
      <w:pPr>
        <w:pStyle w:val="Heading3"/>
        <w:spacing w:before="276" w:line="240" w:lineRule="auto"/>
        <w:ind w:left="5742"/>
      </w:pPr>
      <w:r>
        <w:rPr/>
        <w:t>截止时间：美国东部标准时间11月20日，星期五，11：59</w:t>
      </w:r>
      <w:r>
        <w:rPr>
          <w:spacing w:val="-16"/>
        </w:rPr>
        <w:t/>
      </w:r>
      <w:r>
        <w:rPr/>
        <w:t/>
      </w:r>
    </w:p>
    <w:p>
      <w:pPr>
        <w:spacing w:before="154"/>
        <w:ind w:left="4863" w:right="0" w:firstLine="0"/>
        <w:jc w:val="left"/>
        <w:rPr>
          <w:i/>
          <w:sz w:val="22"/>
        </w:rPr>
      </w:pPr>
      <w:r>
        <w:rPr>
          <w:i/>
          <w:sz w:val="22"/>
        </w:rPr>
        <w:t>这项作业占您最终评估的15％</w:t>
      </w:r>
    </w:p>
    <w:p>
      <w:pPr>
        <w:pStyle w:val="BodyText"/>
        <w:spacing w:before="0"/>
        <w:ind w:left="0"/>
        <w:rPr>
          <w:i/>
        </w:rPr>
      </w:pPr>
    </w:p>
    <w:p>
      <w:pPr>
        <w:pStyle w:val="BodyText"/>
        <w:spacing w:before="6"/>
        <w:ind w:left="0"/>
        <w:rPr>
          <w:i/>
          <w:sz w:val="32"/>
        </w:rPr>
      </w:pPr>
    </w:p>
    <w:p>
      <w:pPr>
        <w:pStyle w:val="Heading1"/>
        <w:spacing w:before="0"/>
      </w:pPr>
      <w:r>
        <w:rPr/>
        <w:t>任务描述</w:t>
      </w:r>
    </w:p>
    <w:p>
      <w:pPr>
        <w:pStyle w:val="BodyText"/>
        <w:spacing w:before="324" w:line="259" w:lineRule="auto"/>
        <w:ind w:right="370"/>
      </w:pPr>
      <w:r>
        <w:rPr/>
        <w:t>您正在一家名为ArcadeRetro的公司工作，该公司为现代观众重新创建流行的街机游戏。该公司目前正在开发一款名为Waka Waka的游戏。在游戏中，玩家必须在地图上引导瓦卡，收集所有水果，同时避开敌人的幽灵。</w:t>
      </w:r>
      <w:r>
        <w:rPr>
          <w:b/>
        </w:rPr>
        <w:t/>
      </w:r>
      <w:r>
        <w:rPr/>
        <w:t/>
      </w:r>
    </w:p>
    <w:p>
      <w:pPr>
        <w:pStyle w:val="BodyText"/>
        <w:spacing w:before="160" w:line="259" w:lineRule="auto"/>
        <w:ind w:right="279"/>
      </w:pPr>
      <w:r>
        <w:rPr/>
        <w:t>您已经承担了开发游戏原型的任务。可以在下面找到游戏机制和实体的完整说明。提交里程碑后，将发布其他要求。</w:t>
      </w:r>
    </w:p>
    <w:p>
      <w:pPr>
        <w:pStyle w:val="BodyText"/>
        <w:spacing w:before="159" w:line="256" w:lineRule="auto"/>
        <w:ind w:right="231"/>
      </w:pPr>
      <w:r>
        <w:rPr/>
        <w:t>一个艺术家创建了一个简单的游戏演示，并将其发布在您的在线论坛（Ed）上。您也可以在这里玩类似的游戏。</w:t>
      </w:r>
      <w:hyperlink r:id="rId9">
        <w:r>
          <w:rPr>
            <w:color w:val="0000FF"/>
            <w:u w:val="single" w:color="0000FF"/>
          </w:rPr>
          <w:t/>
        </w:r>
      </w:hyperlink>
      <w:r>
        <w:rPr/>
        <w:t/>
      </w:r>
    </w:p>
    <w:p>
      <w:pPr>
        <w:pStyle w:val="Heading1"/>
        <w:spacing w:before="165"/>
      </w:pPr>
      <w:r>
        <w:rPr/>
        <w:t>处理您的作业</w:t>
      </w:r>
    </w:p>
    <w:p>
      <w:pPr>
        <w:pStyle w:val="BodyText"/>
        <w:spacing w:before="325" w:line="259" w:lineRule="auto"/>
        <w:ind w:right="137"/>
      </w:pPr>
      <w:r>
        <w:rPr/>
        <w:t>您已获得一个脚手架，它将帮助您开始进行此作业。您可以将支架下载到您自己的计算机上，并调用gradle build来编译和解决依赖关系。您将在项目中使用处理库，以允许您创建窗口并绘制图形。您可以从以下链接访问文档。为了读取配置文件，您将使用JSON.simple。您可以在此处访问该库的文档。</w:t>
      </w:r>
      <w:r>
        <w:rPr>
          <w:i/>
        </w:rPr>
        <w:t/>
      </w:r>
      <w:r>
        <w:rPr/>
        <w:t/>
      </w:r>
      <w:hyperlink r:id="rId10">
        <w:r>
          <w:rPr>
            <w:color w:val="0000FF"/>
            <w:u w:val="single" w:color="0000FF"/>
          </w:rPr>
          <w:t/>
        </w:r>
      </w:hyperlink>
      <w:r>
        <w:rPr/>
        <w:t/>
      </w:r>
      <w:hyperlink r:id="rId11">
        <w:r>
          <w:rPr>
            <w:color w:val="0000FF"/>
            <w:u w:val="single" w:color="0000FF"/>
          </w:rPr>
          <w:t/>
        </w:r>
      </w:hyperlink>
      <w:r>
        <w:rPr/>
        <w:t/>
      </w:r>
    </w:p>
    <w:p>
      <w:pPr>
        <w:spacing w:after="0" w:line="259" w:lineRule="auto"/>
        <w:sectPr>
          <w:headerReference w:type="default" r:id="rId5"/>
          <w:footerReference w:type="default" r:id="rId6"/>
          <w:type w:val="continuous"/>
          <w:pgSz w:w="11910" w:h="16840"/>
          <w:pgMar w:top="1540" w:right="1000" w:bottom="880" w:left="1020" w:header="1247" w:footer="688"/>
          <w:pgNumType w:start="1"/>
        </w:sectPr>
      </w:pPr>
    </w:p>
    <w:p>
      <w:pPr>
        <w:pStyle w:val="Heading1"/>
      </w:pPr>
      <w:r>
        <w:rPr/>
        <w:t>游戏玩法</w:t>
      </w:r>
    </w:p>
    <w:p>
      <w:pPr>
        <w:pStyle w:val="BodyText"/>
        <w:spacing w:before="324"/>
      </w:pPr>
      <w:r>
        <w:rPr/>
        <w:t>游戏包含许多需要在您的应用程序中实现的实体。</w:t>
      </w:r>
    </w:p>
    <w:p>
      <w:pPr>
        <w:pStyle w:val="Heading2"/>
        <w:spacing w:before="181"/>
      </w:pPr>
      <w:r>
        <w:rPr/>
        <w:drawing>
          <wp:anchor distT="0" distB="0" distL="0" distR="0" simplePos="false" relativeHeight="2" behindDoc="false" locked="false" layoutInCell="true" allowOverlap="true">
            <wp:simplePos x="0" y="0"/>
            <wp:positionH relativeFrom="page">
              <wp:posOffset>2503804</wp:posOffset>
            </wp:positionH>
            <wp:positionV relativeFrom="paragraph">
              <wp:posOffset>320633</wp:posOffset>
            </wp:positionV>
            <wp:extent cx="2555121" cy="3268979"/>
            <wp:effectExtent l="0" t="0" r="0" b="0"/>
            <wp:wrapTopAndBottom/>
            <wp:docPr id="5" name="image3.png" descr=""/>
            <wp:cNvGraphicFramePr>
              <a:graphicFrameLocks noChangeAspect="true"/>
            </wp:cNvGraphicFramePr>
            <a:graphic>
              <a:graphicData uri="http://schemas.openxmlformats.org/drawingml/2006/picture">
                <pic:pic>
                  <pic:nvPicPr>
                    <pic:cNvPr id="6" name="image3.png"/>
                    <pic:cNvPicPr/>
                  </pic:nvPicPr>
                  <pic:blipFill>
                    <a:blip cstate="print" r:embed="rId12"/>
                    <a:stretch>
                      <a:fillRect/>
                    </a:stretch>
                  </pic:blipFill>
                  <pic:spPr>
                    <a:xfrm>
                      <a:off x="0" y="0"/>
                      <a:ext cx="2555121" cy="3268979"/>
                    </a:xfrm>
                    <a:prstGeom prst="rect">
                      <a:avLst/>
                    </a:prstGeom>
                  </pic:spPr>
                </pic:pic>
              </a:graphicData>
            </a:graphic>
          </wp:anchor>
        </w:drawing>
      </w:r>
      <w:r>
        <w:rPr/>
        <w:t>地图</w:t>
      </w:r>
    </w:p>
    <w:p>
      <w:pPr>
        <w:pStyle w:val="BodyText"/>
        <w:spacing w:before="134" w:line="259" w:lineRule="auto"/>
        <w:ind w:right="297"/>
      </w:pPr>
      <w:r>
        <w:rPr/>
        <w:t>地图指定允许Waka和幽灵移动的位置。实体以网格的形式布置，可以沿着没有墙的行和列移动（用蓝线表示）。地图的高度为36行，宽度为28列，但是通常对于其他UI元素，至少前3行和后2行至少留空。每个网格空间为16x16像素。</w:t>
      </w:r>
    </w:p>
    <w:p>
      <w:pPr>
        <w:pStyle w:val="BodyText"/>
        <w:spacing w:before="158" w:line="259" w:lineRule="auto"/>
        <w:ind w:right="228"/>
      </w:pPr>
      <w:r>
        <w:rPr/>
        <w:t>地图布局存储在文本文件中，可以在config.json中“地图”属性下找到地图文件的名称。可以在Ed的资源下找到示例Map和config.json文件。地图文件将地图存储为多维字符数组，其中每个字符代表该单元格中的内容。请注意，如果地图具有边界边框，Waka的起始位置以及至少一个水果，则该地图有效。对于鬼魂的数量没有最低要求。</w:t>
      </w:r>
    </w:p>
    <w:p>
      <w:pPr>
        <w:pStyle w:val="BodyText"/>
        <w:spacing w:before="2"/>
        <w:ind w:left="0"/>
        <w:rPr>
          <w:sz w:val="13"/>
        </w:rPr>
      </w:pPr>
    </w:p>
    <w:tbl>
      <w:tblPr>
        <w:tblW w:w="0" w:type="auto"/>
        <w:jc w:val="left"/>
        <w:tblInd w:w="27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090"/>
        <w:gridCol w:w="2559"/>
        <w:gridCol w:w="744"/>
      </w:tblGrid>
      <w:tr>
        <w:trPr>
          <w:trHeight w:val="268" w:hRule="atLeast"/>
        </w:trPr>
        <w:tc>
          <w:tcPr>
            <w:tcW w:w="1090" w:type="dxa"/>
          </w:tcPr>
          <w:p>
            <w:pPr>
              <w:pStyle w:val="TableParagraph"/>
              <w:spacing w:line="248" w:lineRule="exact"/>
              <w:rPr>
                <w:sz w:val="22"/>
              </w:rPr>
            </w:pPr>
            <w:r>
              <w:rPr>
                <w:sz w:val="22"/>
              </w:rPr>
              <w:t>字符</w:t>
            </w:r>
          </w:p>
        </w:tc>
        <w:tc>
          <w:tcPr>
            <w:tcW w:w="2559" w:type="dxa"/>
          </w:tcPr>
          <w:p>
            <w:pPr>
              <w:pStyle w:val="TableParagraph"/>
              <w:spacing w:line="248" w:lineRule="exact"/>
              <w:ind w:left="109"/>
              <w:rPr>
                <w:sz w:val="22"/>
              </w:rPr>
            </w:pPr>
            <w:r>
              <w:rPr>
                <w:sz w:val="22"/>
              </w:rPr>
              <w:t>内容</w:t>
            </w:r>
          </w:p>
        </w:tc>
        <w:tc>
          <w:tcPr>
            <w:tcW w:w="744" w:type="dxa"/>
          </w:tcPr>
          <w:p>
            <w:pPr>
              <w:pStyle w:val="TableParagraph"/>
              <w:spacing w:line="248" w:lineRule="exact"/>
              <w:rPr>
                <w:sz w:val="22"/>
              </w:rPr>
            </w:pPr>
            <w:r>
              <w:rPr>
                <w:sz w:val="22"/>
              </w:rPr>
              <w:t>雪碧</w:t>
            </w:r>
          </w:p>
        </w:tc>
      </w:tr>
      <w:tr>
        <w:trPr>
          <w:trHeight w:val="268" w:hRule="atLeast"/>
        </w:trPr>
        <w:tc>
          <w:tcPr>
            <w:tcW w:w="1090" w:type="dxa"/>
          </w:tcPr>
          <w:p>
            <w:pPr>
              <w:pStyle w:val="TableParagraph"/>
              <w:spacing w:line="248" w:lineRule="exact"/>
              <w:rPr>
                <w:sz w:val="22"/>
              </w:rPr>
            </w:pPr>
            <w:r>
              <w:rPr>
                <w:w w:val="100"/>
                <w:sz w:val="22"/>
              </w:rPr>
              <w:t>0</w:t>
            </w:r>
          </w:p>
        </w:tc>
        <w:tc>
          <w:tcPr>
            <w:tcW w:w="2559" w:type="dxa"/>
          </w:tcPr>
          <w:p>
            <w:pPr>
              <w:pStyle w:val="TableParagraph"/>
              <w:spacing w:line="248" w:lineRule="exact"/>
              <w:ind w:left="109"/>
              <w:rPr>
                <w:sz w:val="22"/>
              </w:rPr>
            </w:pPr>
            <w:r>
              <w:rPr>
                <w:sz w:val="22"/>
              </w:rPr>
              <w:t>空单元格</w:t>
            </w:r>
          </w:p>
        </w:tc>
        <w:tc>
          <w:tcPr>
            <w:tcW w:w="744" w:type="dxa"/>
          </w:tcPr>
          <w:p>
            <w:pPr>
              <w:pStyle w:val="TableParagraph"/>
              <w:spacing w:line="248" w:lineRule="exact"/>
              <w:rPr>
                <w:sz w:val="22"/>
              </w:rPr>
            </w:pPr>
            <w:r>
              <w:rPr>
                <w:sz w:val="22"/>
              </w:rPr>
              <w:t>不适用</w:t>
            </w:r>
          </w:p>
        </w:tc>
      </w:tr>
      <w:tr>
        <w:trPr>
          <w:trHeight w:val="342" w:hRule="atLeast"/>
        </w:trPr>
        <w:tc>
          <w:tcPr>
            <w:tcW w:w="1090" w:type="dxa"/>
          </w:tcPr>
          <w:p>
            <w:pPr>
              <w:pStyle w:val="TableParagraph"/>
              <w:rPr>
                <w:sz w:val="22"/>
              </w:rPr>
            </w:pPr>
            <w:r>
              <w:rPr>
                <w:w w:val="100"/>
                <w:sz w:val="22"/>
              </w:rPr>
              <w:t>1</w:t>
            </w:r>
          </w:p>
        </w:tc>
        <w:tc>
          <w:tcPr>
            <w:tcW w:w="2559" w:type="dxa"/>
          </w:tcPr>
          <w:p>
            <w:pPr>
              <w:pStyle w:val="TableParagraph"/>
              <w:ind w:left="109"/>
              <w:rPr>
                <w:sz w:val="22"/>
              </w:rPr>
            </w:pPr>
            <w:r>
              <w:rPr>
                <w:sz w:val="22"/>
              </w:rPr>
              <w:t>水平墙</w:t>
            </w:r>
          </w:p>
        </w:tc>
        <w:tc>
          <w:tcPr>
            <w:tcW w:w="744" w:type="dxa"/>
          </w:tcPr>
          <w:p>
            <w:pPr>
              <w:pStyle w:val="TableParagraph"/>
              <w:spacing w:line="240" w:lineRule="auto"/>
              <w:ind w:left="106"/>
              <w:rPr>
                <w:sz w:val="20"/>
              </w:rPr>
            </w:pPr>
            <w:r>
              <w:rPr>
                <w:sz w:val="20"/>
              </w:rPr>
              <w:drawing>
                <wp:inline distT="0" distB="0" distL="0" distR="0">
                  <wp:extent cx="216408" cy="216407"/>
                  <wp:effectExtent l="0" t="0" r="0" b="0"/>
                  <wp:docPr id="7" name="image4.png" descr=""/>
                  <wp:cNvGraphicFramePr>
                    <a:graphicFrameLocks noChangeAspect="true"/>
                  </wp:cNvGraphicFramePr>
                  <a:graphic>
                    <a:graphicData uri="http://schemas.openxmlformats.org/drawingml/2006/picture">
                      <pic:pic>
                        <pic:nvPicPr>
                          <pic:cNvPr id="8" name="image4.png"/>
                          <pic:cNvPicPr/>
                        </pic:nvPicPr>
                        <pic:blipFill>
                          <a:blip cstate="print" r:embed="rId13"/>
                          <a:stretch>
                            <a:fillRect/>
                          </a:stretch>
                        </pic:blipFill>
                        <pic:spPr>
                          <a:xfrm>
                            <a:off x="0" y="0"/>
                            <a:ext cx="216408" cy="216407"/>
                          </a:xfrm>
                          <a:prstGeom prst="rect">
                            <a:avLst/>
                          </a:prstGeom>
                        </pic:spPr>
                      </pic:pic>
                    </a:graphicData>
                  </a:graphic>
                </wp:inline>
              </w:drawing>
            </w:r>
            <w:r>
              <w:rPr>
                <w:sz w:val="20"/>
              </w:rPr>
            </w:r>
          </w:p>
        </w:tc>
      </w:tr>
      <w:tr>
        <w:trPr>
          <w:trHeight w:val="448" w:hRule="atLeast"/>
        </w:trPr>
        <w:tc>
          <w:tcPr>
            <w:tcW w:w="1090" w:type="dxa"/>
          </w:tcPr>
          <w:p>
            <w:pPr>
              <w:pStyle w:val="TableParagraph"/>
              <w:rPr>
                <w:sz w:val="22"/>
              </w:rPr>
            </w:pPr>
            <w:r>
              <w:rPr>
                <w:w w:val="100"/>
                <w:sz w:val="22"/>
              </w:rPr>
              <w:t>2</w:t>
            </w:r>
          </w:p>
        </w:tc>
        <w:tc>
          <w:tcPr>
            <w:tcW w:w="2559" w:type="dxa"/>
          </w:tcPr>
          <w:p>
            <w:pPr>
              <w:pStyle w:val="TableParagraph"/>
              <w:ind w:left="109"/>
              <w:rPr>
                <w:sz w:val="22"/>
              </w:rPr>
            </w:pPr>
            <w:r>
              <w:rPr>
                <w:sz w:val="22"/>
              </w:rPr>
              <w:t>垂直墙</w:t>
            </w:r>
          </w:p>
        </w:tc>
        <w:tc>
          <w:tcPr>
            <w:tcW w:w="744" w:type="dxa"/>
          </w:tcPr>
          <w:p>
            <w:pPr>
              <w:pStyle w:val="TableParagraph"/>
              <w:spacing w:line="240" w:lineRule="auto"/>
              <w:ind w:left="106"/>
              <w:rPr>
                <w:sz w:val="20"/>
              </w:rPr>
            </w:pPr>
            <w:r>
              <w:rPr>
                <w:sz w:val="20"/>
              </w:rPr>
              <w:drawing>
                <wp:inline distT="0" distB="0" distL="0" distR="0">
                  <wp:extent cx="283971" cy="283463"/>
                  <wp:effectExtent l="0" t="0" r="0" b="0"/>
                  <wp:docPr id="9" name="image5.png" descr=""/>
                  <wp:cNvGraphicFramePr>
                    <a:graphicFrameLocks noChangeAspect="true"/>
                  </wp:cNvGraphicFramePr>
                  <a:graphic>
                    <a:graphicData uri="http://schemas.openxmlformats.org/drawingml/2006/picture">
                      <pic:pic>
                        <pic:nvPicPr>
                          <pic:cNvPr id="10" name="image5.png"/>
                          <pic:cNvPicPr/>
                        </pic:nvPicPr>
                        <pic:blipFill>
                          <a:blip cstate="print" r:embed="rId14"/>
                          <a:stretch>
                            <a:fillRect/>
                          </a:stretch>
                        </pic:blipFill>
                        <pic:spPr>
                          <a:xfrm>
                            <a:off x="0" y="0"/>
                            <a:ext cx="283971" cy="283463"/>
                          </a:xfrm>
                          <a:prstGeom prst="rect">
                            <a:avLst/>
                          </a:prstGeom>
                        </pic:spPr>
                      </pic:pic>
                    </a:graphicData>
                  </a:graphic>
                </wp:inline>
              </w:drawing>
            </w:r>
            <w:r>
              <w:rPr>
                <w:sz w:val="20"/>
              </w:rPr>
            </w:r>
          </w:p>
        </w:tc>
      </w:tr>
      <w:tr>
        <w:trPr>
          <w:trHeight w:val="434" w:hRule="atLeast"/>
        </w:trPr>
        <w:tc>
          <w:tcPr>
            <w:tcW w:w="1090" w:type="dxa"/>
          </w:tcPr>
          <w:p>
            <w:pPr>
              <w:pStyle w:val="TableParagraph"/>
              <w:rPr>
                <w:sz w:val="22"/>
              </w:rPr>
            </w:pPr>
            <w:r>
              <w:rPr>
                <w:w w:val="100"/>
                <w:sz w:val="22"/>
              </w:rPr>
              <w:t>3</w:t>
            </w:r>
          </w:p>
        </w:tc>
        <w:tc>
          <w:tcPr>
            <w:tcW w:w="2559" w:type="dxa"/>
          </w:tcPr>
          <w:p>
            <w:pPr>
              <w:pStyle w:val="TableParagraph"/>
              <w:ind w:left="109"/>
              <w:rPr>
                <w:sz w:val="22"/>
              </w:rPr>
            </w:pPr>
            <w:r>
              <w:rPr>
                <w:sz w:val="22"/>
              </w:rPr>
              <w:t>角墙（上+左）</w:t>
            </w:r>
          </w:p>
        </w:tc>
        <w:tc>
          <w:tcPr>
            <w:tcW w:w="744" w:type="dxa"/>
          </w:tcPr>
          <w:p>
            <w:pPr>
              <w:pStyle w:val="TableParagraph"/>
              <w:spacing w:line="240" w:lineRule="auto"/>
              <w:ind w:left="106"/>
              <w:rPr>
                <w:sz w:val="20"/>
              </w:rPr>
            </w:pPr>
            <w:r>
              <w:rPr>
                <w:sz w:val="20"/>
              </w:rPr>
              <w:drawing>
                <wp:inline distT="0" distB="0" distL="0" distR="0">
                  <wp:extent cx="276098" cy="275844"/>
                  <wp:effectExtent l="0" t="0" r="0" b="0"/>
                  <wp:docPr id="11" name="image6.png" descr=""/>
                  <wp:cNvGraphicFramePr>
                    <a:graphicFrameLocks noChangeAspect="true"/>
                  </wp:cNvGraphicFramePr>
                  <a:graphic>
                    <a:graphicData uri="http://schemas.openxmlformats.org/drawingml/2006/picture">
                      <pic:pic>
                        <pic:nvPicPr>
                          <pic:cNvPr id="12" name="image6.png"/>
                          <pic:cNvPicPr/>
                        </pic:nvPicPr>
                        <pic:blipFill>
                          <a:blip cstate="print" r:embed="rId15"/>
                          <a:stretch>
                            <a:fillRect/>
                          </a:stretch>
                        </pic:blipFill>
                        <pic:spPr>
                          <a:xfrm>
                            <a:off x="0" y="0"/>
                            <a:ext cx="276098" cy="275844"/>
                          </a:xfrm>
                          <a:prstGeom prst="rect">
                            <a:avLst/>
                          </a:prstGeom>
                        </pic:spPr>
                      </pic:pic>
                    </a:graphicData>
                  </a:graphic>
                </wp:inline>
              </w:drawing>
            </w:r>
            <w:r>
              <w:rPr>
                <w:sz w:val="20"/>
              </w:rPr>
            </w:r>
          </w:p>
        </w:tc>
      </w:tr>
      <w:tr>
        <w:trPr>
          <w:trHeight w:val="380" w:hRule="atLeast"/>
        </w:trPr>
        <w:tc>
          <w:tcPr>
            <w:tcW w:w="1090" w:type="dxa"/>
          </w:tcPr>
          <w:p>
            <w:pPr>
              <w:pStyle w:val="TableParagraph"/>
              <w:spacing w:line="267" w:lineRule="exact"/>
              <w:rPr>
                <w:sz w:val="22"/>
              </w:rPr>
            </w:pPr>
            <w:r>
              <w:rPr>
                <w:w w:val="100"/>
                <w:sz w:val="22"/>
              </w:rPr>
              <w:t>4</w:t>
            </w:r>
          </w:p>
        </w:tc>
        <w:tc>
          <w:tcPr>
            <w:tcW w:w="2559" w:type="dxa"/>
          </w:tcPr>
          <w:p>
            <w:pPr>
              <w:pStyle w:val="TableParagraph"/>
              <w:spacing w:line="267" w:lineRule="exact"/>
              <w:ind w:left="109"/>
              <w:rPr>
                <w:sz w:val="22"/>
              </w:rPr>
            </w:pPr>
            <w:r>
              <w:rPr>
                <w:sz w:val="22"/>
              </w:rPr>
              <w:t>角墙（上+右）</w:t>
            </w:r>
          </w:p>
        </w:tc>
        <w:tc>
          <w:tcPr>
            <w:tcW w:w="744" w:type="dxa"/>
          </w:tcPr>
          <w:p>
            <w:pPr>
              <w:pStyle w:val="TableParagraph"/>
              <w:spacing w:line="240" w:lineRule="auto"/>
              <w:ind w:left="106"/>
              <w:rPr>
                <w:sz w:val="20"/>
              </w:rPr>
            </w:pPr>
            <w:r>
              <w:rPr>
                <w:sz w:val="20"/>
              </w:rPr>
              <w:drawing>
                <wp:inline distT="0" distB="0" distL="0" distR="0">
                  <wp:extent cx="240791" cy="240792"/>
                  <wp:effectExtent l="0" t="0" r="0" b="0"/>
                  <wp:docPr id="13" name="image7.png" descr=""/>
                  <wp:cNvGraphicFramePr>
                    <a:graphicFrameLocks noChangeAspect="true"/>
                  </wp:cNvGraphicFramePr>
                  <a:graphic>
                    <a:graphicData uri="http://schemas.openxmlformats.org/drawingml/2006/picture">
                      <pic:pic>
                        <pic:nvPicPr>
                          <pic:cNvPr id="14" name="image7.png"/>
                          <pic:cNvPicPr/>
                        </pic:nvPicPr>
                        <pic:blipFill>
                          <a:blip cstate="print" r:embed="rId16"/>
                          <a:stretch>
                            <a:fillRect/>
                          </a:stretch>
                        </pic:blipFill>
                        <pic:spPr>
                          <a:xfrm>
                            <a:off x="0" y="0"/>
                            <a:ext cx="240791" cy="240792"/>
                          </a:xfrm>
                          <a:prstGeom prst="rect">
                            <a:avLst/>
                          </a:prstGeom>
                        </pic:spPr>
                      </pic:pic>
                    </a:graphicData>
                  </a:graphic>
                </wp:inline>
              </w:drawing>
            </w:r>
            <w:r>
              <w:rPr>
                <w:sz w:val="20"/>
              </w:rPr>
            </w:r>
          </w:p>
        </w:tc>
      </w:tr>
      <w:tr>
        <w:trPr>
          <w:trHeight w:val="338" w:hRule="atLeast"/>
        </w:trPr>
        <w:tc>
          <w:tcPr>
            <w:tcW w:w="1090" w:type="dxa"/>
          </w:tcPr>
          <w:p>
            <w:pPr>
              <w:pStyle w:val="TableParagraph"/>
              <w:rPr>
                <w:sz w:val="22"/>
              </w:rPr>
            </w:pPr>
            <w:r>
              <w:rPr>
                <w:w w:val="100"/>
                <w:sz w:val="22"/>
              </w:rPr>
              <w:t>5</w:t>
            </w:r>
          </w:p>
        </w:tc>
        <w:tc>
          <w:tcPr>
            <w:tcW w:w="2559" w:type="dxa"/>
          </w:tcPr>
          <w:p>
            <w:pPr>
              <w:pStyle w:val="TableParagraph"/>
              <w:ind w:left="109"/>
              <w:rPr>
                <w:sz w:val="22"/>
              </w:rPr>
            </w:pPr>
            <w:r>
              <w:rPr>
                <w:sz w:val="22"/>
              </w:rPr>
              <w:t>角墙（下+左）</w:t>
            </w:r>
          </w:p>
        </w:tc>
        <w:tc>
          <w:tcPr>
            <w:tcW w:w="744" w:type="dxa"/>
          </w:tcPr>
          <w:p>
            <w:pPr>
              <w:pStyle w:val="TableParagraph"/>
              <w:spacing w:line="240" w:lineRule="auto"/>
              <w:ind w:left="106"/>
              <w:rPr>
                <w:sz w:val="20"/>
              </w:rPr>
            </w:pPr>
            <w:r>
              <w:rPr>
                <w:sz w:val="20"/>
              </w:rPr>
              <w:drawing>
                <wp:inline distT="0" distB="0" distL="0" distR="0">
                  <wp:extent cx="215264" cy="214884"/>
                  <wp:effectExtent l="0" t="0" r="0" b="0"/>
                  <wp:docPr id="15" name="image8.png" descr=""/>
                  <wp:cNvGraphicFramePr>
                    <a:graphicFrameLocks noChangeAspect="true"/>
                  </wp:cNvGraphicFramePr>
                  <a:graphic>
                    <a:graphicData uri="http://schemas.openxmlformats.org/drawingml/2006/picture">
                      <pic:pic>
                        <pic:nvPicPr>
                          <pic:cNvPr id="16" name="image8.png"/>
                          <pic:cNvPicPr/>
                        </pic:nvPicPr>
                        <pic:blipFill>
                          <a:blip cstate="print" r:embed="rId17"/>
                          <a:stretch>
                            <a:fillRect/>
                          </a:stretch>
                        </pic:blipFill>
                        <pic:spPr>
                          <a:xfrm>
                            <a:off x="0" y="0"/>
                            <a:ext cx="215264" cy="214884"/>
                          </a:xfrm>
                          <a:prstGeom prst="rect">
                            <a:avLst/>
                          </a:prstGeom>
                        </pic:spPr>
                      </pic:pic>
                    </a:graphicData>
                  </a:graphic>
                </wp:inline>
              </w:drawing>
            </w:r>
            <w:r>
              <w:rPr>
                <w:sz w:val="20"/>
              </w:rPr>
            </w:r>
          </w:p>
        </w:tc>
      </w:tr>
      <w:tr>
        <w:trPr>
          <w:trHeight w:val="363" w:hRule="atLeast"/>
        </w:trPr>
        <w:tc>
          <w:tcPr>
            <w:tcW w:w="1090" w:type="dxa"/>
          </w:tcPr>
          <w:p>
            <w:pPr>
              <w:pStyle w:val="TableParagraph"/>
              <w:spacing w:line="267" w:lineRule="exact"/>
              <w:rPr>
                <w:sz w:val="22"/>
              </w:rPr>
            </w:pPr>
            <w:r>
              <w:rPr>
                <w:w w:val="100"/>
                <w:sz w:val="22"/>
              </w:rPr>
              <w:t>6</w:t>
            </w:r>
          </w:p>
        </w:tc>
        <w:tc>
          <w:tcPr>
            <w:tcW w:w="2559" w:type="dxa"/>
          </w:tcPr>
          <w:p>
            <w:pPr>
              <w:pStyle w:val="TableParagraph"/>
              <w:spacing w:line="267" w:lineRule="exact"/>
              <w:ind w:left="109"/>
              <w:rPr>
                <w:sz w:val="22"/>
              </w:rPr>
            </w:pPr>
            <w:r>
              <w:rPr>
                <w:sz w:val="22"/>
              </w:rPr>
              <w:t>角墙（下+右）</w:t>
            </w:r>
          </w:p>
        </w:tc>
        <w:tc>
          <w:tcPr>
            <w:tcW w:w="744" w:type="dxa"/>
          </w:tcPr>
          <w:p>
            <w:pPr>
              <w:pStyle w:val="TableParagraph"/>
              <w:spacing w:line="240" w:lineRule="auto"/>
              <w:ind w:left="106"/>
              <w:rPr>
                <w:sz w:val="20"/>
              </w:rPr>
            </w:pPr>
            <w:r>
              <w:rPr>
                <w:sz w:val="20"/>
              </w:rPr>
              <w:drawing>
                <wp:inline distT="0" distB="0" distL="0" distR="0">
                  <wp:extent cx="230123" cy="230124"/>
                  <wp:effectExtent l="0" t="0" r="0" b="0"/>
                  <wp:docPr id="17" name="image9.png" descr=""/>
                  <wp:cNvGraphicFramePr>
                    <a:graphicFrameLocks noChangeAspect="true"/>
                  </wp:cNvGraphicFramePr>
                  <a:graphic>
                    <a:graphicData uri="http://schemas.openxmlformats.org/drawingml/2006/picture">
                      <pic:pic>
                        <pic:nvPicPr>
                          <pic:cNvPr id="18" name="image9.png"/>
                          <pic:cNvPicPr/>
                        </pic:nvPicPr>
                        <pic:blipFill>
                          <a:blip cstate="print" r:embed="rId18"/>
                          <a:stretch>
                            <a:fillRect/>
                          </a:stretch>
                        </pic:blipFill>
                        <pic:spPr>
                          <a:xfrm>
                            <a:off x="0" y="0"/>
                            <a:ext cx="230123" cy="230124"/>
                          </a:xfrm>
                          <a:prstGeom prst="rect">
                            <a:avLst/>
                          </a:prstGeom>
                        </pic:spPr>
                      </pic:pic>
                    </a:graphicData>
                  </a:graphic>
                </wp:inline>
              </w:drawing>
            </w:r>
            <w:r>
              <w:rPr>
                <w:sz w:val="20"/>
              </w:rPr>
            </w:r>
          </w:p>
        </w:tc>
      </w:tr>
      <w:tr>
        <w:trPr>
          <w:trHeight w:val="390" w:hRule="atLeast"/>
        </w:trPr>
        <w:tc>
          <w:tcPr>
            <w:tcW w:w="1090" w:type="dxa"/>
          </w:tcPr>
          <w:p>
            <w:pPr>
              <w:pStyle w:val="TableParagraph"/>
              <w:rPr>
                <w:sz w:val="22"/>
              </w:rPr>
            </w:pPr>
            <w:r>
              <w:rPr>
                <w:w w:val="100"/>
                <w:sz w:val="22"/>
              </w:rPr>
              <w:t>7</w:t>
            </w:r>
          </w:p>
        </w:tc>
        <w:tc>
          <w:tcPr>
            <w:tcW w:w="2559" w:type="dxa"/>
          </w:tcPr>
          <w:p>
            <w:pPr>
              <w:pStyle w:val="TableParagraph"/>
              <w:ind w:left="109"/>
              <w:rPr>
                <w:sz w:val="22"/>
              </w:rPr>
            </w:pPr>
            <w:r>
              <w:rPr>
                <w:sz w:val="22"/>
              </w:rPr>
              <w:t>水果</w:t>
            </w:r>
          </w:p>
        </w:tc>
        <w:tc>
          <w:tcPr>
            <w:tcW w:w="744" w:type="dxa"/>
          </w:tcPr>
          <w:p>
            <w:pPr>
              <w:pStyle w:val="TableParagraph"/>
              <w:spacing w:line="240" w:lineRule="auto"/>
              <w:ind w:left="106"/>
              <w:rPr>
                <w:sz w:val="20"/>
              </w:rPr>
            </w:pPr>
            <w:r>
              <w:rPr>
                <w:sz w:val="20"/>
              </w:rPr>
              <w:drawing>
                <wp:inline distT="0" distB="0" distL="0" distR="0">
                  <wp:extent cx="249554" cy="248412"/>
                  <wp:effectExtent l="0" t="0" r="0" b="0"/>
                  <wp:docPr id="19" name="image10.png" descr=""/>
                  <wp:cNvGraphicFramePr>
                    <a:graphicFrameLocks noChangeAspect="true"/>
                  </wp:cNvGraphicFramePr>
                  <a:graphic>
                    <a:graphicData uri="http://schemas.openxmlformats.org/drawingml/2006/picture">
                      <pic:pic>
                        <pic:nvPicPr>
                          <pic:cNvPr id="20" name="image10.png"/>
                          <pic:cNvPicPr/>
                        </pic:nvPicPr>
                        <pic:blipFill>
                          <a:blip cstate="print" r:embed="rId19"/>
                          <a:stretch>
                            <a:fillRect/>
                          </a:stretch>
                        </pic:blipFill>
                        <pic:spPr>
                          <a:xfrm>
                            <a:off x="0" y="0"/>
                            <a:ext cx="249554" cy="248412"/>
                          </a:xfrm>
                          <a:prstGeom prst="rect">
                            <a:avLst/>
                          </a:prstGeom>
                        </pic:spPr>
                      </pic:pic>
                    </a:graphicData>
                  </a:graphic>
                </wp:inline>
              </w:drawing>
            </w:r>
            <w:r>
              <w:rPr>
                <w:sz w:val="20"/>
              </w:rPr>
            </w:r>
          </w:p>
        </w:tc>
      </w:tr>
      <w:tr>
        <w:trPr>
          <w:trHeight w:val="269" w:hRule="atLeast"/>
        </w:trPr>
        <w:tc>
          <w:tcPr>
            <w:tcW w:w="1090" w:type="dxa"/>
          </w:tcPr>
          <w:p>
            <w:pPr>
              <w:pStyle w:val="TableParagraph"/>
              <w:spacing w:line="249" w:lineRule="exact"/>
              <w:rPr>
                <w:sz w:val="22"/>
              </w:rPr>
            </w:pPr>
            <w:r>
              <w:rPr>
                <w:w w:val="100"/>
                <w:sz w:val="22"/>
              </w:rPr>
              <w:t>p</w:t>
            </w:r>
          </w:p>
        </w:tc>
        <w:tc>
          <w:tcPr>
            <w:tcW w:w="2559" w:type="dxa"/>
          </w:tcPr>
          <w:p>
            <w:pPr>
              <w:pStyle w:val="TableParagraph"/>
              <w:spacing w:line="249" w:lineRule="exact"/>
              <w:ind w:left="109"/>
              <w:rPr>
                <w:sz w:val="22"/>
              </w:rPr>
            </w:pPr>
            <w:r>
              <w:rPr>
                <w:sz w:val="22"/>
              </w:rPr>
              <w:t>瓦卡出发地</w:t>
            </w:r>
          </w:p>
        </w:tc>
        <w:tc>
          <w:tcPr>
            <w:tcW w:w="744" w:type="dxa"/>
          </w:tcPr>
          <w:p>
            <w:pPr>
              <w:pStyle w:val="TableParagraph"/>
              <w:spacing w:line="240" w:lineRule="auto"/>
              <w:ind w:left="0"/>
              <w:rPr>
                <w:rFonts w:ascii="Times New Roman"/>
                <w:sz w:val="18"/>
              </w:rPr>
            </w:pPr>
          </w:p>
        </w:tc>
      </w:tr>
      <w:tr>
        <w:trPr>
          <w:trHeight w:val="268" w:hRule="atLeast"/>
        </w:trPr>
        <w:tc>
          <w:tcPr>
            <w:tcW w:w="1090" w:type="dxa"/>
          </w:tcPr>
          <w:p>
            <w:pPr>
              <w:pStyle w:val="TableParagraph"/>
              <w:spacing w:line="248" w:lineRule="exact"/>
              <w:rPr>
                <w:sz w:val="22"/>
              </w:rPr>
            </w:pPr>
            <w:r>
              <w:rPr>
                <w:w w:val="100"/>
                <w:sz w:val="22"/>
              </w:rPr>
              <w:t>g</w:t>
            </w:r>
          </w:p>
        </w:tc>
        <w:tc>
          <w:tcPr>
            <w:tcW w:w="2559" w:type="dxa"/>
          </w:tcPr>
          <w:p>
            <w:pPr>
              <w:pStyle w:val="TableParagraph"/>
              <w:spacing w:line="248" w:lineRule="exact"/>
              <w:ind w:left="109"/>
              <w:rPr>
                <w:sz w:val="22"/>
              </w:rPr>
            </w:pPr>
            <w:r>
              <w:rPr>
                <w:sz w:val="22"/>
              </w:rPr>
              <w:t>幽灵的起始位置</w:t>
            </w:r>
          </w:p>
        </w:tc>
        <w:tc>
          <w:tcPr>
            <w:tcW w:w="744"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40"/>
          <w:pgMar w:top="1540" w:right="1000" w:bottom="880" w:left="1020" w:header="1247" w:footer="688"/>
        </w:sectPr>
      </w:pPr>
    </w:p>
    <w:p>
      <w:pPr>
        <w:pStyle w:val="BodyText"/>
        <w:spacing w:before="0"/>
        <w:ind w:left="0"/>
        <w:rPr>
          <w:sz w:val="20"/>
        </w:rPr>
      </w:pPr>
    </w:p>
    <w:p>
      <w:pPr>
        <w:pStyle w:val="Heading2"/>
        <w:spacing w:before="233"/>
      </w:pPr>
      <w:r>
        <w:rPr/>
        <w:drawing>
          <wp:anchor distT="0" distB="0" distL="0" distR="0" simplePos="false" relativeHeight="3" behindDoc="false" locked="false" layoutInCell="true" allowOverlap="true">
            <wp:simplePos x="0" y="0"/>
            <wp:positionH relativeFrom="page">
              <wp:posOffset>2887091</wp:posOffset>
            </wp:positionH>
            <wp:positionV relativeFrom="paragraph">
              <wp:posOffset>353653</wp:posOffset>
            </wp:positionV>
            <wp:extent cx="770727" cy="834580"/>
            <wp:effectExtent l="0" t="0" r="0" b="0"/>
            <wp:wrapTopAndBottom/>
            <wp:docPr id="21" name="image11.png" descr=""/>
            <wp:cNvGraphicFramePr>
              <a:graphicFrameLocks noChangeAspect="true"/>
            </wp:cNvGraphicFramePr>
            <a:graphic>
              <a:graphicData uri="http://schemas.openxmlformats.org/drawingml/2006/picture">
                <pic:pic>
                  <pic:nvPicPr>
                    <pic:cNvPr id="22" name="image11.png"/>
                    <pic:cNvPicPr/>
                  </pic:nvPicPr>
                  <pic:blipFill>
                    <a:blip cstate="print" r:embed="rId20"/>
                    <a:stretch>
                      <a:fillRect/>
                    </a:stretch>
                  </pic:blipFill>
                  <pic:spPr>
                    <a:xfrm>
                      <a:off x="0" y="0"/>
                      <a:ext cx="770727" cy="834580"/>
                    </a:xfrm>
                    <a:prstGeom prst="rect">
                      <a:avLst/>
                    </a:prstGeom>
                  </pic:spPr>
                </pic:pic>
              </a:graphicData>
            </a:graphic>
          </wp:anchor>
        </w:drawing>
      </w:r>
      <w:r>
        <w:rPr/>
        <w:drawing>
          <wp:anchor distT="0" distB="0" distL="0" distR="0" simplePos="false" relativeHeight="4" behindDoc="false" locked="false" layoutInCell="true" allowOverlap="true">
            <wp:simplePos x="0" y="0"/>
            <wp:positionH relativeFrom="page">
              <wp:posOffset>3911219</wp:posOffset>
            </wp:positionH>
            <wp:positionV relativeFrom="paragraph">
              <wp:posOffset>365972</wp:posOffset>
            </wp:positionV>
            <wp:extent cx="761238" cy="824674"/>
            <wp:effectExtent l="0" t="0" r="0" b="0"/>
            <wp:wrapTopAndBottom/>
            <wp:docPr id="23" name="image12.png" descr=""/>
            <wp:cNvGraphicFramePr>
              <a:graphicFrameLocks noChangeAspect="true"/>
            </wp:cNvGraphicFramePr>
            <a:graphic>
              <a:graphicData uri="http://schemas.openxmlformats.org/drawingml/2006/picture">
                <pic:pic>
                  <pic:nvPicPr>
                    <pic:cNvPr id="24" name="image12.png"/>
                    <pic:cNvPicPr/>
                  </pic:nvPicPr>
                  <pic:blipFill>
                    <a:blip cstate="print" r:embed="rId21"/>
                    <a:stretch>
                      <a:fillRect/>
                    </a:stretch>
                  </pic:blipFill>
                  <pic:spPr>
                    <a:xfrm>
                      <a:off x="0" y="0"/>
                      <a:ext cx="761238" cy="824674"/>
                    </a:xfrm>
                    <a:prstGeom prst="rect">
                      <a:avLst/>
                    </a:prstGeom>
                  </pic:spPr>
                </pic:pic>
              </a:graphicData>
            </a:graphic>
          </wp:anchor>
        </w:drawing>
      </w:r>
      <w:r>
        <w:rPr/>
        <w:t>若卡</w:t>
      </w:r>
    </w:p>
    <w:p>
      <w:pPr>
        <w:pStyle w:val="BodyText"/>
        <w:spacing w:before="152" w:line="259" w:lineRule="auto"/>
        <w:ind w:right="165"/>
      </w:pPr>
      <w:r>
        <w:rPr/>
        <w:t>Waka是游戏中玩家控制的角色。 Waka可以在地图上垂直和水平移动，并且不能穿过墙壁。 Waka由箭头键（上，下，左和右）控制。</w:t>
      </w:r>
    </w:p>
    <w:p>
      <w:pPr>
        <w:pStyle w:val="BodyText"/>
        <w:spacing w:before="159" w:line="259" w:lineRule="auto"/>
        <w:ind w:right="122"/>
      </w:pPr>
      <w:r>
        <w:rPr/>
        <w:t>除非与墙壁相撞，否则Waka总是在移动。玩家可以告诉Waka他的下一个动作应该是什么，Waka会在下一个可能的时候相应地转弯。例如，如果Waka处于以下位置，请向右移动：</w:t>
      </w:r>
    </w:p>
    <w:p>
      <w:pPr>
        <w:pStyle w:val="BodyText"/>
        <w:spacing w:before="0"/>
        <w:ind w:left="0"/>
        <w:rPr>
          <w:sz w:val="10"/>
        </w:rPr>
      </w:pPr>
      <w:r>
        <w:rPr/>
        <w:drawing>
          <wp:anchor distT="0" distB="0" distL="0" distR="0" simplePos="false" relativeHeight="5" behindDoc="false" locked="false" layoutInCell="true" allowOverlap="true">
            <wp:simplePos x="0" y="0"/>
            <wp:positionH relativeFrom="page">
              <wp:posOffset>2637154</wp:posOffset>
            </wp:positionH>
            <wp:positionV relativeFrom="paragraph">
              <wp:posOffset>102555</wp:posOffset>
            </wp:positionV>
            <wp:extent cx="2288905" cy="1034224"/>
            <wp:effectExtent l="0" t="0" r="0" b="0"/>
            <wp:wrapTopAndBottom/>
            <wp:docPr id="25" name="image13.png" descr=""/>
            <wp:cNvGraphicFramePr>
              <a:graphicFrameLocks noChangeAspect="true"/>
            </wp:cNvGraphicFramePr>
            <a:graphic>
              <a:graphicData uri="http://schemas.openxmlformats.org/drawingml/2006/picture">
                <pic:pic>
                  <pic:nvPicPr>
                    <pic:cNvPr id="26" name="image13.png"/>
                    <pic:cNvPicPr/>
                  </pic:nvPicPr>
                  <pic:blipFill>
                    <a:blip cstate="print" r:embed="rId22"/>
                    <a:stretch>
                      <a:fillRect/>
                    </a:stretch>
                  </pic:blipFill>
                  <pic:spPr>
                    <a:xfrm>
                      <a:off x="0" y="0"/>
                      <a:ext cx="2288905" cy="1034224"/>
                    </a:xfrm>
                    <a:prstGeom prst="rect">
                      <a:avLst/>
                    </a:prstGeom>
                  </pic:spPr>
                </pic:pic>
              </a:graphicData>
            </a:graphic>
          </wp:anchor>
        </w:drawing>
      </w:r>
    </w:p>
    <w:p>
      <w:pPr>
        <w:pStyle w:val="BodyText"/>
        <w:spacing w:before="149" w:line="259" w:lineRule="auto"/>
        <w:ind w:right="199"/>
      </w:pPr>
      <w:r>
        <w:rPr/>
        <w:t>而玩家要按下向下键，当Waka到达大厅尽头时，他会拒绝。如果玩家按下向上键，Waka将使下一个可能出现。如果玩家按下左键，Waka将立即转身（Waka始终可以转身）。如果玩家按下右键，Waka将保持不变。请注意，如果播放器在Waka转动之前按下多个键，则使用最新的键。</w:t>
      </w:r>
    </w:p>
    <w:p>
      <w:pPr>
        <w:pStyle w:val="BodyText"/>
        <w:spacing w:before="160"/>
      </w:pPr>
      <w:r>
        <w:rPr/>
        <w:t>Waka以恒定速度移动，该速度在配置文件中“速度”属性下指定。这个速度</w:t>
      </w:r>
    </w:p>
    <w:p>
      <w:pPr>
        <w:pStyle w:val="BodyText"/>
      </w:pPr>
      <w:r>
        <w:rPr/>
        <w:t>将为1或2。</w:t>
      </w:r>
    </w:p>
    <w:p>
      <w:pPr>
        <w:pStyle w:val="BodyText"/>
        <w:spacing w:before="180" w:line="259" w:lineRule="auto"/>
        <w:ind w:right="370"/>
        <w:jc w:val="both"/>
      </w:pPr>
      <w:r>
        <w:rPr/>
        <w:t>配置文件中还显示了Waka的寿命。该字段存储在“活动”属性下。屏幕上以Waka精灵朝右下方的形式显示了剩余的生命数量。当Waka的生命耗尽时，游戏结束了。</w:t>
      </w:r>
    </w:p>
    <w:p>
      <w:pPr>
        <w:pStyle w:val="BodyText"/>
        <w:spacing w:before="10"/>
        <w:ind w:left="0"/>
        <w:rPr>
          <w:sz w:val="9"/>
        </w:rPr>
      </w:pPr>
      <w:r>
        <w:rPr/>
        <w:drawing>
          <wp:anchor distT="0" distB="0" distL="0" distR="0" simplePos="false" relativeHeight="6" behindDoc="false" locked="false" layoutInCell="true" allowOverlap="true">
            <wp:simplePos x="0" y="0"/>
            <wp:positionH relativeFrom="page">
              <wp:posOffset>2580004</wp:posOffset>
            </wp:positionH>
            <wp:positionV relativeFrom="paragraph">
              <wp:posOffset>101141</wp:posOffset>
            </wp:positionV>
            <wp:extent cx="2386589" cy="603504"/>
            <wp:effectExtent l="0" t="0" r="0" b="0"/>
            <wp:wrapTopAndBottom/>
            <wp:docPr id="27" name="image14.png" descr=""/>
            <wp:cNvGraphicFramePr>
              <a:graphicFrameLocks noChangeAspect="true"/>
            </wp:cNvGraphicFramePr>
            <a:graphic>
              <a:graphicData uri="http://schemas.openxmlformats.org/drawingml/2006/picture">
                <pic:pic>
                  <pic:nvPicPr>
                    <pic:cNvPr id="28" name="image14.png"/>
                    <pic:cNvPicPr/>
                  </pic:nvPicPr>
                  <pic:blipFill>
                    <a:blip cstate="print" r:embed="rId23"/>
                    <a:stretch>
                      <a:fillRect/>
                    </a:stretch>
                  </pic:blipFill>
                  <pic:spPr>
                    <a:xfrm>
                      <a:off x="0" y="0"/>
                      <a:ext cx="2386589" cy="603504"/>
                    </a:xfrm>
                    <a:prstGeom prst="rect">
                      <a:avLst/>
                    </a:prstGeom>
                  </pic:spPr>
                </pic:pic>
              </a:graphicData>
            </a:graphic>
          </wp:anchor>
        </w:drawing>
      </w:r>
    </w:p>
    <w:p>
      <w:pPr>
        <w:pStyle w:val="BodyText"/>
        <w:spacing w:before="163" w:line="259" w:lineRule="auto"/>
        <w:ind w:right="249"/>
      </w:pPr>
      <w:r>
        <w:rPr/>
        <w:t>Waka可以渲染五种精灵：每个基本方向都有一个闭合的嘴和一个张开的嘴。瓦卡（Waka）的雪碧应该每8帧在张嘴和张嘴之间交替变化，并且张开的雪碧应该与他的移动方向有关。例如，如果Waka向上移动，则Waka的嘴巴应该朝上。</w:t>
      </w:r>
    </w:p>
    <w:p>
      <w:pPr>
        <w:pStyle w:val="Heading2"/>
        <w:spacing w:before="159"/>
      </w:pPr>
      <w:r>
        <w:rPr/>
        <w:drawing>
          <wp:anchor distT="0" distB="0" distL="0" distR="0" simplePos="false" relativeHeight="7" behindDoc="false" locked="false" layoutInCell="true" allowOverlap="true">
            <wp:simplePos x="0" y="0"/>
            <wp:positionH relativeFrom="page">
              <wp:posOffset>3389629</wp:posOffset>
            </wp:positionH>
            <wp:positionV relativeFrom="paragraph">
              <wp:posOffset>305647</wp:posOffset>
            </wp:positionV>
            <wp:extent cx="779270" cy="778763"/>
            <wp:effectExtent l="0" t="0" r="0" b="0"/>
            <wp:wrapTopAndBottom/>
            <wp:docPr id="29" name="image15.png" descr=""/>
            <wp:cNvGraphicFramePr>
              <a:graphicFrameLocks noChangeAspect="true"/>
            </wp:cNvGraphicFramePr>
            <a:graphic>
              <a:graphicData uri="http://schemas.openxmlformats.org/drawingml/2006/picture">
                <pic:pic>
                  <pic:nvPicPr>
                    <pic:cNvPr id="30" name="image15.png"/>
                    <pic:cNvPicPr/>
                  </pic:nvPicPr>
                  <pic:blipFill>
                    <a:blip cstate="print" r:embed="rId24"/>
                    <a:stretch>
                      <a:fillRect/>
                    </a:stretch>
                  </pic:blipFill>
                  <pic:spPr>
                    <a:xfrm>
                      <a:off x="0" y="0"/>
                      <a:ext cx="779270" cy="778763"/>
                    </a:xfrm>
                    <a:prstGeom prst="rect">
                      <a:avLst/>
                    </a:prstGeom>
                  </pic:spPr>
                </pic:pic>
              </a:graphicData>
            </a:graphic>
          </wp:anchor>
        </w:drawing>
      </w:r>
      <w:r>
        <w:rPr/>
        <w:t>鬼</w:t>
      </w:r>
    </w:p>
    <w:p>
      <w:pPr>
        <w:spacing w:after="0"/>
        <w:sectPr>
          <w:pgSz w:w="11910" w:h="16840"/>
          <w:pgMar w:top="1540" w:right="1000" w:bottom="880" w:left="1020" w:header="1247" w:footer="688"/>
        </w:sectPr>
      </w:pPr>
    </w:p>
    <w:p>
      <w:pPr>
        <w:pStyle w:val="BodyText"/>
        <w:spacing w:before="28" w:line="259" w:lineRule="auto"/>
        <w:ind w:right="245"/>
      </w:pPr>
      <w:r>
        <w:rPr/>
        <w:t>幽灵是瓦卡瓦卡的反对者。他们的目标是防止Waka收集地图上的所有水果。他们通过猎杀他并殴打他来做到这一点。</w:t>
      </w:r>
    </w:p>
    <w:p>
      <w:pPr>
        <w:pStyle w:val="BodyText"/>
        <w:spacing w:before="159" w:line="259" w:lineRule="auto"/>
        <w:ind w:right="606"/>
      </w:pPr>
      <w:r>
        <w:rPr/>
        <w:t>像Waka一样，Ghosts可以在地​​图上水平和垂直移动。它们不能穿过墙壁，但是可以互相穿过。鬼魂的移动速度与Waka（游戏配置文件中指定）相同。</w:t>
      </w:r>
    </w:p>
    <w:p>
      <w:pPr>
        <w:pStyle w:val="BodyText"/>
        <w:spacing w:before="160" w:line="259" w:lineRule="auto"/>
        <w:ind w:right="233"/>
      </w:pPr>
      <w:r>
        <w:rPr/>
        <w:t>鬼有两种模式：散射和追逐。这些模式确定了鬼魂到达交叉点时的行为。</w:t>
      </w:r>
    </w:p>
    <w:p>
      <w:pPr>
        <w:pStyle w:val="BodyText"/>
        <w:spacing w:before="159" w:line="259" w:lineRule="auto"/>
        <w:ind w:right="351"/>
      </w:pPr>
      <w:r>
        <w:rPr/>
        <w:t>这些模式的持续时间在配置文件中的“ modeLengths”属性下指定。该属性存储为一个整数数组，表示每种模式在交替使用之前的时间（以秒为单位），第一种模式为SCATTER。如果在遍历数组之前游戏还没有结束，则该数组将以SCATTER模式从头开始重新启动。</w:t>
      </w:r>
    </w:p>
    <w:p>
      <w:pPr>
        <w:pStyle w:val="BodyText"/>
        <w:spacing w:before="160" w:line="259" w:lineRule="auto"/>
        <w:ind w:right="225"/>
      </w:pPr>
      <w:r>
        <w:rPr/>
        <w:t>当Ghost到达一个相交点（它可以转弯的点）时，它会确定其目标位置，然后根据直线距离沿最靠近目标的相邻网格空间的方向移动。例如，如果下图中Ghost的目标位置是向上3行，还剩1列，则Ghost将向上移动。相反，如果目标位置是向上1行，左侧3列，则Ghost将向左转。</w:t>
      </w:r>
    </w:p>
    <w:p>
      <w:pPr>
        <w:pStyle w:val="BodyText"/>
        <w:spacing w:before="10"/>
        <w:ind w:left="0"/>
        <w:rPr>
          <w:sz w:val="9"/>
        </w:rPr>
      </w:pPr>
      <w:r>
        <w:rPr/>
        <w:drawing>
          <wp:anchor distT="0" distB="0" distL="0" distR="0" simplePos="false" relativeHeight="8" behindDoc="false" locked="false" layoutInCell="true" allowOverlap="true">
            <wp:simplePos x="0" y="0"/>
            <wp:positionH relativeFrom="page">
              <wp:posOffset>3118104</wp:posOffset>
            </wp:positionH>
            <wp:positionV relativeFrom="paragraph">
              <wp:posOffset>100949</wp:posOffset>
            </wp:positionV>
            <wp:extent cx="1330090" cy="1244727"/>
            <wp:effectExtent l="0" t="0" r="0" b="0"/>
            <wp:wrapTopAndBottom/>
            <wp:docPr id="31" name="image16.png" descr=""/>
            <wp:cNvGraphicFramePr>
              <a:graphicFrameLocks noChangeAspect="true"/>
            </wp:cNvGraphicFramePr>
            <a:graphic>
              <a:graphicData uri="http://schemas.openxmlformats.org/drawingml/2006/picture">
                <pic:pic>
                  <pic:nvPicPr>
                    <pic:cNvPr id="32" name="image16.png"/>
                    <pic:cNvPicPr/>
                  </pic:nvPicPr>
                  <pic:blipFill>
                    <a:blip cstate="print" r:embed="rId25"/>
                    <a:stretch>
                      <a:fillRect/>
                    </a:stretch>
                  </pic:blipFill>
                  <pic:spPr>
                    <a:xfrm>
                      <a:off x="0" y="0"/>
                      <a:ext cx="1330090" cy="1244727"/>
                    </a:xfrm>
                    <a:prstGeom prst="rect">
                      <a:avLst/>
                    </a:prstGeom>
                  </pic:spPr>
                </pic:pic>
              </a:graphicData>
            </a:graphic>
          </wp:anchor>
        </w:drawing>
      </w:r>
    </w:p>
    <w:p>
      <w:pPr>
        <w:pStyle w:val="BodyText"/>
        <w:spacing w:before="144"/>
      </w:pPr>
      <w:r>
        <w:rPr/>
        <w:t>Ghost所处的模式确定目标位置是：</w:t>
      </w:r>
    </w:p>
    <w:p>
      <w:pPr>
        <w:pStyle w:val="ListParagraph"/>
        <w:numPr>
          <w:ilvl w:val="0"/>
          <w:numId w:val="1"/>
        </w:numPr>
        <w:tabs>
          <w:tab w:val="left" w:leader="none" w:pos="833"/>
          <w:tab w:val="left" w:leader="none" w:pos="834"/>
        </w:tabs>
        <w:spacing w:before="181" w:after="0" w:line="240" w:lineRule="auto"/>
        <w:ind w:left="842" w:right="0" w:hanging="369"/>
        <w:jc w:val="left"/>
        <w:rPr>
          <w:sz w:val="22"/>
        </w:rPr>
      </w:pPr>
      <w:r>
        <w:rPr>
          <w:sz w:val="22"/>
        </w:rPr>
        <w:t>如果“幽灵”处于“散射”模式，则目标位置是地图的最近角</w:t>
      </w:r>
      <w:r>
        <w:rPr>
          <w:spacing w:val="-14"/>
          <w:sz w:val="22"/>
        </w:rPr>
        <w:t/>
      </w:r>
      <w:r>
        <w:rPr>
          <w:sz w:val="22"/>
        </w:rPr>
        <w:t/>
      </w:r>
    </w:p>
    <w:p>
      <w:pPr>
        <w:pStyle w:val="ListParagraph"/>
        <w:numPr>
          <w:ilvl w:val="0"/>
          <w:numId w:val="1"/>
        </w:numPr>
        <w:tabs>
          <w:tab w:val="left" w:leader="none" w:pos="833"/>
          <w:tab w:val="left" w:leader="none" w:pos="834"/>
        </w:tabs>
        <w:spacing w:before="22" w:after="0" w:line="240" w:lineRule="auto"/>
        <w:ind w:left="842" w:right="0" w:hanging="369"/>
        <w:jc w:val="left"/>
        <w:rPr>
          <w:sz w:val="22"/>
        </w:rPr>
      </w:pPr>
      <w:r>
        <w:rPr>
          <w:sz w:val="22"/>
        </w:rPr>
        <w:t>如果Ghost处于CHASE模式，则目标位置是Waka占用的网格空间</w:t>
      </w:r>
      <w:r>
        <w:rPr>
          <w:spacing w:val="-19"/>
          <w:sz w:val="22"/>
        </w:rPr>
        <w:t/>
      </w:r>
      <w:r>
        <w:rPr>
          <w:sz w:val="22"/>
        </w:rPr>
        <w:t/>
      </w:r>
    </w:p>
    <w:p>
      <w:pPr>
        <w:pStyle w:val="BodyText"/>
        <w:spacing w:before="180" w:line="259" w:lineRule="auto"/>
        <w:ind w:right="274"/>
        <w:jc w:val="both"/>
      </w:pPr>
      <w:r>
        <w:rPr/>
        <w:t>请注意，除非被困，否则Ghost不能转身并以与它刚移动相反的方向移动。例如，如果鬼魂已向上移动到交叉点，则不能再向下移动。相反，它必须在其他三个基本方向中最接近目标位置的那个方向中移动。</w:t>
      </w:r>
    </w:p>
    <w:p>
      <w:pPr>
        <w:pStyle w:val="BodyText"/>
        <w:spacing w:before="159" w:line="259" w:lineRule="auto"/>
        <w:ind w:right="128"/>
      </w:pPr>
      <w:r>
        <w:rPr/>
        <w:t>当Ghost与Waka占据相同的网格空间时，所有Ghost和Waka都返回其初始位置，Waka丧命。当Waka失去一生时，游戏结束。</w:t>
      </w:r>
    </w:p>
    <w:p>
      <w:pPr>
        <w:pStyle w:val="BodyText"/>
        <w:spacing w:before="160" w:line="259" w:lineRule="auto"/>
        <w:ind w:right="169"/>
        <w:jc w:val="both"/>
      </w:pPr>
      <w:r>
        <w:rPr/>
        <w:t>出于测试目的，ArcadeRetro要求您为游戏添加DEBUG模式，可以通过按空格键来激活/禁用该模式。在调试模式下，一条白线从每个Ghost绘制到其各自的目标位置。</w:t>
      </w:r>
    </w:p>
    <w:p>
      <w:pPr>
        <w:pStyle w:val="Heading2"/>
      </w:pPr>
      <w:r>
        <w:rPr/>
        <w:drawing>
          <wp:anchor distT="0" distB="0" distL="0" distR="0" simplePos="false" relativeHeight="9" behindDoc="false" locked="false" layoutInCell="true" allowOverlap="true">
            <wp:simplePos x="0" y="0"/>
            <wp:positionH relativeFrom="page">
              <wp:posOffset>3665854</wp:posOffset>
            </wp:positionH>
            <wp:positionV relativeFrom="paragraph">
              <wp:posOffset>306282</wp:posOffset>
            </wp:positionV>
            <wp:extent cx="228877" cy="209169"/>
            <wp:effectExtent l="0" t="0" r="0" b="0"/>
            <wp:wrapTopAndBottom/>
            <wp:docPr id="33" name="image17.png" descr=""/>
            <wp:cNvGraphicFramePr>
              <a:graphicFrameLocks noChangeAspect="true"/>
            </wp:cNvGraphicFramePr>
            <a:graphic>
              <a:graphicData uri="http://schemas.openxmlformats.org/drawingml/2006/picture">
                <pic:pic>
                  <pic:nvPicPr>
                    <pic:cNvPr id="34" name="image17.png"/>
                    <pic:cNvPicPr/>
                  </pic:nvPicPr>
                  <pic:blipFill>
                    <a:blip cstate="print" r:embed="rId26"/>
                    <a:stretch>
                      <a:fillRect/>
                    </a:stretch>
                  </pic:blipFill>
                  <pic:spPr>
                    <a:xfrm>
                      <a:off x="0" y="0"/>
                      <a:ext cx="228877" cy="209169"/>
                    </a:xfrm>
                    <a:prstGeom prst="rect">
                      <a:avLst/>
                    </a:prstGeom>
                  </pic:spPr>
                </pic:pic>
              </a:graphicData>
            </a:graphic>
          </wp:anchor>
        </w:drawing>
      </w:r>
      <w:r>
        <w:rPr/>
        <w:t>水果</w:t>
      </w:r>
    </w:p>
    <w:p>
      <w:pPr>
        <w:pStyle w:val="BodyText"/>
        <w:spacing w:before="154" w:line="259" w:lineRule="auto"/>
        <w:ind w:right="155"/>
      </w:pPr>
      <w:r>
        <w:rPr/>
        <w:t>Waka的目标是收集地图上的所有水果。 Waka通过移动到水果占据的网格空间来实现此目的。发生这种情况时，水果将从地图上删除。水果实体不会移动，也不会被鬼收集。如果Waka被鬼魂击中，则不会重置水果。取而代之的是，碰撞前收集的所有水果都从地图中清除。一旦Waka在地图上收集了所有水果，游戏便结束了。</w:t>
      </w:r>
    </w:p>
    <w:p>
      <w:pPr>
        <w:spacing w:after="0" w:line="259" w:lineRule="auto"/>
        <w:sectPr>
          <w:pgSz w:w="11910" w:h="16840"/>
          <w:pgMar w:top="1540" w:right="1000" w:bottom="880" w:left="1020" w:header="1247" w:footer="688"/>
        </w:sectPr>
      </w:pPr>
    </w:p>
    <w:p>
      <w:pPr>
        <w:pStyle w:val="Heading1"/>
      </w:pPr>
      <w:r>
        <w:rPr/>
        <w:t>应用</w:t>
      </w:r>
    </w:p>
    <w:p>
      <w:pPr>
        <w:pStyle w:val="BodyText"/>
        <w:spacing w:before="324"/>
        <w:ind w:left="122"/>
      </w:pPr>
      <w:r>
        <w:rPr/>
        <w:t>您的应用程序将需要遵守以下规范：</w:t>
      </w:r>
    </w:p>
    <w:p>
      <w:pPr>
        <w:pStyle w:val="ListParagraph"/>
        <w:numPr>
          <w:ilvl w:val="0"/>
          <w:numId w:val="1"/>
        </w:numPr>
        <w:tabs>
          <w:tab w:val="left" w:leader="none" w:pos="842"/>
          <w:tab w:val="left" w:leader="none" w:pos="843"/>
        </w:tabs>
        <w:spacing w:before="181" w:after="0" w:line="240" w:lineRule="auto"/>
        <w:ind w:left="842" w:right="0" w:hanging="360"/>
        <w:jc w:val="left"/>
        <w:rPr>
          <w:sz w:val="22"/>
        </w:rPr>
      </w:pPr>
      <w:r>
        <w:rPr>
          <w:sz w:val="22"/>
        </w:rPr>
        <w:t>窗口的尺寸必须为448x576</w:t>
      </w:r>
      <w:r>
        <w:rPr>
          <w:spacing w:val="-5"/>
          <w:sz w:val="22"/>
        </w:rPr>
        <w:t/>
      </w:r>
      <w:r>
        <w:rPr>
          <w:sz w:val="22"/>
        </w:rPr>
        <w:t/>
      </w:r>
    </w:p>
    <w:p>
      <w:pPr>
        <w:pStyle w:val="ListParagraph"/>
        <w:numPr>
          <w:ilvl w:val="0"/>
          <w:numId w:val="1"/>
        </w:numPr>
        <w:tabs>
          <w:tab w:val="left" w:leader="none" w:pos="842"/>
          <w:tab w:val="left" w:leader="none" w:pos="843"/>
        </w:tabs>
        <w:spacing w:before="22" w:after="0" w:line="240" w:lineRule="auto"/>
        <w:ind w:left="842" w:right="0" w:hanging="360"/>
        <w:jc w:val="left"/>
        <w:rPr>
          <w:sz w:val="22"/>
        </w:rPr>
      </w:pPr>
      <w:r>
        <w:rPr>
          <w:sz w:val="22"/>
        </w:rPr>
        <w:t>游戏必须保持每秒60帧的帧速率。</w:t>
      </w:r>
      <w:r>
        <w:rPr>
          <w:spacing w:val="-19"/>
          <w:sz w:val="22"/>
        </w:rPr>
        <w:t/>
      </w:r>
      <w:r>
        <w:rPr>
          <w:sz w:val="22"/>
        </w:rPr>
        <w:t/>
      </w:r>
    </w:p>
    <w:p>
      <w:pPr>
        <w:pStyle w:val="ListParagraph"/>
        <w:numPr>
          <w:ilvl w:val="0"/>
          <w:numId w:val="1"/>
        </w:numPr>
        <w:tabs>
          <w:tab w:val="left" w:leader="none" w:pos="842"/>
          <w:tab w:val="left" w:leader="none" w:pos="843"/>
        </w:tabs>
        <w:spacing w:before="20" w:after="0" w:line="259" w:lineRule="auto"/>
        <w:ind w:left="842" w:right="444" w:hanging="360"/>
        <w:jc w:val="left"/>
        <w:rPr>
          <w:sz w:val="22"/>
        </w:rPr>
      </w:pPr>
      <w:r>
        <w:rPr>
          <w:sz w:val="22"/>
        </w:rPr>
        <w:t>您的应用程序必须能够使用gradle build＆gradle run在任何大学实验室机器（或Ubuntu VM）上编译并运行。否则，将导致最终代码提交率为0％。</w:t>
      </w:r>
      <w:r>
        <w:rPr>
          <w:i/>
          <w:sz w:val="22"/>
        </w:rPr>
        <w:t/>
      </w:r>
      <w:r>
        <w:rPr>
          <w:sz w:val="22"/>
        </w:rPr>
        <w:t/>
      </w:r>
      <w:r>
        <w:rPr>
          <w:i/>
          <w:sz w:val="22"/>
        </w:rPr>
        <w:t/>
      </w:r>
      <w:r>
        <w:rPr>
          <w:sz w:val="22"/>
        </w:rPr>
        <w:t/>
      </w:r>
      <w:r>
        <w:rPr>
          <w:spacing w:val="-26"/>
          <w:sz w:val="22"/>
        </w:rPr>
        <w:t/>
      </w:r>
      <w:r>
        <w:rPr>
          <w:sz w:val="22"/>
        </w:rPr>
        <w:t/>
      </w:r>
    </w:p>
    <w:p>
      <w:pPr>
        <w:pStyle w:val="ListParagraph"/>
        <w:numPr>
          <w:ilvl w:val="0"/>
          <w:numId w:val="1"/>
        </w:numPr>
        <w:tabs>
          <w:tab w:val="left" w:leader="none" w:pos="842"/>
          <w:tab w:val="left" w:leader="none" w:pos="843"/>
        </w:tabs>
        <w:spacing w:before="1" w:after="0" w:line="240" w:lineRule="auto"/>
        <w:ind w:left="842" w:right="0" w:hanging="360"/>
        <w:jc w:val="left"/>
        <w:rPr>
          <w:sz w:val="22"/>
        </w:rPr>
      </w:pPr>
      <w:r>
        <w:rPr>
          <w:sz w:val="22"/>
        </w:rPr>
        <w:t>您的程序不得出现任何内存泄漏。</w:t>
      </w:r>
      <w:r>
        <w:rPr>
          <w:spacing w:val="-5"/>
          <w:sz w:val="22"/>
        </w:rPr>
        <w:t/>
      </w:r>
      <w:r>
        <w:rPr>
          <w:sz w:val="22"/>
        </w:rPr>
        <w:t/>
      </w:r>
    </w:p>
    <w:p>
      <w:pPr>
        <w:pStyle w:val="ListParagraph"/>
        <w:numPr>
          <w:ilvl w:val="0"/>
          <w:numId w:val="1"/>
        </w:numPr>
        <w:tabs>
          <w:tab w:val="left" w:leader="none" w:pos="842"/>
          <w:tab w:val="left" w:leader="none" w:pos="843"/>
        </w:tabs>
        <w:spacing w:before="20" w:after="0" w:line="259" w:lineRule="auto"/>
        <w:ind w:left="842" w:right="495" w:hanging="360"/>
        <w:jc w:val="left"/>
        <w:rPr>
          <w:sz w:val="22"/>
        </w:rPr>
      </w:pPr>
      <w:r>
        <w:rPr>
          <w:sz w:val="22"/>
        </w:rPr>
        <w:t>您必须使用处理库，不能使用任何其他框架，例如javafx，awt或jogl。</w:t>
      </w:r>
    </w:p>
    <w:p>
      <w:pPr>
        <w:pStyle w:val="Heading1"/>
        <w:spacing w:before="162"/>
      </w:pPr>
      <w:r>
        <w:rPr/>
        <w:t>资产</w:t>
      </w:r>
    </w:p>
    <w:p>
      <w:pPr>
        <w:pStyle w:val="BodyText"/>
        <w:spacing w:before="321" w:line="259" w:lineRule="auto"/>
        <w:ind w:right="153"/>
      </w:pPr>
      <w:r>
        <w:rPr/>
        <w:t>公司内的艺术家为您的游戏制作了精灵。提供了一个/ resources文件夹，您的代码可以直接访问该文件夹。这些资产可以使用PApplet类型附带的loadImage方法加载。加载和绘制图像时，请参阅处理文档。</w:t>
      </w:r>
      <w:r>
        <w:rPr>
          <w:i/>
        </w:rPr>
        <w:t/>
      </w:r>
      <w:r>
        <w:rPr/>
        <w:t/>
      </w:r>
    </w:p>
    <w:p>
      <w:pPr>
        <w:pStyle w:val="Heading1"/>
        <w:spacing w:before="160"/>
      </w:pPr>
      <w:r>
        <w:rPr/>
        <w:t>评分标准（15％）</w:t>
      </w:r>
    </w:p>
    <w:p>
      <w:pPr>
        <w:pStyle w:val="BodyText"/>
        <w:spacing w:before="324"/>
      </w:pPr>
      <w:r>
        <w:rPr/>
        <w:t>您的最终提交应于11月20日星期五晚上11:59。要提交，您必须提交</w:t>
      </w:r>
    </w:p>
    <w:p>
      <w:pPr>
        <w:spacing w:before="22"/>
        <w:ind w:left="112" w:right="0" w:firstLine="0"/>
        <w:jc w:val="left"/>
        <w:rPr>
          <w:sz w:val="22"/>
        </w:rPr>
      </w:pPr>
      <w:r>
        <w:rPr>
          <w:i/>
          <w:sz w:val="22"/>
        </w:rPr>
        <w:t>将build.gradle</w:t>
      </w:r>
      <w:r>
        <w:rPr>
          <w:sz w:val="22"/>
        </w:rPr>
        <w:t>文件和src文件夹</w:t>
      </w:r>
      <w:r>
        <w:rPr>
          <w:i/>
          <w:sz w:val="22"/>
        </w:rPr>
        <w:t>复制到E</w:t>
      </w:r>
      <w:r>
        <w:rPr>
          <w:sz w:val="22"/>
        </w:rPr>
        <w:t>d（通过按MARK），然后将报告复制到Canvas。</w:t>
      </w:r>
    </w:p>
    <w:p>
      <w:pPr>
        <w:pStyle w:val="Heading2"/>
        <w:spacing w:before="181"/>
      </w:pPr>
      <w:r>
        <w:rPr/>
        <w:t>提交最终代码（5％）</w:t>
      </w:r>
    </w:p>
    <w:p>
      <w:pPr>
        <w:pStyle w:val="BodyText"/>
        <w:spacing w:before="24" w:line="256" w:lineRule="auto"/>
        <w:ind w:right="521"/>
      </w:pPr>
      <w:r>
        <w:rPr/>
        <w:t>您将需要实现并满足此作业中列出的要求。确保您已满足以下要求以及之前概述的所有其他要求。</w:t>
      </w:r>
    </w:p>
    <w:p>
      <w:pPr>
        <w:pStyle w:val="ListParagraph"/>
        <w:numPr>
          <w:ilvl w:val="0"/>
          <w:numId w:val="1"/>
        </w:numPr>
        <w:tabs>
          <w:tab w:val="left" w:leader="none" w:pos="833"/>
          <w:tab w:val="left" w:leader="none" w:pos="834"/>
        </w:tabs>
        <w:spacing w:before="165" w:after="0" w:line="240" w:lineRule="auto"/>
        <w:ind w:left="833" w:right="0" w:hanging="360"/>
        <w:jc w:val="left"/>
        <w:rPr>
          <w:sz w:val="22"/>
        </w:rPr>
      </w:pPr>
      <w:r>
        <w:rPr>
          <w:sz w:val="22"/>
        </w:rPr>
        <w:t>窗口启动并显示黑色背景</w:t>
      </w:r>
      <w:r>
        <w:rPr>
          <w:spacing w:val="-3"/>
          <w:sz w:val="22"/>
        </w:rPr>
        <w:t/>
      </w:r>
      <w:r>
        <w:rPr>
          <w:sz w:val="22"/>
        </w:rPr>
        <w:t/>
      </w:r>
    </w:p>
    <w:p>
      <w:pPr>
        <w:pStyle w:val="ListParagraph"/>
        <w:numPr>
          <w:ilvl w:val="0"/>
          <w:numId w:val="1"/>
        </w:numPr>
        <w:tabs>
          <w:tab w:val="left" w:leader="none" w:pos="833"/>
          <w:tab w:val="left" w:leader="none" w:pos="834"/>
        </w:tabs>
        <w:spacing w:before="23" w:after="0" w:line="240" w:lineRule="auto"/>
        <w:ind w:left="833" w:right="0" w:hanging="360"/>
        <w:jc w:val="left"/>
        <w:rPr>
          <w:sz w:val="22"/>
        </w:rPr>
      </w:pPr>
      <w:r>
        <w:rPr>
          <w:sz w:val="22"/>
        </w:rPr>
        <w:t>正确读取配置文件</w:t>
      </w:r>
      <w:r>
        <w:rPr>
          <w:spacing w:val="-3"/>
          <w:sz w:val="22"/>
        </w:rPr>
        <w:t/>
      </w:r>
      <w:r>
        <w:rPr>
          <w:sz w:val="22"/>
        </w:rPr>
        <w:t/>
      </w:r>
    </w:p>
    <w:p>
      <w:pPr>
        <w:pStyle w:val="ListParagraph"/>
        <w:numPr>
          <w:ilvl w:val="0"/>
          <w:numId w:val="1"/>
        </w:numPr>
        <w:tabs>
          <w:tab w:val="left" w:leader="none" w:pos="833"/>
          <w:tab w:val="left" w:leader="none" w:pos="834"/>
        </w:tabs>
        <w:spacing w:before="19" w:after="0" w:line="240" w:lineRule="auto"/>
        <w:ind w:left="833" w:right="0" w:hanging="360"/>
        <w:jc w:val="left"/>
        <w:rPr>
          <w:sz w:val="22"/>
        </w:rPr>
      </w:pPr>
      <w:r>
        <w:rPr>
          <w:sz w:val="22"/>
        </w:rPr>
        <w:t>显示地图荷载和墙</w:t>
      </w:r>
      <w:r>
        <w:rPr>
          <w:spacing w:val="-7"/>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幽灵和瓦卡正确加载</w:t>
      </w:r>
      <w:r>
        <w:rPr>
          <w:spacing w:val="-8"/>
          <w:sz w:val="22"/>
        </w:rPr>
        <w:t/>
      </w:r>
      <w:r>
        <w:rPr>
          <w:sz w:val="22"/>
        </w:rPr>
        <w:t/>
      </w:r>
    </w:p>
    <w:p>
      <w:pPr>
        <w:pStyle w:val="ListParagraph"/>
        <w:numPr>
          <w:ilvl w:val="0"/>
          <w:numId w:val="1"/>
        </w:numPr>
        <w:tabs>
          <w:tab w:val="left" w:leader="none" w:pos="833"/>
          <w:tab w:val="left" w:leader="none" w:pos="834"/>
        </w:tabs>
        <w:spacing w:before="20" w:after="0" w:line="240" w:lineRule="auto"/>
        <w:ind w:left="833" w:right="0" w:hanging="360"/>
        <w:jc w:val="left"/>
        <w:rPr>
          <w:sz w:val="22"/>
        </w:rPr>
      </w:pPr>
      <w:r>
        <w:rPr>
          <w:sz w:val="22"/>
        </w:rPr>
        <w:t>Waka如上所述由输入控制</w:t>
      </w:r>
      <w:r>
        <w:rPr>
          <w:spacing w:val="-6"/>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Waka的精灵在封闭的嘴和开放的嘴之间交替（方向正确）</w:t>
      </w:r>
      <w:r>
        <w:rPr>
          <w:spacing w:val="-14"/>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幽灵清楚地显示SCATTER和CHASE的不同行为</w:t>
      </w:r>
      <w:r>
        <w:rPr>
          <w:spacing w:val="-10"/>
          <w:sz w:val="22"/>
        </w:rPr>
        <w:t/>
      </w:r>
      <w:r>
        <w:rPr>
          <w:sz w:val="22"/>
        </w:rPr>
        <w:t/>
      </w:r>
    </w:p>
    <w:p>
      <w:pPr>
        <w:pStyle w:val="ListParagraph"/>
        <w:numPr>
          <w:ilvl w:val="0"/>
          <w:numId w:val="1"/>
        </w:numPr>
        <w:tabs>
          <w:tab w:val="left" w:leader="none" w:pos="833"/>
          <w:tab w:val="left" w:leader="none" w:pos="834"/>
        </w:tabs>
        <w:spacing w:before="20" w:after="0" w:line="240" w:lineRule="auto"/>
        <w:ind w:left="833" w:right="0" w:hanging="360"/>
        <w:jc w:val="left"/>
        <w:rPr>
          <w:sz w:val="22"/>
        </w:rPr>
      </w:pPr>
      <w:r>
        <w:rPr>
          <w:sz w:val="22"/>
        </w:rPr>
        <w:t>鬼魂具有正确的目标位置，并按照上面的说明向它们移动</w:t>
      </w:r>
      <w:r>
        <w:rPr>
          <w:spacing w:val="-15"/>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按空格键激活/禁用调试模式</w:t>
      </w:r>
      <w:r>
        <w:rPr>
          <w:spacing w:val="-6"/>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和歌可以通过他们收集水果</w:t>
      </w:r>
      <w:r>
        <w:rPr>
          <w:spacing w:val="-8"/>
          <w:sz w:val="22"/>
        </w:rPr>
        <w:t/>
      </w:r>
      <w:r>
        <w:rPr>
          <w:sz w:val="22"/>
        </w:rPr>
        <w:t/>
      </w:r>
    </w:p>
    <w:p>
      <w:pPr>
        <w:pStyle w:val="ListParagraph"/>
        <w:numPr>
          <w:ilvl w:val="0"/>
          <w:numId w:val="1"/>
        </w:numPr>
        <w:tabs>
          <w:tab w:val="left" w:leader="none" w:pos="833"/>
          <w:tab w:val="left" w:leader="none" w:pos="834"/>
        </w:tabs>
        <w:spacing w:before="21" w:after="0" w:line="240" w:lineRule="auto"/>
        <w:ind w:left="833" w:right="0" w:hanging="360"/>
        <w:jc w:val="left"/>
        <w:rPr>
          <w:sz w:val="22"/>
        </w:rPr>
      </w:pPr>
      <w:r>
        <w:rPr>
          <w:sz w:val="22"/>
        </w:rPr>
        <w:t>若若被鬼击中丧命</w:t>
      </w:r>
      <w:r>
        <w:rPr>
          <w:spacing w:val="-10"/>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Waka的生活显示在屏幕底部</w:t>
      </w:r>
      <w:r>
        <w:rPr>
          <w:spacing w:val="-7"/>
          <w:sz w:val="22"/>
        </w:rPr>
        <w:t/>
      </w:r>
      <w:r>
        <w:rPr>
          <w:sz w:val="22"/>
        </w:rPr>
        <w:t/>
      </w:r>
    </w:p>
    <w:p>
      <w:pPr>
        <w:pStyle w:val="ListParagraph"/>
        <w:numPr>
          <w:ilvl w:val="0"/>
          <w:numId w:val="1"/>
        </w:numPr>
        <w:tabs>
          <w:tab w:val="left" w:leader="none" w:pos="833"/>
          <w:tab w:val="left" w:leader="none" w:pos="834"/>
        </w:tabs>
        <w:spacing w:before="20" w:after="0" w:line="240" w:lineRule="auto"/>
        <w:ind w:left="833" w:right="0" w:hanging="360"/>
        <w:jc w:val="left"/>
        <w:rPr>
          <w:sz w:val="22"/>
        </w:rPr>
      </w:pPr>
      <w:r>
        <w:rPr>
          <w:sz w:val="22"/>
        </w:rPr>
        <w:t>确保您的应用程序不重复大部分逻辑</w:t>
      </w:r>
      <w:r>
        <w:rPr>
          <w:spacing w:val="-12"/>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确保您的应用程序代码表现出良好的面向对象原则</w:t>
      </w:r>
      <w:r>
        <w:rPr>
          <w:spacing w:val="-9"/>
          <w:sz w:val="22"/>
        </w:rPr>
        <w:t/>
      </w:r>
      <w:r>
        <w:rPr>
          <w:sz w:val="22"/>
        </w:rPr>
        <w:t/>
      </w:r>
    </w:p>
    <w:p>
      <w:pPr>
        <w:pStyle w:val="ListParagraph"/>
        <w:numPr>
          <w:ilvl w:val="0"/>
          <w:numId w:val="1"/>
        </w:numPr>
        <w:tabs>
          <w:tab w:val="left" w:leader="none" w:pos="833"/>
          <w:tab w:val="left" w:leader="none" w:pos="834"/>
        </w:tabs>
        <w:spacing w:before="22" w:after="0" w:line="256" w:lineRule="auto"/>
        <w:ind w:left="833" w:right="434" w:hanging="360"/>
        <w:jc w:val="left"/>
        <w:rPr>
          <w:b/>
          <w:sz w:val="22"/>
        </w:rPr>
      </w:pPr>
      <w:r>
        <w:rPr>
          <w:b/>
          <w:sz w:val="22"/>
        </w:rPr>
        <w:t>附加要求将在里程碑截止日期之后宣布，这将需要实施</w:t>
      </w:r>
    </w:p>
    <w:p>
      <w:pPr>
        <w:spacing w:after="0" w:line="256" w:lineRule="auto"/>
        <w:jc w:val="left"/>
        <w:rPr>
          <w:sz w:val="22"/>
        </w:rPr>
        <w:sectPr>
          <w:pgSz w:w="11910" w:h="16840"/>
          <w:pgMar w:top="1540" w:right="1000" w:bottom="880" w:left="1020" w:header="1247" w:footer="688"/>
        </w:sectPr>
      </w:pPr>
    </w:p>
    <w:p>
      <w:pPr>
        <w:pStyle w:val="Heading2"/>
        <w:spacing w:before="29"/>
      </w:pPr>
      <w:r>
        <w:rPr/>
        <w:t>里程碑（1％）</w:t>
      </w:r>
    </w:p>
    <w:p>
      <w:pPr>
        <w:pStyle w:val="BodyText"/>
        <w:spacing w:line="259" w:lineRule="auto"/>
        <w:ind w:right="196"/>
      </w:pPr>
      <w:r>
        <w:rPr/>
        <w:t>为确保在您的项目中取得进展，您需要在美国东部时间11月2日星期一晚上11:59之前提交项目的工作提交。您至少应达到以下目标：</w:t>
      </w:r>
    </w:p>
    <w:p>
      <w:pPr>
        <w:pStyle w:val="ListParagraph"/>
        <w:numPr>
          <w:ilvl w:val="0"/>
          <w:numId w:val="1"/>
        </w:numPr>
        <w:tabs>
          <w:tab w:val="left" w:leader="none" w:pos="833"/>
          <w:tab w:val="left" w:leader="none" w:pos="834"/>
        </w:tabs>
        <w:spacing w:before="162" w:after="0" w:line="240" w:lineRule="auto"/>
        <w:ind w:left="833" w:right="0" w:hanging="360"/>
        <w:jc w:val="left"/>
        <w:rPr>
          <w:sz w:val="22"/>
        </w:rPr>
      </w:pPr>
      <w:r>
        <w:rPr>
          <w:sz w:val="22"/>
        </w:rPr>
        <w:t>映射和配置文件已读入</w:t>
      </w:r>
      <w:r>
        <w:rPr>
          <w:spacing w:val="-5"/>
          <w:sz w:val="22"/>
        </w:rPr>
        <w:t/>
      </w:r>
      <w:r>
        <w:rPr>
          <w:sz w:val="22"/>
        </w:rPr>
        <w:t/>
      </w:r>
    </w:p>
    <w:p>
      <w:pPr>
        <w:pStyle w:val="ListParagraph"/>
        <w:numPr>
          <w:ilvl w:val="0"/>
          <w:numId w:val="1"/>
        </w:numPr>
        <w:tabs>
          <w:tab w:val="left" w:leader="none" w:pos="833"/>
          <w:tab w:val="left" w:leader="none" w:pos="834"/>
        </w:tabs>
        <w:spacing w:before="19" w:after="0" w:line="240" w:lineRule="auto"/>
        <w:ind w:left="833" w:right="0" w:hanging="360"/>
        <w:jc w:val="left"/>
        <w:rPr>
          <w:sz w:val="22"/>
        </w:rPr>
      </w:pPr>
      <w:r>
        <w:rPr>
          <w:sz w:val="22"/>
        </w:rPr>
        <w:t>地图正确渲染（包括水果）</w:t>
      </w:r>
      <w:r>
        <w:rPr>
          <w:spacing w:val="-2"/>
          <w:sz w:val="22"/>
        </w:rPr>
        <w:t/>
      </w:r>
      <w:r>
        <w:rPr>
          <w:sz w:val="22"/>
        </w:rPr>
        <w:t/>
      </w:r>
    </w:p>
    <w:p>
      <w:pPr>
        <w:pStyle w:val="ListParagraph"/>
        <w:numPr>
          <w:ilvl w:val="0"/>
          <w:numId w:val="1"/>
        </w:numPr>
        <w:tabs>
          <w:tab w:val="left" w:leader="none" w:pos="833"/>
          <w:tab w:val="left" w:leader="none" w:pos="834"/>
        </w:tabs>
        <w:spacing w:before="23" w:after="0" w:line="240" w:lineRule="auto"/>
        <w:ind w:left="833" w:right="0" w:hanging="360"/>
        <w:jc w:val="left"/>
        <w:rPr>
          <w:sz w:val="22"/>
        </w:rPr>
      </w:pPr>
      <w:r>
        <w:rPr>
          <w:sz w:val="22"/>
        </w:rPr>
        <w:t>Waka已渲染且可移动</w:t>
      </w:r>
      <w:r>
        <w:rPr>
          <w:spacing w:val="-6"/>
          <w:sz w:val="22"/>
        </w:rPr>
        <w:t/>
      </w:r>
      <w:r>
        <w:rPr>
          <w:sz w:val="22"/>
        </w:rPr>
        <w:t/>
      </w:r>
    </w:p>
    <w:p>
      <w:pPr>
        <w:pStyle w:val="ListParagraph"/>
        <w:numPr>
          <w:ilvl w:val="0"/>
          <w:numId w:val="1"/>
        </w:numPr>
        <w:tabs>
          <w:tab w:val="left" w:leader="none" w:pos="833"/>
          <w:tab w:val="left" w:leader="none" w:pos="834"/>
        </w:tabs>
        <w:spacing w:before="19" w:after="0" w:line="240" w:lineRule="auto"/>
        <w:ind w:left="833" w:right="0" w:hanging="360"/>
        <w:jc w:val="left"/>
        <w:rPr>
          <w:sz w:val="22"/>
        </w:rPr>
      </w:pPr>
      <w:r>
        <w:rPr>
          <w:sz w:val="22"/>
        </w:rPr>
        <w:t>至少渲染了一个Ghost</w:t>
      </w:r>
      <w:r>
        <w:rPr>
          <w:spacing w:val="-4"/>
          <w:sz w:val="22"/>
        </w:rPr>
        <w:t/>
      </w:r>
      <w:r>
        <w:rPr>
          <w:sz w:val="22"/>
        </w:rPr>
        <w:t/>
      </w:r>
    </w:p>
    <w:p>
      <w:pPr>
        <w:pStyle w:val="BodyText"/>
        <w:spacing w:before="183" w:line="256" w:lineRule="auto"/>
        <w:ind w:right="335"/>
      </w:pPr>
      <w:r>
        <w:rPr/>
        <w:t>请注意，此组件的标记将在最终截止日期之后返回。但是，如果您在第10周参加了预定的实验室，则您的导师将能够提供有关您当前进度的反馈。</w:t>
      </w:r>
    </w:p>
    <w:p>
      <w:pPr>
        <w:pStyle w:val="Heading2"/>
        <w:spacing w:before="165"/>
      </w:pPr>
      <w:r>
        <w:rPr/>
        <w:t>测试用例（4％）</w:t>
      </w:r>
    </w:p>
    <w:p>
      <w:pPr>
        <w:pStyle w:val="BodyText"/>
        <w:spacing w:before="23" w:line="259" w:lineRule="auto"/>
        <w:ind w:right="157"/>
      </w:pPr>
      <w:r>
        <w:rPr/>
        <w:t>在代码开发过程中，将测试用例添加到项目中，并测试尽可能多的功能。您将需要在src / test文件夹中构造单元测试用例。要在不绘制的情况下测试实体的状态，请实现一个简单的循环，该循环将更新每个对象的状态，但不绘制实体。</w:t>
      </w:r>
      <w:r>
        <w:rPr>
          <w:spacing w:val="-31"/>
        </w:rPr>
        <w:t/>
      </w:r>
      <w:r>
        <w:rPr/>
        <w:t/>
      </w:r>
    </w:p>
    <w:p>
      <w:pPr>
        <w:pStyle w:val="BodyText"/>
        <w:spacing w:before="159" w:line="259" w:lineRule="auto"/>
        <w:ind w:right="195"/>
      </w:pPr>
      <w:r>
        <w:rPr/>
        <w:t>确保您的测试用例覆盖了90％以上的执行路径（在gradle构建中使用jacoco）确保您的测试用例覆盖了普通用例。确保测试用</w:t>
      </w:r>
      <w:r>
        <w:rPr>
          <w:i/>
        </w:rPr>
        <w:t>例覆盖边缘情况</w:t>
      </w:r>
      <w:r>
        <w:rPr/>
        <w:t>。每个测试用例必</w:t>
      </w:r>
      <w:r>
        <w:rPr>
          <w:i/>
        </w:rPr>
        <w:t>须包含一个简短的注释，说</w:t>
      </w:r>
      <w:r>
        <w:rPr/>
        <w:t>明正在测试的内容。</w:t>
      </w:r>
    </w:p>
    <w:p>
      <w:pPr>
        <w:pStyle w:val="Heading2"/>
      </w:pPr>
      <w:r>
        <w:rPr/>
        <w:t>设计，报告和Javadoc（4％）</w:t>
      </w:r>
    </w:p>
    <w:p>
      <w:pPr>
        <w:pStyle w:val="BodyText"/>
        <w:spacing w:before="25" w:line="259" w:lineRule="auto"/>
        <w:ind w:right="150"/>
      </w:pPr>
      <w:r>
        <w:rPr/>
        <w:t>您将需要提交一份详细说明您设计的报告（2％）。这将包括对所做的任何面向对象设计决策的解释（例如，接口的原因，类层次结构等），以及对扩展实现方式的解释。长度不得超过500个字。该报告将通过Canvas提交。</w:t>
      </w:r>
    </w:p>
    <w:p>
      <w:pPr>
        <w:pStyle w:val="BodyText"/>
        <w:spacing w:before="157" w:line="259" w:lineRule="auto"/>
        <w:ind w:right="338"/>
      </w:pPr>
      <w:r>
        <w:rPr/>
        <w:t>作为报告的附录，您需要包括一个竞争性的UML设计图（占1％）。在判断您是否使用面向对象设计时，标记将同时引用您的代码库和此图。</w:t>
      </w:r>
    </w:p>
    <w:p>
      <w:pPr>
        <w:pStyle w:val="BodyText"/>
        <w:spacing w:before="162" w:line="259" w:lineRule="auto"/>
        <w:ind w:right="121"/>
      </w:pPr>
      <w:r>
        <w:rPr/>
        <w:t>您的代码应清晰，注释清晰，简洁。尝试在您的应用程序中利用OOP构造并限制重复代码。该代码应遵循Google Java样式指南中规定的约定。作为注释的一部分，您将需要为程序创建Javadoc（1％）。这将在第11周得到适当介绍，但是可以在这里找到相关的Oracle文档。</w:t>
      </w:r>
      <w:hyperlink r:id="rId27">
        <w:r>
          <w:rPr>
            <w:color w:val="0000FF"/>
            <w:u w:val="single" w:color="0000FF"/>
          </w:rPr>
          <w:t/>
        </w:r>
      </w:hyperlink>
      <w:r>
        <w:rPr>
          <w:color w:val="0000FF"/>
        </w:rPr>
        <w:t/>
      </w:r>
      <w:hyperlink r:id="rId27">
        <w:r>
          <w:rPr>
            <w:color w:val="0000FF"/>
            <w:u w:val="single" w:color="0000FF"/>
          </w:rPr>
          <w:t/>
        </w:r>
        <w:r>
          <w:rPr/>
          <w:t/>
        </w:r>
      </w:hyperlink>
      <w:r>
        <w:rPr/>
        <w:t/>
      </w:r>
      <w:hyperlink r:id="rId28">
        <w:r>
          <w:rPr>
            <w:color w:val="0000FF"/>
            <w:u w:val="single" w:color="0000FF"/>
          </w:rPr>
          <w:t/>
        </w:r>
      </w:hyperlink>
      <w:r>
        <w:rPr/>
        <w:t/>
      </w:r>
    </w:p>
    <w:p>
      <w:pPr>
        <w:pStyle w:val="Heading2"/>
        <w:spacing w:before="158"/>
      </w:pPr>
      <w:r>
        <w:rPr/>
        <w:t>延伸（1％）</w:t>
      </w:r>
    </w:p>
    <w:p>
      <w:pPr>
        <w:pStyle w:val="BodyText"/>
        <w:spacing w:before="24" w:line="256" w:lineRule="auto"/>
        <w:ind w:right="158"/>
      </w:pPr>
      <w:r>
        <w:rPr/>
        <w:t>您可以选择将列出的功能之一添加到程序中，也可以创建自己的功能（必须先由TA批准）。</w:t>
      </w:r>
    </w:p>
    <w:p>
      <w:pPr>
        <w:pStyle w:val="ListParagraph"/>
        <w:numPr>
          <w:ilvl w:val="0"/>
          <w:numId w:val="1"/>
        </w:numPr>
        <w:tabs>
          <w:tab w:val="left" w:leader="none" w:pos="833"/>
          <w:tab w:val="left" w:leader="none" w:pos="834"/>
        </w:tabs>
        <w:spacing w:before="165" w:after="0" w:line="240" w:lineRule="auto"/>
        <w:ind w:left="833" w:right="0" w:hanging="360"/>
        <w:jc w:val="left"/>
        <w:rPr>
          <w:sz w:val="22"/>
        </w:rPr>
      </w:pPr>
      <w:r>
        <w:rPr>
          <w:sz w:val="22"/>
        </w:rPr>
        <w:t>可收集的汽水罐会吓到鬼魂并使它们在一段时间内不可见</w:t>
      </w:r>
      <w:r>
        <w:rPr>
          <w:spacing w:val="-23"/>
          <w:sz w:val="22"/>
        </w:rPr>
        <w:t/>
      </w:r>
      <w:r>
        <w:rPr>
          <w:sz w:val="22"/>
        </w:rPr>
        <w:t/>
      </w:r>
    </w:p>
    <w:p>
      <w:pPr>
        <w:pStyle w:val="ListParagraph"/>
        <w:numPr>
          <w:ilvl w:val="0"/>
          <w:numId w:val="1"/>
        </w:numPr>
        <w:tabs>
          <w:tab w:val="left" w:leader="none" w:pos="833"/>
          <w:tab w:val="left" w:leader="none" w:pos="834"/>
        </w:tabs>
        <w:spacing w:before="21" w:after="0" w:line="240" w:lineRule="auto"/>
        <w:ind w:left="833" w:right="0" w:hanging="360"/>
        <w:jc w:val="left"/>
        <w:rPr>
          <w:sz w:val="22"/>
        </w:rPr>
      </w:pPr>
      <w:r>
        <w:rPr>
          <w:sz w:val="22"/>
        </w:rPr>
        <w:t>3D街机，玩家可以在其中暂停游戏并在街机周围走动</w:t>
      </w:r>
      <w:r>
        <w:rPr>
          <w:spacing w:val="-19"/>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成为幽灵模式（Waka需要AI）</w:t>
      </w:r>
      <w:r>
        <w:rPr>
          <w:spacing w:val="-7"/>
          <w:sz w:val="22"/>
        </w:rPr>
        <w:t/>
      </w:r>
      <w:r>
        <w:rPr>
          <w:sz w:val="22"/>
        </w:rPr>
        <w:t/>
      </w:r>
    </w:p>
    <w:p>
      <w:pPr>
        <w:pStyle w:val="ListParagraph"/>
        <w:numPr>
          <w:ilvl w:val="0"/>
          <w:numId w:val="1"/>
        </w:numPr>
        <w:tabs>
          <w:tab w:val="left" w:leader="none" w:pos="833"/>
          <w:tab w:val="left" w:leader="none" w:pos="834"/>
        </w:tabs>
        <w:spacing w:before="22" w:after="0" w:line="240" w:lineRule="auto"/>
        <w:ind w:left="833" w:right="0" w:hanging="360"/>
        <w:jc w:val="left"/>
        <w:rPr>
          <w:sz w:val="22"/>
        </w:rPr>
      </w:pPr>
      <w:r>
        <w:rPr>
          <w:sz w:val="22"/>
        </w:rPr>
        <w:t>在线模式，两个玩家可以在不同的计算机上扮演Waka和Waka女士</w:t>
      </w:r>
      <w:r>
        <w:rPr>
          <w:spacing w:val="-18"/>
          <w:sz w:val="22"/>
        </w:rPr>
        <w:t/>
      </w:r>
      <w:r>
        <w:rPr>
          <w:sz w:val="22"/>
        </w:rPr>
        <w:t/>
      </w:r>
    </w:p>
    <w:p>
      <w:pPr>
        <w:pStyle w:val="Heading2"/>
        <w:spacing w:before="180"/>
      </w:pPr>
      <w:r>
        <w:rPr/>
        <w:t>警告</w:t>
      </w:r>
    </w:p>
    <w:p>
      <w:pPr>
        <w:pStyle w:val="BodyText"/>
        <w:spacing w:before="23" w:line="259" w:lineRule="auto"/>
        <w:ind w:right="288"/>
      </w:pPr>
      <w:r>
        <w:rPr/>
        <w:t>欺骗或破坏标记系统的任何尝试都将导致整个作业立即为零。如果您未正确遵循分配规范，或者对代码进行了不必要或故意的混淆，则可以分配负号。</w:t>
      </w:r>
    </w:p>
    <w:p>
      <w:pPr>
        <w:spacing w:after="0" w:line="259" w:lineRule="auto"/>
        <w:sectPr>
          <w:pgSz w:w="11910" w:h="16840"/>
          <w:pgMar w:top="1540" w:right="1000" w:bottom="880" w:left="1020" w:header="1247" w:footer="688"/>
        </w:sectPr>
      </w:pPr>
    </w:p>
    <w:p>
      <w:pPr>
        <w:pStyle w:val="Heading1"/>
        <w:jc w:val="both"/>
      </w:pPr>
      <w:r>
        <w:rPr/>
        <w:t>学术声明</w:t>
      </w:r>
    </w:p>
    <w:p>
      <w:pPr>
        <w:pStyle w:val="BodyText"/>
        <w:spacing w:before="324"/>
        <w:jc w:val="both"/>
      </w:pPr>
      <w:r>
        <w:rPr/>
        <w:t>通过提交此作业，您需要声明以下内容：</w:t>
      </w:r>
    </w:p>
    <w:p>
      <w:pPr>
        <w:spacing w:before="183" w:line="259" w:lineRule="auto"/>
        <w:ind w:left="112" w:right="128" w:firstLine="0"/>
        <w:jc w:val="both"/>
        <w:rPr>
          <w:i/>
          <w:sz w:val="16"/>
        </w:rPr>
      </w:pPr>
      <w:r>
        <w:rPr>
          <w:i/>
          <w:sz w:val="16"/>
        </w:rPr>
        <w:t>我</w:t>
      </w:r>
      <w:r>
        <w:rPr>
          <w:i/>
          <w:spacing w:val="-7"/>
          <w:sz w:val="16"/>
        </w:rPr>
        <w:t/>
      </w:r>
      <w:r>
        <w:rPr>
          <w:i/>
          <w:sz w:val="16"/>
        </w:rPr>
        <w:t>声明我已阅读并</w:t>
      </w:r>
      <w:r>
        <w:rPr>
          <w:i/>
          <w:spacing w:val="-6"/>
          <w:sz w:val="16"/>
        </w:rPr>
        <w:t/>
      </w:r>
      <w:r>
        <w:rPr>
          <w:i/>
          <w:sz w:val="16"/>
        </w:rPr>
        <w:t>理解了悉</w:t>
      </w:r>
      <w:r>
        <w:rPr>
          <w:i/>
          <w:spacing w:val="-8"/>
          <w:sz w:val="16"/>
        </w:rPr>
        <w:t/>
      </w:r>
      <w:r>
        <w:rPr>
          <w:i/>
          <w:sz w:val="16"/>
        </w:rPr>
        <w:t>尼</w:t>
      </w:r>
      <w:r>
        <w:rPr>
          <w:i/>
          <w:spacing w:val="-4"/>
          <w:sz w:val="16"/>
        </w:rPr>
        <w:t/>
      </w:r>
      <w:r>
        <w:rPr>
          <w:i/>
          <w:sz w:val="16"/>
        </w:rPr>
        <w:t>大学的学</w:t>
      </w:r>
      <w:r>
        <w:rPr>
          <w:i/>
          <w:spacing w:val="-6"/>
          <w:sz w:val="16"/>
        </w:rPr>
        <w:t/>
      </w:r>
      <w:r>
        <w:rPr>
          <w:i/>
          <w:sz w:val="16"/>
        </w:rPr>
        <w:t>生抄袭：</w:t>
      </w:r>
      <w:r>
        <w:rPr>
          <w:i/>
          <w:spacing w:val="-6"/>
          <w:sz w:val="16"/>
        </w:rPr>
        <w:t/>
      </w:r>
      <w:r>
        <w:rPr>
          <w:i/>
          <w:sz w:val="16"/>
        </w:rPr>
        <w:t>课程工</w:t>
      </w:r>
      <w:r>
        <w:rPr>
          <w:i/>
          <w:spacing w:val="-5"/>
          <w:sz w:val="16"/>
        </w:rPr>
        <w:t/>
      </w:r>
      <w:r>
        <w:rPr>
          <w:i/>
          <w:sz w:val="16"/>
        </w:rPr>
        <w:t>作的政策和程序，除非</w:t>
      </w:r>
      <w:r>
        <w:rPr>
          <w:i/>
          <w:spacing w:val="-8"/>
          <w:sz w:val="16"/>
        </w:rPr>
        <w:t/>
      </w:r>
      <w:r>
        <w:rPr>
          <w:i/>
          <w:sz w:val="16"/>
        </w:rPr>
        <w:t>特别声</w:t>
      </w:r>
      <w:r>
        <w:rPr>
          <w:i/>
          <w:spacing w:val="-6"/>
          <w:sz w:val="16"/>
        </w:rPr>
        <w:t/>
      </w:r>
      <w:r>
        <w:rPr>
          <w:i/>
          <w:sz w:val="16"/>
        </w:rPr>
        <w:t>明，本作业/项目中包</w:t>
      </w:r>
      <w:r>
        <w:rPr>
          <w:i/>
          <w:spacing w:val="-4"/>
          <w:sz w:val="16"/>
        </w:rPr>
        <w:t/>
      </w:r>
      <w:r>
        <w:rPr>
          <w:i/>
          <w:sz w:val="16"/>
        </w:rPr>
        <w:t>含的</w:t>
      </w:r>
      <w:r>
        <w:rPr>
          <w:i/>
          <w:spacing w:val="-8"/>
          <w:sz w:val="16"/>
        </w:rPr>
        <w:t/>
      </w:r>
      <w:r>
        <w:rPr>
          <w:i/>
          <w:sz w:val="16"/>
        </w:rPr>
        <w:t>工作是我自己</w:t>
      </w:r>
      <w:r>
        <w:rPr>
          <w:i/>
          <w:spacing w:val="-6"/>
          <w:sz w:val="16"/>
        </w:rPr>
        <w:t/>
      </w:r>
      <w:r>
        <w:rPr>
          <w:i/>
          <w:sz w:val="16"/>
        </w:rPr>
        <w:t>的工作，没有被</w:t>
      </w:r>
      <w:r>
        <w:rPr>
          <w:i/>
          <w:spacing w:val="-3"/>
          <w:sz w:val="16"/>
        </w:rPr>
        <w:t/>
      </w:r>
      <w:r>
        <w:rPr>
          <w:i/>
          <w:sz w:val="16"/>
        </w:rPr>
        <w:t>其他来源复制或以前被复</w:t>
      </w:r>
      <w:r>
        <w:rPr>
          <w:i/>
          <w:spacing w:val="-7"/>
          <w:sz w:val="16"/>
        </w:rPr>
        <w:t/>
      </w:r>
      <w:r>
        <w:rPr>
          <w:i/>
          <w:sz w:val="16"/>
        </w:rPr>
        <w:t>制过提交以进行奖励或</w:t>
      </w:r>
      <w:r>
        <w:rPr>
          <w:i/>
          <w:spacing w:val="-8"/>
          <w:sz w:val="16"/>
        </w:rPr>
        <w:t/>
      </w:r>
      <w:r>
        <w:rPr>
          <w:i/>
          <w:sz w:val="16"/>
        </w:rPr>
        <w:t>评估。</w:t>
      </w:r>
      <w:r>
        <w:rPr>
          <w:i/>
          <w:spacing w:val="-5"/>
          <w:sz w:val="16"/>
        </w:rPr>
        <w:t/>
      </w:r>
      <w:r>
        <w:rPr>
          <w:i/>
          <w:sz w:val="16"/>
        </w:rPr>
        <w:t/>
      </w:r>
      <w:r>
        <w:rPr>
          <w:i/>
          <w:spacing w:val="-5"/>
          <w:sz w:val="16"/>
        </w:rPr>
        <w:t/>
      </w:r>
      <w:r>
        <w:rPr>
          <w:i/>
          <w:sz w:val="16"/>
        </w:rPr>
        <w:t/>
      </w:r>
      <w:r>
        <w:rPr>
          <w:i/>
          <w:spacing w:val="-6"/>
          <w:sz w:val="16"/>
        </w:rPr>
        <w:t/>
      </w:r>
      <w:r>
        <w:rPr>
          <w:i/>
          <w:sz w:val="16"/>
        </w:rPr>
        <w:t/>
      </w:r>
      <w:r>
        <w:rPr>
          <w:i/>
          <w:spacing w:val="-8"/>
          <w:sz w:val="16"/>
        </w:rPr>
        <w:t/>
      </w:r>
      <w:r>
        <w:rPr>
          <w:i/>
          <w:sz w:val="16"/>
        </w:rPr>
        <w:t/>
      </w:r>
      <w:r>
        <w:rPr>
          <w:i/>
          <w:spacing w:val="-8"/>
          <w:sz w:val="16"/>
        </w:rPr>
        <w:t/>
      </w:r>
      <w:r>
        <w:rPr>
          <w:i/>
          <w:sz w:val="16"/>
        </w:rPr>
        <w:t/>
      </w:r>
      <w:r>
        <w:rPr>
          <w:i/>
          <w:spacing w:val="-6"/>
          <w:sz w:val="16"/>
        </w:rPr>
        <w:t/>
      </w:r>
      <w:r>
        <w:rPr>
          <w:i/>
          <w:sz w:val="16"/>
        </w:rPr>
        <w:t/>
      </w:r>
      <w:r>
        <w:rPr>
          <w:i/>
          <w:sz w:val="16"/>
        </w:rPr>
        <w:t/>
      </w:r>
      <w:r>
        <w:rPr>
          <w:i/>
          <w:spacing w:val="1"/>
          <w:sz w:val="16"/>
        </w:rPr>
        <w:t/>
      </w:r>
      <w:r>
        <w:rPr>
          <w:i/>
          <w:sz w:val="16"/>
        </w:rPr>
        <w:t/>
      </w:r>
    </w:p>
    <w:p>
      <w:pPr>
        <w:pStyle w:val="BodyText"/>
        <w:spacing w:before="0"/>
        <w:ind w:left="0"/>
        <w:rPr>
          <w:i/>
          <w:sz w:val="13"/>
        </w:rPr>
      </w:pPr>
    </w:p>
    <w:p>
      <w:pPr>
        <w:spacing w:before="0" w:line="259" w:lineRule="auto"/>
        <w:ind w:left="112" w:right="133" w:firstLine="0"/>
        <w:jc w:val="both"/>
        <w:rPr>
          <w:i/>
          <w:sz w:val="16"/>
        </w:rPr>
      </w:pPr>
      <w:r>
        <w:rPr>
          <w:i/>
          <w:sz w:val="16"/>
        </w:rPr>
        <w:t>我了解，不遵守学生Pla窃行为：课程工作的政策和程序可能会导致严厉的处罚，具体取决于1999年悉尼大学法（修订版）的第8章。如果我提交的作品中有很大一部分被复制而没有得到其他来源的适当认可，包括出版的作品，互联网，现有程序，其他学生的作品或先前提交给其他奖项或评估的作品，则可能会受到这些</w:t>
      </w:r>
      <w:r>
        <w:rPr>
          <w:i/>
          <w:sz w:val="16"/>
        </w:rPr>
        <w:t>处罚。 。</w:t>
      </w:r>
    </w:p>
    <w:p>
      <w:pPr>
        <w:pStyle w:val="BodyText"/>
        <w:spacing w:before="1"/>
        <w:ind w:left="0"/>
        <w:rPr>
          <w:i/>
          <w:sz w:val="13"/>
        </w:rPr>
      </w:pPr>
    </w:p>
    <w:p>
      <w:pPr>
        <w:spacing w:before="0" w:line="259" w:lineRule="auto"/>
        <w:ind w:left="112" w:right="133" w:firstLine="0"/>
        <w:jc w:val="both"/>
        <w:rPr>
          <w:i/>
          <w:sz w:val="16"/>
        </w:rPr>
      </w:pPr>
      <w:r>
        <w:rPr>
          <w:i/>
          <w:sz w:val="16"/>
        </w:rPr>
        <w:t>我意识到，可能会要求我通过回答口头问题或进行书面或实验室补充工作来确定我自己所贡献的工作部分，并证明我对相关材料的知识，以便达到目标。最终评估标志。</w:t>
      </w:r>
      <w:r>
        <w:rPr>
          <w:i/>
          <w:sz w:val="16"/>
        </w:rPr>
        <w:t/>
      </w:r>
    </w:p>
    <w:p>
      <w:pPr>
        <w:pStyle w:val="BodyText"/>
        <w:spacing w:before="1"/>
        <w:ind w:left="0"/>
        <w:rPr>
          <w:i/>
          <w:sz w:val="13"/>
        </w:rPr>
      </w:pPr>
    </w:p>
    <w:p>
      <w:pPr>
        <w:spacing w:before="0" w:line="259" w:lineRule="auto"/>
        <w:ind w:left="112" w:right="132" w:firstLine="0"/>
        <w:jc w:val="both"/>
        <w:rPr>
          <w:i/>
          <w:sz w:val="16"/>
        </w:rPr>
      </w:pPr>
      <w:r>
        <w:rPr>
          <w:i/>
          <w:sz w:val="16"/>
        </w:rPr>
        <w:t>我承认计算机科学学院在评估此作业时，可能会完全复制该作业，可能会向另一位教职员工提供一份副本，并且/或者将此作业的副本传达给窃检查服务或内部计算机程序，并且该服务或计算机科学学院可以保留该作业的副本，以用于将来的窃检查。</w:t>
      </w:r>
      <w:r>
        <w:rPr>
          <w:i/>
          <w:sz w:val="16"/>
        </w:rPr>
        <w:t/>
      </w:r>
    </w:p>
    <w:sectPr>
      <w:pgSz w:w="11910" w:h="16840"/>
      <w:pgMar w:top="1540" w:right="1000" w:bottom="880" w:left="1020" w:header="1247" w:footer="68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before="0" w:line="14" w:lineRule="auto"/>
      <w:ind w:left="0"/>
      <w:rPr>
        <w:sz w:val="20"/>
      </w:rPr>
    </w:pPr>
    <w:r>
      <w:rPr/>
      <w:pict>
        <v:line from="56.650002pt,793.700012pt" to="538.500002pt,793.700012pt" style="position:absolute;mso-position-horizontal-relative:page;mso-position-vertical-relative:page;z-index:-8392" stroked="true" strokecolor="#000000" strokeweight=".39803pt">
          <v:stroke dashstyle="solid"/>
          <w10:wrap type="none"/>
        </v:line>
      </w:pict>
    </w:r>
    <w:r>
      <w:rPr/>
      <w:pict>
        <v:shape type="#_x0000_t202" style="position:absolute;margin-left:509.059998pt;margin-top:796.639954pt;width:30.7pt;height:14pt;mso-position-horizontal-relative:page;mso-position-vertical-relative:page;z-index:-8368" stroked="false" filled="false">
          <v:textbox inset="0,0,0,0">
            <w:txbxContent>
              <w:p>
                <w:pPr>
                  <w:spacing w:before="0" w:line="264" w:lineRule="exact"/>
                  <w:ind w:left="40" w:right="0" w:firstLine="0"/>
                  <w:jc w:val="left"/>
                  <w:rPr>
                    <w:sz w:val="24"/>
                  </w:rPr>
                </w:pPr>
                <w:r>
                  <w:rPr/>
                  <w:fldChar w:fldCharType="begin"/>
                </w:r>
                <w:r>
                  <w:rPr>
                    <w:sz w:val="24"/>
                  </w:rPr>
                  <w:instrText>第1页，共7</w:instrText>
                </w:r>
                <w:r>
                  <w:rPr/>
                  <w:fldChar w:fldCharType="separate"/>
                </w:r>
                <w:r>
                  <w:rPr/>
                  <w:t>页</w:t>
                </w:r>
                <w:r>
                  <w:rPr/>
                  <w:fldChar w:fldCharType="end"/>
                </w:r>
                <w:r>
                  <w:rPr>
                    <w:sz w:val="24"/>
                  </w:rPr>
                  <w:t/>
                </w:r>
              </w:p>
            </w:txbxContent>
          </v:textbox>
          <w10:wrap type="none"/>
        </v:shape>
      </w:pict>
    </w: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BodyText"/>
      <w:spacing w:before="0" w:line="14" w:lineRule="auto"/>
      <w:ind w:left="0"/>
      <w:rPr>
        <w:sz w:val="20"/>
      </w:rPr>
    </w:pPr>
    <w:r>
      <w:rPr/>
      <w:pict>
        <v:line from="56.650002pt,62.549984pt" to="538.500002pt,62.549984pt" style="position:absolute;mso-position-horizontal-relative:page;mso-position-vertical-relative:page;z-index:-8440" stroked="true" strokecolor="#000000" strokeweight=".39803pt">
          <v:stroke dashstyle="solid"/>
          <w10:wrap type="none"/>
        </v:line>
      </w:pict>
    </w:r>
    <w:r>
      <w:rPr/>
      <w:pict>
        <v:shapetype o:spt="202.0" path="m,l,21600r21600,l21600,xe" coordsize="21600,21600" id="_x0000_t202">
          <v:stroke joinstyle="miter"/>
          <v:path gradientshapeok="t" o:connecttype="rect"/>
        </v:shapetype>
        <v:shape type="#_x0000_t202" style="position:absolute;margin-left:483.059998pt;margin-top:64.279984pt;width:50.65pt;height:14pt;mso-position-horizontal-relative:page;mso-position-vertical-relative:page;z-index:-8416" stroked="false" filled="false">
          <v:textbox inset="0,0,0,0">
            <w:txbxContent>
              <w:p>
                <w:pPr>
                  <w:spacing w:before="0" w:line="264" w:lineRule="exact"/>
                  <w:ind w:left="20" w:right="0" w:firstLine="0"/>
                  <w:jc w:val="left"/>
                  <w:rPr>
                    <w:sz w:val="24"/>
                  </w:rPr>
                </w:pPr>
                <w:r>
                  <w:rPr>
                    <w:sz w:val="24"/>
                  </w:rPr>
                  <w:t>信息1113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2" w:hanging="360"/>
      </w:pPr>
      <w:rPr>
        <w:rFonts w:hint="default" w:ascii="Symbol" w:hAnsi="Symbol" w:eastAsia="Symbol" w:cs="Symbol"/>
        <w:w w:val="100"/>
        <w:sz w:val="22"/>
        <w:szCs w:val="22"/>
        <w:lang w:val="en-US" w:eastAsia="en-US" w:bidi="en-US"/>
      </w:rPr>
    </w:lvl>
    <w:lvl w:ilvl="1">
      <w:start w:val="0"/>
      <w:numFmt w:val="bullet"/>
      <w:lvlText w:val="•"/>
      <w:lvlJc w:val="left"/>
      <w:pPr>
        <w:ind w:left="1744" w:hanging="360"/>
      </w:pPr>
      <w:rPr>
        <w:rFonts w:hint="default"/>
        <w:lang w:val="en-US" w:eastAsia="en-US" w:bidi="en-US"/>
      </w:rPr>
    </w:lvl>
    <w:lvl w:ilvl="2">
      <w:start w:val="0"/>
      <w:numFmt w:val="bullet"/>
      <w:lvlText w:val="•"/>
      <w:lvlJc w:val="left"/>
      <w:pPr>
        <w:ind w:left="2649" w:hanging="360"/>
      </w:pPr>
      <w:rPr>
        <w:rFonts w:hint="default"/>
        <w:lang w:val="en-US" w:eastAsia="en-US" w:bidi="en-US"/>
      </w:rPr>
    </w:lvl>
    <w:lvl w:ilvl="3">
      <w:start w:val="0"/>
      <w:numFmt w:val="bullet"/>
      <w:lvlText w:val="•"/>
      <w:lvlJc w:val="left"/>
      <w:pPr>
        <w:ind w:left="3553" w:hanging="360"/>
      </w:pPr>
      <w:rPr>
        <w:rFonts w:hint="default"/>
        <w:lang w:val="en-US" w:eastAsia="en-US" w:bidi="en-US"/>
      </w:rPr>
    </w:lvl>
    <w:lvl w:ilvl="4">
      <w:start w:val="0"/>
      <w:numFmt w:val="bullet"/>
      <w:lvlText w:val="•"/>
      <w:lvlJc w:val="left"/>
      <w:pPr>
        <w:ind w:left="4458" w:hanging="360"/>
      </w:pPr>
      <w:rPr>
        <w:rFonts w:hint="default"/>
        <w:lang w:val="en-US" w:eastAsia="en-US" w:bidi="en-US"/>
      </w:rPr>
    </w:lvl>
    <w:lvl w:ilvl="5">
      <w:start w:val="0"/>
      <w:numFmt w:val="bullet"/>
      <w:lvlText w:val="•"/>
      <w:lvlJc w:val="left"/>
      <w:pPr>
        <w:ind w:left="5363" w:hanging="360"/>
      </w:pPr>
      <w:rPr>
        <w:rFonts w:hint="default"/>
        <w:lang w:val="en-US" w:eastAsia="en-US" w:bidi="en-US"/>
      </w:rPr>
    </w:lvl>
    <w:lvl w:ilvl="6">
      <w:start w:val="0"/>
      <w:numFmt w:val="bullet"/>
      <w:lvlText w:val="•"/>
      <w:lvlJc w:val="left"/>
      <w:pPr>
        <w:ind w:left="6267" w:hanging="360"/>
      </w:pPr>
      <w:rPr>
        <w:rFonts w:hint="default"/>
        <w:lang w:val="en-US" w:eastAsia="en-US" w:bidi="en-US"/>
      </w:rPr>
    </w:lvl>
    <w:lvl w:ilvl="7">
      <w:start w:val="0"/>
      <w:numFmt w:val="bullet"/>
      <w:lvlText w:val="•"/>
      <w:lvlJc w:val="left"/>
      <w:pPr>
        <w:ind w:left="7172" w:hanging="360"/>
      </w:pPr>
      <w:rPr>
        <w:rFonts w:hint="default"/>
        <w:lang w:val="en-US" w:eastAsia="en-US" w:bidi="en-US"/>
      </w:rPr>
    </w:lvl>
    <w:lvl w:ilvl="8">
      <w:start w:val="0"/>
      <w:numFmt w:val="bullet"/>
      <w:lvlText w:val="•"/>
      <w:lvlJc w:val="left"/>
      <w:pPr>
        <w:ind w:left="8077" w:hanging="360"/>
      </w:pPr>
      <w:rPr>
        <w:rFonts w:hint="default"/>
        <w:lang w:val="en-US" w:eastAsia="en-US" w:bidi="en-US"/>
      </w:rPr>
    </w:lvl>
  </w:abstractNum>
  <w:num w:numId="1">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22"/>
      <w:ind w:left="112"/>
    </w:pPr>
    <w:rPr>
      <w:rFonts w:ascii="Calibri" w:hAnsi="Calibri" w:eastAsia="Calibri" w:cs="Calibri"/>
      <w:sz w:val="22"/>
      <w:szCs w:val="22"/>
      <w:lang w:val="en-US" w:eastAsia="en-US" w:bidi="en-US"/>
    </w:rPr>
  </w:style>
  <w:style w:styleId="Heading1" w:type="paragraph">
    <w:name w:val="Heading 1"/>
    <w:basedOn w:val="Normal"/>
    <w:uiPriority w:val="1"/>
    <w:qFormat/>
    <w:pPr>
      <w:spacing w:before="28"/>
      <w:ind w:left="112"/>
      <w:outlineLvl w:val="1"/>
    </w:pPr>
    <w:rPr>
      <w:rFonts w:ascii="Times New Roman" w:hAnsi="Times New Roman" w:eastAsia="Times New Roman" w:cs="Times New Roman"/>
      <w:b/>
      <w:bCs/>
      <w:sz w:val="34"/>
      <w:szCs w:val="34"/>
      <w:lang w:val="en-US" w:eastAsia="en-US" w:bidi="en-US"/>
    </w:rPr>
  </w:style>
  <w:style w:styleId="Heading2" w:type="paragraph">
    <w:name w:val="Heading 2"/>
    <w:basedOn w:val="Normal"/>
    <w:uiPriority w:val="1"/>
    <w:qFormat/>
    <w:pPr>
      <w:spacing w:before="160"/>
      <w:ind w:left="112"/>
      <w:outlineLvl w:val="2"/>
    </w:pPr>
    <w:rPr>
      <w:rFonts w:ascii="Times New Roman" w:hAnsi="Times New Roman" w:eastAsia="Times New Roman" w:cs="Times New Roman"/>
      <w:b/>
      <w:bCs/>
      <w:sz w:val="26"/>
      <w:szCs w:val="26"/>
      <w:lang w:val="en-US" w:eastAsia="en-US" w:bidi="en-US"/>
    </w:rPr>
  </w:style>
  <w:style w:styleId="Heading3" w:type="paragraph">
    <w:name w:val="Heading 3"/>
    <w:basedOn w:val="Normal"/>
    <w:uiPriority w:val="1"/>
    <w:qFormat/>
    <w:pPr>
      <w:spacing w:line="264" w:lineRule="exact"/>
      <w:ind w:left="20"/>
      <w:outlineLvl w:val="3"/>
    </w:pPr>
    <w:rPr>
      <w:rFonts w:ascii="Calibri" w:hAnsi="Calibri" w:eastAsia="Calibri" w:cs="Calibri"/>
      <w:sz w:val="24"/>
      <w:szCs w:val="24"/>
      <w:lang w:val="en-US" w:eastAsia="en-US" w:bidi="en-US"/>
    </w:rPr>
  </w:style>
  <w:style w:styleId="ListParagraph" w:type="paragraph">
    <w:name w:val="List Paragraph"/>
    <w:basedOn w:val="Normal"/>
    <w:uiPriority w:val="1"/>
    <w:qFormat/>
    <w:pPr>
      <w:spacing w:before="22"/>
      <w:ind w:left="833" w:hanging="360"/>
    </w:pPr>
    <w:rPr>
      <w:rFonts w:ascii="Calibri" w:hAnsi="Calibri" w:eastAsia="Calibri" w:cs="Calibri"/>
      <w:lang w:val="en-US" w:eastAsia="en-US" w:bidi="en-US"/>
    </w:rPr>
  </w:style>
  <w:style w:styleId="TableParagraph" w:type="paragraph">
    <w:name w:val="Table Paragraph"/>
    <w:basedOn w:val="Normal"/>
    <w:uiPriority w:val="1"/>
    <w:qFormat/>
    <w:pPr>
      <w:spacing w:line="268"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header1.xml" Type="http://schemas.openxmlformats.org/officeDocument/2006/relationships/header" Id="rId5"/>
    <Relationship Target="footer1.xml" Type="http://schemas.openxmlformats.org/officeDocument/2006/relationships/footer" Id="rId6"/>
    <Relationship Target="media/image1.png" Type="http://schemas.openxmlformats.org/officeDocument/2006/relationships/image" Id="rId7"/>
    <Relationship Target="media/image2.png" Type="http://schemas.openxmlformats.org/officeDocument/2006/relationships/image" Id="rId8"/>
    <Relationship TargetMode="External" Target="https://www.google.com/search?q=pacman&amp;amp;rlz=1C1CHBF_en-GBAU906AU906&amp;amp;oq=pacman&amp;amp;aqs=chrome.0.69i59l3j69i60l5.911j0j1&amp;amp;sourceid=chrome&amp;amp;ie=UTF-8" Type="http://schemas.openxmlformats.org/officeDocument/2006/relationships/hyperlink" Id="rId9"/>
    <Relationship TargetMode="External" Target="https://processing.github.io/processing-javadocs/core/" Type="http://schemas.openxmlformats.org/officeDocument/2006/relationships/hyperlink" Id="rId10"/>
    <Relationship TargetMode="External" Target="https://code.google.com/archive/p/json-simple/" Type="http://schemas.openxmlformats.org/officeDocument/2006/relationships/hyperlink" Id="rId11"/>
    <Relationship Target="media/image3.png" Type="http://schemas.openxmlformats.org/officeDocument/2006/relationships/image" Id="rId12"/>
    <Relationship Target="media/image4.png" Type="http://schemas.openxmlformats.org/officeDocument/2006/relationships/image" Id="rId13"/>
    <Relationship Target="media/image5.png" Type="http://schemas.openxmlformats.org/officeDocument/2006/relationships/image" Id="rId14"/>
    <Relationship Target="media/image6.png" Type="http://schemas.openxmlformats.org/officeDocument/2006/relationships/image" Id="rId15"/>
    <Relationship Target="media/image7.png" Type="http://schemas.openxmlformats.org/officeDocument/2006/relationships/image" Id="rId16"/>
    <Relationship Target="media/image8.png" Type="http://schemas.openxmlformats.org/officeDocument/2006/relationships/image" Id="rId17"/>
    <Relationship Target="media/image9.png" Type="http://schemas.openxmlformats.org/officeDocument/2006/relationships/image" Id="rId18"/>
    <Relationship Target="media/image10.png" Type="http://schemas.openxmlformats.org/officeDocument/2006/relationships/image" Id="rId19"/>
    <Relationship Target="media/image11.png" Type="http://schemas.openxmlformats.org/officeDocument/2006/relationships/image" Id="rId20"/>
    <Relationship Target="media/image12.png" Type="http://schemas.openxmlformats.org/officeDocument/2006/relationships/image" Id="rId21"/>
    <Relationship Target="media/image13.png" Type="http://schemas.openxmlformats.org/officeDocument/2006/relationships/image" Id="rId22"/>
    <Relationship Target="media/image14.png" Type="http://schemas.openxmlformats.org/officeDocument/2006/relationships/image" Id="rId23"/>
    <Relationship Target="media/image15.png" Type="http://schemas.openxmlformats.org/officeDocument/2006/relationships/image" Id="rId24"/>
    <Relationship Target="media/image16.png" Type="http://schemas.openxmlformats.org/officeDocument/2006/relationships/image" Id="rId25"/>
    <Relationship Target="media/image17.png" Type="http://schemas.openxmlformats.org/officeDocument/2006/relationships/image" Id="rId26"/>
    <Relationship TargetMode="External" Target="https://google.github.io/styleguide/javaguide.html" Type="http://schemas.openxmlformats.org/officeDocument/2006/relationships/hyperlink" Id="rId27"/>
    <Relationship TargetMode="External" Target="https://www.oracle.com/technetwork/java/javase/documentation/index-137868.html" Type="http://schemas.openxmlformats.org/officeDocument/2006/relationships/hyperlink" Id="rId28"/>
    <Relationship Target="numbering.xml" Type="http://schemas.openxmlformats.org/officeDocument/2006/relationships/numbering" Id="rId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2020-11-13T07:18:26Z</dcterms:created>
  <dc:creator>Andrew Esteban</dc:creator>
  <cp:lastModifiedBy>福昕翻译ï¿½</cp:lastModifiedBy>
  <dcterms:modified xmlns:xsi="http://www.w3.org/2001/XMLSchema-instance" xsi:type="dcterms:W3CDTF">2020-11-13T07:18:26Z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Microsoft® Word for Office 365</vt:lpwstr>
  </property>
  <property fmtid="{D5CDD505-2E9C-101B-9397-08002B2CF9AE}" pid="4" name="LastSaved">
    <vt:filetime>2020-11-13T00:00:00Z</vt:filetime>
  </property>
</Properties>
</file>