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611C3" w14:textId="0B0AE289" w:rsidR="003B6E69" w:rsidRPr="003B6E69" w:rsidRDefault="003B6E69" w:rsidP="00B841C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3B6E69">
        <w:rPr>
          <w:rFonts w:ascii="CMR17" w:eastAsia="Times New Roman" w:hAnsi="CMR17" w:cs="Times New Roman"/>
          <w:sz w:val="34"/>
          <w:szCs w:val="34"/>
        </w:rPr>
        <w:t>MP</w:t>
      </w:r>
      <w:r w:rsidR="0099384C">
        <w:rPr>
          <w:rFonts w:ascii="CMR17" w:eastAsia="Times New Roman" w:hAnsi="CMR17" w:cs="Times New Roman"/>
          <w:sz w:val="34"/>
          <w:szCs w:val="34"/>
        </w:rPr>
        <w:t>4</w:t>
      </w:r>
      <w:r w:rsidRPr="003B6E69">
        <w:rPr>
          <w:rFonts w:ascii="CMR17" w:eastAsia="Times New Roman" w:hAnsi="CMR17" w:cs="Times New Roman"/>
          <w:sz w:val="34"/>
          <w:szCs w:val="34"/>
        </w:rPr>
        <w:t xml:space="preserve">: </w:t>
      </w:r>
      <w:r w:rsidR="0099384C" w:rsidRPr="0099384C">
        <w:rPr>
          <w:rFonts w:ascii="CMR17" w:eastAsia="Times New Roman" w:hAnsi="CMR17" w:cs="Times New Roman"/>
          <w:sz w:val="34"/>
          <w:szCs w:val="34"/>
        </w:rPr>
        <w:t>Virtual Memory Management and Memory Allocation</w:t>
      </w:r>
    </w:p>
    <w:p w14:paraId="5564528F" w14:textId="6BEB7375" w:rsidR="003B6E69" w:rsidRPr="003B6E69" w:rsidRDefault="00B841C7" w:rsidP="00B841C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>
        <w:rPr>
          <w:rFonts w:ascii="CMR12" w:eastAsia="Times New Roman" w:hAnsi="CMR12" w:cs="Times New Roman"/>
        </w:rPr>
        <w:t>Kai-</w:t>
      </w:r>
      <w:proofErr w:type="spellStart"/>
      <w:r>
        <w:rPr>
          <w:rFonts w:ascii="CMR12" w:eastAsia="Times New Roman" w:hAnsi="CMR12" w:cs="Times New Roman"/>
        </w:rPr>
        <w:t>Chih</w:t>
      </w:r>
      <w:proofErr w:type="spellEnd"/>
      <w:r>
        <w:rPr>
          <w:rFonts w:ascii="CMR12" w:eastAsia="Times New Roman" w:hAnsi="CMR12" w:cs="Times New Roman"/>
        </w:rPr>
        <w:t xml:space="preserve"> Huang</w:t>
      </w:r>
      <w:r w:rsidR="003B6E69" w:rsidRPr="003B6E69">
        <w:rPr>
          <w:rFonts w:ascii="CMR12" w:eastAsia="Times New Roman" w:hAnsi="CMR12" w:cs="Times New Roman"/>
        </w:rPr>
        <w:br/>
        <w:t xml:space="preserve">UIN: </w:t>
      </w:r>
      <w:r>
        <w:rPr>
          <w:rFonts w:ascii="CMR12" w:eastAsia="Times New Roman" w:hAnsi="CMR12" w:cs="Times New Roman"/>
        </w:rPr>
        <w:t>333000021</w:t>
      </w:r>
      <w:r w:rsidR="003B6E69" w:rsidRPr="003B6E69">
        <w:rPr>
          <w:rFonts w:ascii="CMR12" w:eastAsia="Times New Roman" w:hAnsi="CMR12" w:cs="Times New Roman"/>
        </w:rPr>
        <w:t xml:space="preserve"> </w:t>
      </w:r>
      <w:r>
        <w:rPr>
          <w:rFonts w:ascii="CMR12" w:eastAsia="Times New Roman" w:hAnsi="CMR12" w:cs="Times New Roman"/>
        </w:rPr>
        <w:br/>
      </w:r>
      <w:r w:rsidR="003B6E69" w:rsidRPr="003B6E69">
        <w:rPr>
          <w:rFonts w:ascii="CMR12" w:eastAsia="Times New Roman" w:hAnsi="CMR12" w:cs="Times New Roman"/>
        </w:rPr>
        <w:t>CSCE611: Operating System</w:t>
      </w:r>
    </w:p>
    <w:p w14:paraId="7A4E2685" w14:textId="77777777" w:rsidR="0099384C" w:rsidRDefault="00B841C7" w:rsidP="003B6E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CMBX12" w:eastAsia="Times New Roman" w:hAnsi="CMBX12" w:cs="Times New Roman"/>
          <w:sz w:val="28"/>
          <w:szCs w:val="28"/>
        </w:rPr>
        <w:t>Assigned Tasks</w:t>
      </w:r>
      <w:r w:rsidRPr="003B6E69">
        <w:rPr>
          <w:rFonts w:ascii="CMBX12" w:eastAsia="Times New Roman" w:hAnsi="CMBX12" w:cs="Times New Roman"/>
          <w:sz w:val="28"/>
          <w:szCs w:val="28"/>
        </w:rPr>
        <w:t xml:space="preserve"> </w:t>
      </w:r>
    </w:p>
    <w:p w14:paraId="04C0275F" w14:textId="588B6FE0" w:rsidR="003B6E69" w:rsidRPr="0099384C" w:rsidRDefault="0099384C" w:rsidP="003B6E69">
      <w:p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</w:rPr>
      </w:pPr>
      <w:r w:rsidRPr="0099384C">
        <w:rPr>
          <w:rFonts w:ascii="CMR10" w:eastAsia="Times New Roman" w:hAnsi="CMR10" w:cs="Times New Roman"/>
          <w:sz w:val="20"/>
          <w:szCs w:val="20"/>
        </w:rPr>
        <w:t>Pa</w:t>
      </w:r>
      <w:r>
        <w:rPr>
          <w:rFonts w:ascii="CMR10" w:eastAsia="Times New Roman" w:hAnsi="CMR10" w:cs="Times New Roman"/>
          <w:sz w:val="20"/>
          <w:szCs w:val="20"/>
        </w:rPr>
        <w:t>rt1: Finished</w:t>
      </w:r>
      <w:r>
        <w:rPr>
          <w:rFonts w:ascii="CMR10" w:eastAsia="Times New Roman" w:hAnsi="CMR10" w:cs="Times New Roman"/>
          <w:sz w:val="20"/>
          <w:szCs w:val="20"/>
        </w:rPr>
        <w:br/>
        <w:t>Part2: Finished</w:t>
      </w:r>
      <w:r>
        <w:rPr>
          <w:rFonts w:ascii="CMR10" w:eastAsia="Times New Roman" w:hAnsi="CMR10" w:cs="Times New Roman"/>
          <w:sz w:val="20"/>
          <w:szCs w:val="20"/>
        </w:rPr>
        <w:br/>
        <w:t>Part3: Finished</w:t>
      </w:r>
    </w:p>
    <w:p w14:paraId="5AB31ECF" w14:textId="77777777" w:rsidR="003B6E69" w:rsidRPr="003B6E69" w:rsidRDefault="003B6E69" w:rsidP="003B6E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B6E69">
        <w:rPr>
          <w:rFonts w:ascii="CMBX12" w:eastAsia="Times New Roman" w:hAnsi="CMBX12" w:cs="Times New Roman"/>
          <w:sz w:val="28"/>
          <w:szCs w:val="28"/>
        </w:rPr>
        <w:t xml:space="preserve">System Design </w:t>
      </w:r>
    </w:p>
    <w:p w14:paraId="148DD1C3" w14:textId="782BF9E1" w:rsidR="00283014" w:rsidRDefault="004347CE" w:rsidP="0099384C">
      <w:p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</w:rPr>
      </w:pPr>
      <w:r>
        <w:rPr>
          <w:rFonts w:ascii="CMR10" w:eastAsia="Times New Roman" w:hAnsi="CMR10" w:cs="Times New Roman"/>
          <w:sz w:val="20"/>
          <w:szCs w:val="20"/>
        </w:rPr>
        <w:t xml:space="preserve">The goal of this machine problem is to </w:t>
      </w:r>
    </w:p>
    <w:p w14:paraId="5E531174" w14:textId="77777777" w:rsidR="003B6E69" w:rsidRPr="003B6E69" w:rsidRDefault="003B6E69" w:rsidP="003B6E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B6E69">
        <w:rPr>
          <w:rFonts w:ascii="CMBX12" w:eastAsia="Times New Roman" w:hAnsi="CMBX12" w:cs="Times New Roman"/>
          <w:sz w:val="28"/>
          <w:szCs w:val="28"/>
        </w:rPr>
        <w:t xml:space="preserve">Code Description </w:t>
      </w:r>
    </w:p>
    <w:p w14:paraId="6441736D" w14:textId="11057D95" w:rsidR="007C61CE" w:rsidRPr="00C959C1" w:rsidRDefault="007C61CE" w:rsidP="007C61CE">
      <w:pPr>
        <w:spacing w:before="100" w:beforeAutospacing="1" w:after="100" w:afterAutospacing="1"/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</w:pPr>
      <w:r>
        <w:rPr>
          <w:rFonts w:ascii="CMR10" w:eastAsia="Times New Roman" w:hAnsi="CMR10" w:cs="Times New Roman"/>
          <w:sz w:val="20"/>
          <w:szCs w:val="20"/>
        </w:rPr>
        <w:t xml:space="preserve">I changed </w:t>
      </w:r>
      <w:proofErr w:type="spellStart"/>
      <w:r w:rsidR="00CE315D">
        <w:rPr>
          <w:rFonts w:ascii="CMR10" w:eastAsia="Times New Roman" w:hAnsi="CMR10" w:cs="Times New Roman"/>
          <w:sz w:val="20"/>
          <w:szCs w:val="20"/>
        </w:rPr>
        <w:t>page_table</w:t>
      </w:r>
      <w:r>
        <w:rPr>
          <w:rFonts w:ascii="CMR10" w:eastAsia="Times New Roman" w:hAnsi="CMR10" w:cs="Times New Roman"/>
          <w:sz w:val="20"/>
          <w:szCs w:val="20"/>
        </w:rPr>
        <w:t>.C</w:t>
      </w:r>
      <w:proofErr w:type="spellEnd"/>
      <w:r w:rsidR="0099384C">
        <w:rPr>
          <w:rFonts w:ascii="CMR10" w:eastAsia="Times New Roman" w:hAnsi="CMR10" w:cs="Times New Roman"/>
          <w:sz w:val="20"/>
          <w:szCs w:val="20"/>
        </w:rPr>
        <w:t xml:space="preserve">, </w:t>
      </w:r>
      <w:proofErr w:type="spellStart"/>
      <w:r w:rsidR="0099384C">
        <w:rPr>
          <w:rFonts w:ascii="CMR10" w:eastAsia="Times New Roman" w:hAnsi="CMR10" w:cs="Times New Roman"/>
          <w:sz w:val="20"/>
          <w:szCs w:val="20"/>
        </w:rPr>
        <w:t>page_table.H</w:t>
      </w:r>
      <w:proofErr w:type="spellEnd"/>
      <w:r w:rsidR="0099384C">
        <w:rPr>
          <w:rFonts w:ascii="CMR10" w:eastAsia="Times New Roman" w:hAnsi="CMR10" w:cs="Times New Roman"/>
          <w:sz w:val="20"/>
          <w:szCs w:val="20"/>
        </w:rPr>
        <w:t xml:space="preserve">, </w:t>
      </w:r>
      <w:proofErr w:type="spellStart"/>
      <w:r w:rsidR="0099384C">
        <w:rPr>
          <w:rFonts w:ascii="CMR10" w:eastAsia="Times New Roman" w:hAnsi="CMR10" w:cs="Times New Roman"/>
          <w:sz w:val="20"/>
          <w:szCs w:val="20"/>
        </w:rPr>
        <w:t>vm_pool.C</w:t>
      </w:r>
      <w:proofErr w:type="spellEnd"/>
      <w:r w:rsidR="0099384C">
        <w:rPr>
          <w:rFonts w:ascii="CMR10" w:eastAsia="Times New Roman" w:hAnsi="CMR10" w:cs="Times New Roman"/>
          <w:sz w:val="20"/>
          <w:szCs w:val="20"/>
        </w:rPr>
        <w:t xml:space="preserve"> and </w:t>
      </w:r>
      <w:proofErr w:type="spellStart"/>
      <w:r w:rsidR="0099384C">
        <w:rPr>
          <w:rFonts w:ascii="CMR10" w:eastAsia="Times New Roman" w:hAnsi="CMR10" w:cs="Times New Roman"/>
          <w:sz w:val="20"/>
          <w:szCs w:val="20"/>
        </w:rPr>
        <w:t>vm_pool.H</w:t>
      </w:r>
      <w:proofErr w:type="spellEnd"/>
      <w:r>
        <w:rPr>
          <w:rFonts w:ascii="CMR10" w:eastAsia="Times New Roman" w:hAnsi="CMR10" w:cs="Times New Roman"/>
          <w:sz w:val="20"/>
          <w:szCs w:val="20"/>
        </w:rPr>
        <w:t xml:space="preserve"> for this machine problem. To compile code, simply run following command lines under MP</w:t>
      </w:r>
      <w:r w:rsidR="0099384C">
        <w:rPr>
          <w:rFonts w:ascii="CMR10" w:eastAsia="Times New Roman" w:hAnsi="CMR10" w:cs="Times New Roman"/>
          <w:sz w:val="20"/>
          <w:szCs w:val="20"/>
        </w:rPr>
        <w:t>4</w:t>
      </w:r>
      <w:r>
        <w:rPr>
          <w:rFonts w:ascii="CMR10" w:eastAsia="Times New Roman" w:hAnsi="CMR10" w:cs="Times New Roman"/>
          <w:sz w:val="20"/>
          <w:szCs w:val="20"/>
        </w:rPr>
        <w:t>_Sources directory:</w:t>
      </w:r>
      <w:r>
        <w:rPr>
          <w:rFonts w:ascii="CMR10" w:eastAsia="Times New Roman" w:hAnsi="CMR10" w:cs="Times New Roman"/>
          <w:sz w:val="20"/>
          <w:szCs w:val="20"/>
        </w:rPr>
        <w:br/>
      </w:r>
      <w:r>
        <w:rPr>
          <w:rFonts w:ascii="CMR10" w:eastAsia="Times New Roman" w:hAnsi="CMR10" w:cs="Times New Roman"/>
          <w:sz w:val="20"/>
          <w:szCs w:val="20"/>
        </w:rPr>
        <w:br/>
      </w:r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$ make clean    // clean the old compile files before we compile</w:t>
      </w:r>
    </w:p>
    <w:p w14:paraId="3DF6172E" w14:textId="5938CEC7" w:rsidR="007C61CE" w:rsidRPr="00C959C1" w:rsidRDefault="007C61CE" w:rsidP="007C61CE">
      <w:pPr>
        <w:spacing w:before="100" w:beforeAutospacing="1" w:after="100" w:afterAutospacing="1"/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</w:pPr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$ make               // compile files</w:t>
      </w:r>
    </w:p>
    <w:p w14:paraId="24E41FD9" w14:textId="185737A8" w:rsidR="007C61CE" w:rsidRPr="00C959C1" w:rsidRDefault="007C61CE" w:rsidP="007C61CE">
      <w:pPr>
        <w:spacing w:before="100" w:beforeAutospacing="1" w:after="100" w:afterAutospacing="1"/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</w:pPr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$ ./copykernel.sh (if permission denied, try </w:t>
      </w:r>
      <w:proofErr w:type="spellStart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chmod</w:t>
      </w:r>
      <w:proofErr w:type="spellEnd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 </w:t>
      </w:r>
      <w:proofErr w:type="spellStart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u+x</w:t>
      </w:r>
      <w:proofErr w:type="spellEnd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 ./copykernel.sh</w:t>
      </w:r>
      <w:r w:rsidR="00CE315D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 then do it </w:t>
      </w:r>
      <w:proofErr w:type="gramStart"/>
      <w:r w:rsidR="00CE315D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again</w:t>
      </w:r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)   </w:t>
      </w:r>
      <w:proofErr w:type="gramEnd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 //copy kernel </w:t>
      </w:r>
    </w:p>
    <w:p w14:paraId="16C173B2" w14:textId="713DF978" w:rsidR="007C61CE" w:rsidRDefault="007C61CE" w:rsidP="007C61CE">
      <w:p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</w:rPr>
      </w:pPr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$ </w:t>
      </w:r>
      <w:proofErr w:type="spellStart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bochs</w:t>
      </w:r>
      <w:proofErr w:type="spellEnd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 -f </w:t>
      </w:r>
      <w:proofErr w:type="spellStart"/>
      <w:proofErr w:type="gramStart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bochsrc.bxrc</w:t>
      </w:r>
      <w:proofErr w:type="spellEnd"/>
      <w:proofErr w:type="gramEnd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 xml:space="preserve">      // run </w:t>
      </w:r>
      <w:proofErr w:type="spellStart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t>bochs</w:t>
      </w:r>
      <w:proofErr w:type="spellEnd"/>
      <w:r w:rsidRPr="00C959C1">
        <w:rPr>
          <w:rFonts w:ascii="CMR10" w:eastAsia="Times New Roman" w:hAnsi="CMR10" w:cs="Times New Roman"/>
          <w:color w:val="7F7F7F" w:themeColor="text1" w:themeTint="80"/>
          <w:sz w:val="20"/>
          <w:szCs w:val="20"/>
        </w:rPr>
        <w:br/>
      </w:r>
      <w:r>
        <w:rPr>
          <w:rFonts w:ascii="CMR10" w:eastAsia="Times New Roman" w:hAnsi="CMR10" w:cs="Times New Roman"/>
          <w:sz w:val="20"/>
          <w:szCs w:val="20"/>
        </w:rPr>
        <w:br/>
        <w:t xml:space="preserve">I will walk through the functions/methods defined in </w:t>
      </w:r>
      <w:r w:rsidR="0099384C">
        <w:rPr>
          <w:rFonts w:ascii="CMR10" w:eastAsia="Times New Roman" w:hAnsi="CMR10" w:cs="Times New Roman"/>
          <w:sz w:val="20"/>
          <w:szCs w:val="20"/>
        </w:rPr>
        <w:t>above files</w:t>
      </w:r>
      <w:r w:rsidR="00F4257D">
        <w:rPr>
          <w:rFonts w:ascii="CMR10" w:eastAsia="Times New Roman" w:hAnsi="CMR10" w:cs="Times New Roman"/>
          <w:sz w:val="20"/>
          <w:szCs w:val="20"/>
        </w:rPr>
        <w:t xml:space="preserve"> as follows</w:t>
      </w:r>
      <w:r w:rsidR="00C959C1">
        <w:rPr>
          <w:rFonts w:ascii="CMR10" w:eastAsia="Times New Roman" w:hAnsi="CMR10" w:cs="Times New Roman"/>
          <w:sz w:val="20"/>
          <w:szCs w:val="20"/>
        </w:rPr>
        <w:t>.</w:t>
      </w:r>
    </w:p>
    <w:p w14:paraId="07A66D96" w14:textId="1A58E204" w:rsidR="0099384C" w:rsidRPr="00A43224" w:rsidRDefault="0099384C" w:rsidP="007C61CE">
      <w:pPr>
        <w:spacing w:before="100" w:beforeAutospacing="1" w:after="100" w:afterAutospacing="1"/>
        <w:rPr>
          <w:rFonts w:ascii="CMR10" w:eastAsia="Times New Roman" w:hAnsi="CMR10" w:cs="Times New Roman"/>
          <w:b/>
          <w:bCs/>
          <w:sz w:val="20"/>
          <w:szCs w:val="20"/>
          <w:shd w:val="pct15" w:color="auto" w:fill="FFFFFF"/>
        </w:rPr>
      </w:pPr>
      <w:proofErr w:type="spellStart"/>
      <w:r w:rsidRPr="00A43224">
        <w:rPr>
          <w:rFonts w:ascii="CMR10" w:eastAsia="Times New Roman" w:hAnsi="CMR10" w:cs="Times New Roman"/>
          <w:b/>
          <w:bCs/>
          <w:sz w:val="20"/>
          <w:szCs w:val="20"/>
          <w:shd w:val="pct15" w:color="auto" w:fill="FFFFFF"/>
        </w:rPr>
        <w:t>page_table.H</w:t>
      </w:r>
      <w:proofErr w:type="spellEnd"/>
    </w:p>
    <w:p w14:paraId="5EE3790F" w14:textId="0C501FEC" w:rsidR="0099384C" w:rsidRPr="0099384C" w:rsidRDefault="0099384C" w:rsidP="007C61CE">
      <w:p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  <w:shd w:val="pct15" w:color="auto" w:fill="FFFFFF"/>
        </w:rPr>
      </w:pPr>
      <w:r>
        <w:rPr>
          <w:rFonts w:ascii="CMR10" w:eastAsia="Times New Roman" w:hAnsi="CMR10" w:cs="Times New Roman"/>
          <w:sz w:val="20"/>
          <w:szCs w:val="20"/>
        </w:rPr>
        <w:t>I</w:t>
      </w:r>
      <w:r w:rsidR="00A43224">
        <w:rPr>
          <w:rFonts w:ascii="CMR10" w:eastAsia="Times New Roman" w:hAnsi="CMR10" w:cs="Times New Roman"/>
          <w:sz w:val="20"/>
          <w:szCs w:val="20"/>
        </w:rPr>
        <w:t xml:space="preserve"> added a </w:t>
      </w:r>
      <w:proofErr w:type="spellStart"/>
      <w:r w:rsidR="00A43224">
        <w:rPr>
          <w:rFonts w:ascii="CMR10" w:eastAsia="Times New Roman" w:hAnsi="CMR10" w:cs="Times New Roman"/>
          <w:sz w:val="20"/>
          <w:szCs w:val="20"/>
        </w:rPr>
        <w:t>vm</w:t>
      </w:r>
      <w:proofErr w:type="spellEnd"/>
      <w:r w:rsidR="00A43224">
        <w:rPr>
          <w:rFonts w:ascii="CMR10" w:eastAsia="Times New Roman" w:hAnsi="CMR10" w:cs="Times New Roman"/>
          <w:sz w:val="20"/>
          <w:szCs w:val="20"/>
        </w:rPr>
        <w:t xml:space="preserve"> pool head pointer to keep track of the linked list of pools.</w:t>
      </w:r>
      <w:r w:rsidR="00A43224">
        <w:rPr>
          <w:rFonts w:ascii="CMR10" w:eastAsia="Times New Roman" w:hAnsi="CMR10" w:cs="Times New Roman"/>
          <w:noProof/>
          <w:sz w:val="20"/>
          <w:szCs w:val="20"/>
          <w:shd w:val="pct15" w:color="auto" w:fill="FFFFFF"/>
        </w:rPr>
        <w:drawing>
          <wp:inline distT="0" distB="0" distL="0" distR="0" wp14:anchorId="0D69461E" wp14:editId="5BD58898">
            <wp:extent cx="5045825" cy="1902966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84" cy="19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55B2" w14:textId="0F3EE2B8" w:rsidR="00DD5B83" w:rsidRPr="00A43224" w:rsidRDefault="00A43224" w:rsidP="00DD5B83">
      <w:pPr>
        <w:spacing w:before="100" w:beforeAutospacing="1" w:after="100" w:afterAutospacing="1"/>
        <w:rPr>
          <w:rFonts w:ascii="CMR10" w:eastAsia="Times New Roman" w:hAnsi="CMR10" w:cs="Times New Roman"/>
          <w:b/>
          <w:bCs/>
          <w:sz w:val="20"/>
          <w:szCs w:val="20"/>
          <w:shd w:val="pct15" w:color="auto" w:fill="FFFFFF"/>
        </w:rPr>
      </w:pPr>
      <w:proofErr w:type="spellStart"/>
      <w:r w:rsidRPr="00A43224">
        <w:rPr>
          <w:rFonts w:ascii="CMR10" w:eastAsia="Times New Roman" w:hAnsi="CMR10" w:cs="Times New Roman"/>
          <w:b/>
          <w:bCs/>
          <w:sz w:val="20"/>
          <w:szCs w:val="20"/>
          <w:shd w:val="pct15" w:color="auto" w:fill="FFFFFF"/>
        </w:rPr>
        <w:t>page_table.C</w:t>
      </w:r>
      <w:proofErr w:type="spellEnd"/>
    </w:p>
    <w:p w14:paraId="1B8443B8" w14:textId="77777777" w:rsidR="00A43224" w:rsidRDefault="00A43224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spellStart"/>
      <w:proofErr w:type="gramStart"/>
      <w:r w:rsidRPr="00A43224">
        <w:rPr>
          <w:rFonts w:ascii="CMR10" w:eastAsia="Times New Roman" w:hAnsi="CMR10" w:cs="Times New Roman"/>
          <w:color w:val="4472C4" w:themeColor="accent1"/>
          <w:sz w:val="20"/>
          <w:szCs w:val="20"/>
        </w:rPr>
        <w:lastRenderedPageBreak/>
        <w:t>PageTable</w:t>
      </w:r>
      <w:proofErr w:type="spellEnd"/>
      <w:r w:rsidRPr="00A43224">
        <w:rPr>
          <w:rFonts w:ascii="CMR10" w:eastAsia="Times New Roman" w:hAnsi="CMR10" w:cs="Times New Roman"/>
          <w:color w:val="4472C4" w:themeColor="accent1"/>
          <w:sz w:val="20"/>
          <w:szCs w:val="20"/>
        </w:rPr>
        <w:t>(</w:t>
      </w:r>
      <w:proofErr w:type="gramEnd"/>
      <w:r w:rsidRPr="00A43224">
        <w:rPr>
          <w:rFonts w:ascii="CMR10" w:eastAsia="Times New Roman" w:hAnsi="CMR10" w:cs="Times New Roman"/>
          <w:color w:val="4472C4" w:themeColor="accent1"/>
          <w:sz w:val="20"/>
          <w:szCs w:val="20"/>
        </w:rPr>
        <w:t>)</w:t>
      </w:r>
      <w:r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I changed the frame pool source from the kernel to the process mem pool. When initializing the page directory, I set the last entry to point to the page directory itself.</w:t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br/>
      </w:r>
      <w:r>
        <w:rPr>
          <w:rFonts w:ascii="CMR10" w:eastAsia="Times New Roman" w:hAnsi="CMR10" w:cs="Times New Roman"/>
          <w:noProof/>
          <w:color w:val="4472C4" w:themeColor="accent1"/>
          <w:sz w:val="20"/>
          <w:szCs w:val="20"/>
        </w:rPr>
        <w:drawing>
          <wp:inline distT="0" distB="0" distL="0" distR="0" wp14:anchorId="448A149D" wp14:editId="5A3D43A4">
            <wp:extent cx="5943600" cy="1033780"/>
            <wp:effectExtent l="0" t="0" r="0" b="0"/>
            <wp:docPr id="5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program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7376" w14:textId="017509EE" w:rsidR="00A43224" w:rsidRDefault="00A43224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4472C4" w:themeColor="accent1"/>
          <w:sz w:val="20"/>
          <w:szCs w:val="20"/>
        </w:rPr>
      </w:pPr>
      <w:r>
        <w:rPr>
          <w:rFonts w:ascii="CMR10" w:eastAsia="Times New Roman" w:hAnsi="CMR10" w:cs="Times New Roman"/>
          <w:noProof/>
          <w:color w:val="4472C4" w:themeColor="accent1"/>
          <w:sz w:val="20"/>
          <w:szCs w:val="20"/>
        </w:rPr>
        <w:drawing>
          <wp:inline distT="0" distB="0" distL="0" distR="0" wp14:anchorId="677AED7F" wp14:editId="2BE10A06">
            <wp:extent cx="3715789" cy="1541894"/>
            <wp:effectExtent l="0" t="0" r="5715" b="0"/>
            <wp:docPr id="6" name="Picture 6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code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230" cy="15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224"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</w:p>
    <w:p w14:paraId="020A971A" w14:textId="5B1A73B9" w:rsidR="00A43224" w:rsidRDefault="00A43224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spellStart"/>
      <w:r>
        <w:rPr>
          <w:rFonts w:ascii="CMR10" w:eastAsia="Times New Roman" w:hAnsi="CMR10" w:cs="Times New Roman"/>
          <w:color w:val="4472C4" w:themeColor="accent1"/>
          <w:sz w:val="20"/>
          <w:szCs w:val="20"/>
        </w:rPr>
        <w:t>handle_</w:t>
      </w:r>
      <w:proofErr w:type="gramStart"/>
      <w:r>
        <w:rPr>
          <w:rFonts w:ascii="CMR10" w:eastAsia="Times New Roman" w:hAnsi="CMR10" w:cs="Times New Roman"/>
          <w:color w:val="4472C4" w:themeColor="accent1"/>
          <w:sz w:val="20"/>
          <w:szCs w:val="20"/>
        </w:rPr>
        <w:t>fault</w:t>
      </w:r>
      <w:proofErr w:type="spellEnd"/>
      <w:r>
        <w:rPr>
          <w:rFonts w:ascii="CMR10" w:eastAsia="Times New Roman" w:hAnsi="CMR10" w:cs="Times New Roman"/>
          <w:color w:val="4472C4" w:themeColor="accent1"/>
          <w:sz w:val="20"/>
          <w:szCs w:val="20"/>
        </w:rPr>
        <w:t>(</w:t>
      </w:r>
      <w:proofErr w:type="gramEnd"/>
      <w:r>
        <w:rPr>
          <w:rFonts w:ascii="CMR10" w:eastAsia="Times New Roman" w:hAnsi="CMR10" w:cs="Times New Roman"/>
          <w:color w:val="4472C4" w:themeColor="accent1"/>
          <w:sz w:val="20"/>
          <w:szCs w:val="20"/>
        </w:rPr>
        <w:t>REGS * _r)</w:t>
      </w:r>
      <w:r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I set the “recursive address” of the page directory and the faulty page table</w:t>
      </w:r>
      <w:r w:rsidR="00B125C1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, and use these to replace the former expression in MP3. I also checked if the faulty address is in one of the registered </w:t>
      </w:r>
      <w:proofErr w:type="gramStart"/>
      <w:r w:rsidR="00B125C1">
        <w:rPr>
          <w:rFonts w:ascii="CMR10" w:eastAsia="Times New Roman" w:hAnsi="CMR10" w:cs="Times New Roman"/>
          <w:color w:val="000000" w:themeColor="text1"/>
          <w:sz w:val="20"/>
          <w:szCs w:val="20"/>
        </w:rPr>
        <w:t>pool</w:t>
      </w:r>
      <w:proofErr w:type="gramEnd"/>
      <w:r w:rsidR="00B125C1">
        <w:rPr>
          <w:rFonts w:ascii="CMR10" w:eastAsia="Times New Roman" w:hAnsi="CMR10" w:cs="Times New Roman"/>
          <w:color w:val="000000" w:themeColor="text1"/>
          <w:sz w:val="20"/>
          <w:szCs w:val="20"/>
        </w:rPr>
        <w:t>. If not, the system will be terminated.</w:t>
      </w:r>
      <w:r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5FE4A45" wp14:editId="74C70AB8">
            <wp:extent cx="5943600" cy="806450"/>
            <wp:effectExtent l="0" t="0" r="0" b="635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5C1"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C8E2FAD" wp14:editId="61A0AD5D">
            <wp:extent cx="3350029" cy="2148528"/>
            <wp:effectExtent l="0" t="0" r="3175" b="0"/>
            <wp:docPr id="8" name="Picture 8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719" cy="21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8145" w14:textId="5D88DB37" w:rsidR="00B125C1" w:rsidRDefault="00B125C1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spellStart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register_</w:t>
      </w:r>
      <w:proofErr w:type="gramStart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pool</w:t>
      </w:r>
      <w:proofErr w:type="spellEnd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(</w:t>
      </w:r>
      <w:proofErr w:type="spellStart"/>
      <w:proofErr w:type="gramEnd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VMPool</w:t>
      </w:r>
      <w:proofErr w:type="spellEnd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 xml:space="preserve"> * _</w:t>
      </w:r>
      <w:proofErr w:type="spellStart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vm_pool</w:t>
      </w:r>
      <w:proofErr w:type="spellEnd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)</w:t>
      </w:r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If there is no pool, then set the new pool to the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vm_pool_head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. If there is existing pool, we simply walk through the linked list and append the new pool to the tail of the list.</w:t>
      </w:r>
      <w:r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7AFA6E0" wp14:editId="560A2060">
            <wp:extent cx="3307859" cy="2526939"/>
            <wp:effectExtent l="0" t="0" r="0" b="635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132" cy="25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br/>
      </w:r>
    </w:p>
    <w:p w14:paraId="610AC1EE" w14:textId="77777777" w:rsidR="00352518" w:rsidRDefault="00B125C1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spellStart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free_</w:t>
      </w:r>
      <w:proofErr w:type="gramStart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page</w:t>
      </w:r>
      <w:proofErr w:type="spellEnd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(</w:t>
      </w:r>
      <w:proofErr w:type="gramEnd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unsigned long _</w:t>
      </w:r>
      <w:proofErr w:type="spellStart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page_no</w:t>
      </w:r>
      <w:proofErr w:type="spellEnd"/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t>)</w:t>
      </w:r>
      <w:r w:rsidRPr="00B125C1"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We use the same way as in </w:t>
      </w:r>
      <w:proofErr w:type="spellStart"/>
      <w:r w:rsidRPr="00B125C1">
        <w:rPr>
          <w:rFonts w:ascii="CMR10" w:eastAsia="Times New Roman" w:hAnsi="CMR10" w:cs="Times New Roman"/>
          <w:color w:val="000000" w:themeColor="text1"/>
          <w:sz w:val="20"/>
          <w:szCs w:val="20"/>
        </w:rPr>
        <w:t>handle_fault</w:t>
      </w:r>
      <w:proofErr w:type="spellEnd"/>
      <w:r w:rsidRPr="00B125C1">
        <w:rPr>
          <w:rFonts w:ascii="CMR10" w:eastAsia="Times New Roman" w:hAnsi="CMR10" w:cs="Times New Roman"/>
          <w:color w:val="000000" w:themeColor="text1"/>
          <w:sz w:val="20"/>
          <w:szCs w:val="20"/>
        </w:rPr>
        <w:t>(REGS * _r)</w:t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</w:t>
      </w:r>
      <w:r w:rsidR="00352518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to get the “recursive address” of page table, and the page directory index, page table index as well. If the target PTE is valid, we release the frame by calling release </w:t>
      </w:r>
      <w:proofErr w:type="gramStart"/>
      <w:r w:rsidR="00352518">
        <w:rPr>
          <w:rFonts w:ascii="CMR10" w:eastAsia="Times New Roman" w:hAnsi="CMR10" w:cs="Times New Roman"/>
          <w:color w:val="000000" w:themeColor="text1"/>
          <w:sz w:val="20"/>
          <w:szCs w:val="20"/>
        </w:rPr>
        <w:t>frames(</w:t>
      </w:r>
      <w:proofErr w:type="gramEnd"/>
      <w:r w:rsidR="00352518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) function, then set the PTE to invalid. At the end, we call </w:t>
      </w:r>
      <w:proofErr w:type="gramStart"/>
      <w:r w:rsidR="00352518">
        <w:rPr>
          <w:rFonts w:ascii="CMR10" w:eastAsia="Times New Roman" w:hAnsi="CMR10" w:cs="Times New Roman"/>
          <w:color w:val="000000" w:themeColor="text1"/>
          <w:sz w:val="20"/>
          <w:szCs w:val="20"/>
        </w:rPr>
        <w:t>load(</w:t>
      </w:r>
      <w:proofErr w:type="gramEnd"/>
      <w:r w:rsidR="00352518">
        <w:rPr>
          <w:rFonts w:ascii="CMR10" w:eastAsia="Times New Roman" w:hAnsi="CMR10" w:cs="Times New Roman"/>
          <w:color w:val="000000" w:themeColor="text1"/>
          <w:sz w:val="20"/>
          <w:szCs w:val="20"/>
        </w:rPr>
        <w:t>) to flush the TLB.</w:t>
      </w:r>
      <w:r w:rsidR="00352518"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0E191D6E" wp14:editId="068FC9EC">
            <wp:extent cx="5943600" cy="1875155"/>
            <wp:effectExtent l="0" t="0" r="0" b="4445"/>
            <wp:docPr id="10" name="Picture 10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text and imag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0536" w14:textId="77777777" w:rsidR="00352518" w:rsidRPr="00352518" w:rsidRDefault="00352518" w:rsidP="00DD5B83">
      <w:pPr>
        <w:spacing w:before="100" w:beforeAutospacing="1" w:after="100" w:afterAutospacing="1"/>
        <w:rPr>
          <w:rFonts w:ascii="CMR10" w:eastAsia="Times New Roman" w:hAnsi="CMR10" w:cs="Times New Roman"/>
          <w:b/>
          <w:bCs/>
          <w:color w:val="000000" w:themeColor="text1"/>
          <w:sz w:val="20"/>
          <w:szCs w:val="20"/>
          <w:shd w:val="pct15" w:color="auto" w:fill="FFFFFF"/>
        </w:rPr>
      </w:pPr>
      <w:proofErr w:type="spellStart"/>
      <w:r w:rsidRPr="00352518">
        <w:rPr>
          <w:rFonts w:ascii="CMR10" w:eastAsia="Times New Roman" w:hAnsi="CMR10" w:cs="Times New Roman"/>
          <w:b/>
          <w:bCs/>
          <w:color w:val="000000" w:themeColor="text1"/>
          <w:sz w:val="20"/>
          <w:szCs w:val="20"/>
          <w:shd w:val="pct15" w:color="auto" w:fill="FFFFFF"/>
        </w:rPr>
        <w:t>vm_pool.H</w:t>
      </w:r>
      <w:proofErr w:type="spellEnd"/>
    </w:p>
    <w:p w14:paraId="7BEBFCE0" w14:textId="77777777" w:rsidR="00483393" w:rsidRDefault="00352518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In addition to the variables to store input parameters, I added some private variables for the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VMPool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class. Since we need to manage the allocated “regions” in the pool, I defined an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AllocatedRegion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object to manage the data of 1 region, which includes its base address and size of the memory in Bytes it takes. Then, I use 1 page to store these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AllocatedRegion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instances, which I can store 256 regions maximum</w:t>
      </w:r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t>, and I used an array to manage those regions.</w:t>
      </w:r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br/>
        <w:t xml:space="preserve">I also added a </w:t>
      </w:r>
      <w:proofErr w:type="spellStart"/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t>VMPool</w:t>
      </w:r>
      <w:proofErr w:type="spellEnd"/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pointer to point to the next pool, and </w:t>
      </w:r>
      <w:proofErr w:type="spellStart"/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t>total_regions</w:t>
      </w:r>
      <w:proofErr w:type="spellEnd"/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to show how many regions do we </w:t>
      </w:r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lastRenderedPageBreak/>
        <w:t>currently have.</w:t>
      </w:r>
      <w:r w:rsidR="00483393">
        <w:rPr>
          <w:rFonts w:ascii="CMR10" w:eastAsia="Times New Roman" w:hAnsi="CMR10" w:cs="Times New Roman"/>
          <w:color w:val="000000" w:themeColor="text1"/>
          <w:sz w:val="20"/>
          <w:szCs w:val="20"/>
        </w:rPr>
        <w:br/>
      </w:r>
      <w:r w:rsidR="00483393"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5D40D5A" wp14:editId="41190BB2">
            <wp:extent cx="5195432" cy="3125585"/>
            <wp:effectExtent l="0" t="0" r="0" b="0"/>
            <wp:docPr id="11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program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184" cy="316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C51" w14:textId="420BF510" w:rsidR="00483393" w:rsidRDefault="00352518" w:rsidP="00483393">
      <w:pPr>
        <w:spacing w:before="100" w:beforeAutospacing="1" w:after="100" w:afterAutospacing="1"/>
        <w:rPr>
          <w:rFonts w:ascii="CMR10" w:eastAsia="Times New Roman" w:hAnsi="CMR10" w:cs="Times New Roman"/>
          <w:b/>
          <w:bCs/>
          <w:color w:val="000000" w:themeColor="text1"/>
          <w:sz w:val="20"/>
          <w:szCs w:val="20"/>
          <w:shd w:val="pct15" w:color="auto" w:fill="FFFFFF"/>
        </w:rPr>
      </w:pP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br/>
      </w:r>
      <w:proofErr w:type="spellStart"/>
      <w:r w:rsidR="00483393" w:rsidRPr="00352518">
        <w:rPr>
          <w:rFonts w:ascii="CMR10" w:eastAsia="Times New Roman" w:hAnsi="CMR10" w:cs="Times New Roman"/>
          <w:b/>
          <w:bCs/>
          <w:color w:val="000000" w:themeColor="text1"/>
          <w:sz w:val="20"/>
          <w:szCs w:val="20"/>
          <w:shd w:val="pct15" w:color="auto" w:fill="FFFFFF"/>
        </w:rPr>
        <w:t>vm_pool.</w:t>
      </w:r>
      <w:r w:rsidR="00483393">
        <w:rPr>
          <w:rFonts w:ascii="CMR10" w:eastAsia="Times New Roman" w:hAnsi="CMR10" w:cs="Times New Roman"/>
          <w:b/>
          <w:bCs/>
          <w:color w:val="000000" w:themeColor="text1"/>
          <w:sz w:val="20"/>
          <w:szCs w:val="20"/>
          <w:shd w:val="pct15" w:color="auto" w:fill="FFFFFF"/>
        </w:rPr>
        <w:t>C</w:t>
      </w:r>
      <w:proofErr w:type="spellEnd"/>
    </w:p>
    <w:p w14:paraId="5FC53A5B" w14:textId="53107182" w:rsidR="00483393" w:rsidRDefault="00483393" w:rsidP="0048339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spellStart"/>
      <w:proofErr w:type="gramStart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VMPool</w:t>
      </w:r>
      <w:proofErr w:type="spellEnd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(</w:t>
      </w:r>
      <w:proofErr w:type="gramEnd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unsigned long  _</w:t>
      </w:r>
      <w:proofErr w:type="spellStart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base_address</w:t>
      </w:r>
      <w:proofErr w:type="spellEnd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,</w:t>
      </w:r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 xml:space="preserve"> </w:t>
      </w:r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 xml:space="preserve">unsigned long  _size, </w:t>
      </w:r>
      <w:proofErr w:type="spellStart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ContFramePool</w:t>
      </w:r>
      <w:proofErr w:type="spellEnd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 xml:space="preserve"> *_</w:t>
      </w:r>
      <w:proofErr w:type="spellStart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frame_pool</w:t>
      </w:r>
      <w:proofErr w:type="spellEnd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,</w:t>
      </w:r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 xml:space="preserve"> </w:t>
      </w:r>
      <w:proofErr w:type="spellStart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PageTable</w:t>
      </w:r>
      <w:proofErr w:type="spellEnd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 xml:space="preserve"> </w:t>
      </w:r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_</w:t>
      </w:r>
      <w:proofErr w:type="spellStart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page_table</w:t>
      </w:r>
      <w:proofErr w:type="spellEnd"/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t>)</w:t>
      </w:r>
      <w:r w:rsidRPr="00CA1D13"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To initialize the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VMPool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, first we need to register the pool to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given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page table.</w:t>
      </w:r>
      <w:r w:rsidR="00CA1D13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Then, we put our array that manage allocated regions in the first page, so the address of the array will be the same as the base address of the pool.</w:t>
      </w:r>
      <w:r w:rsidR="00CA1D13">
        <w:rPr>
          <w:rFonts w:ascii="CMR10" w:eastAsia="Times New Roman" w:hAnsi="CMR10" w:cs="Times New Roman"/>
          <w:color w:val="000000" w:themeColor="text1"/>
          <w:sz w:val="20"/>
          <w:szCs w:val="20"/>
        </w:rPr>
        <w:br/>
      </w:r>
      <w:r w:rsidR="00CA1D13"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0C3B6F78" wp14:editId="6C3F4A40">
            <wp:extent cx="3633753" cy="2560320"/>
            <wp:effectExtent l="0" t="0" r="0" b="5080"/>
            <wp:docPr id="12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program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79" cy="25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7AC4" w14:textId="1BFAB4A9" w:rsidR="00CC6A09" w:rsidRPr="00CC6A09" w:rsidRDefault="00CA1D13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gramStart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allocate(</w:t>
      </w:r>
      <w:proofErr w:type="gramEnd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unsigned long _size)</w:t>
      </w:r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To allocate the frames, it first calculated the required number of frames based on the required memory size. Then,</w:t>
      </w:r>
      <w:r w:rsidRPr="00CA1D13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we walk through all the regions and check if there is enough space between them to allocate the requested size.</w:t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</w:t>
      </w:r>
      <w:r w:rsidRPr="00CA1D13">
        <w:rPr>
          <w:rFonts w:ascii="CMR10" w:eastAsia="Times New Roman" w:hAnsi="CMR10" w:cs="Times New Roman"/>
          <w:color w:val="000000" w:themeColor="text1"/>
          <w:sz w:val="20"/>
          <w:szCs w:val="20"/>
        </w:rPr>
        <w:t>If there is enough space, we insert the new region in between. If not, we add the new region to the end of the array.</w:t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</w:t>
      </w:r>
      <w:r w:rsidRPr="00CA1D13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If there is not enough space between the regions, we add the new region to the end of the </w:t>
      </w:r>
      <w:r w:rsidRPr="00CA1D13">
        <w:rPr>
          <w:rFonts w:ascii="CMR10" w:eastAsia="Times New Roman" w:hAnsi="CMR10" w:cs="Times New Roman"/>
          <w:color w:val="000000" w:themeColor="text1"/>
          <w:sz w:val="20"/>
          <w:szCs w:val="20"/>
        </w:rPr>
        <w:lastRenderedPageBreak/>
        <w:t>array.</w:t>
      </w:r>
      <w:r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47D41618" wp14:editId="624FFB76">
            <wp:extent cx="5943600" cy="4137660"/>
            <wp:effectExtent l="0" t="0" r="0" b="254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E8D0" w14:textId="48CDBADD" w:rsidR="00B125C1" w:rsidRDefault="00CA1D13" w:rsidP="00DD5B83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gramStart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release(</w:t>
      </w:r>
      <w:proofErr w:type="gramEnd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unsigned long _</w:t>
      </w:r>
      <w:proofErr w:type="spellStart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start_address</w:t>
      </w:r>
      <w:proofErr w:type="spellEnd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)</w:t>
      </w:r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 w:rsidR="00CC6A09">
        <w:rPr>
          <w:rFonts w:ascii="CMR10" w:eastAsia="Times New Roman" w:hAnsi="CMR10" w:cs="Times New Roman"/>
          <w:color w:val="000000" w:themeColor="text1"/>
          <w:sz w:val="20"/>
          <w:szCs w:val="20"/>
        </w:rPr>
        <w:t>The function release the region that start with given address. Therefore, we simply w</w:t>
      </w:r>
      <w:r w:rsidR="00CC6A09" w:rsidRPr="00CC6A09">
        <w:rPr>
          <w:rFonts w:ascii="CMR10" w:eastAsia="Times New Roman" w:hAnsi="CMR10" w:cs="Times New Roman"/>
          <w:color w:val="000000" w:themeColor="text1"/>
          <w:sz w:val="20"/>
          <w:szCs w:val="20"/>
        </w:rPr>
        <w:t>alk through all the regions and find the region that contains the given address.</w:t>
      </w:r>
      <w:r w:rsidR="00CC6A09"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Then, we free the pages in the region, and shift the regions after the deleted regions to the left by 1.</w:t>
      </w:r>
      <w:r w:rsidR="00CC6A09">
        <w:rPr>
          <w:rFonts w:ascii="CMR10" w:eastAsia="Times New Roman" w:hAnsi="CMR10" w:cs="Times New Roman"/>
          <w:color w:val="000000" w:themeColor="text1"/>
          <w:sz w:val="20"/>
          <w:szCs w:val="20"/>
        </w:rPr>
        <w:br/>
      </w:r>
      <w:r w:rsidR="00CC6A09"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3F38335" wp14:editId="10023121">
            <wp:extent cx="4764222" cy="3108960"/>
            <wp:effectExtent l="0" t="0" r="0" b="2540"/>
            <wp:docPr id="14" name="Picture 1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50" cy="31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E142" w14:textId="784FC87A" w:rsidR="00CC6A09" w:rsidRPr="00CC6A09" w:rsidRDefault="00CC6A09" w:rsidP="003B6E69">
      <w:pPr>
        <w:spacing w:before="100" w:beforeAutospacing="1" w:after="100" w:afterAutospacing="1"/>
        <w:rPr>
          <w:rFonts w:ascii="CMR10" w:eastAsia="Times New Roman" w:hAnsi="CMR10" w:cs="Times New Roman"/>
          <w:color w:val="000000" w:themeColor="text1"/>
          <w:sz w:val="20"/>
          <w:szCs w:val="20"/>
        </w:rPr>
      </w:pPr>
      <w:proofErr w:type="spellStart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lastRenderedPageBreak/>
        <w:t>is_</w:t>
      </w:r>
      <w:proofErr w:type="gramStart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legitimate</w:t>
      </w:r>
      <w:proofErr w:type="spellEnd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(</w:t>
      </w:r>
      <w:proofErr w:type="gramEnd"/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t>unsigned long _address)</w:t>
      </w:r>
      <w:r w:rsidRPr="00CC6A09">
        <w:rPr>
          <w:rFonts w:ascii="CMR10" w:eastAsia="Times New Roman" w:hAnsi="CMR10" w:cs="Times New Roman"/>
          <w:color w:val="4472C4" w:themeColor="accent1"/>
          <w:sz w:val="20"/>
          <w:szCs w:val="20"/>
        </w:rPr>
        <w:br/>
      </w:r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The function checks if the given address is legitimate in this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VMPool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. Since the first page in the pool is for the </w:t>
      </w:r>
      <w:proofErr w:type="spellStart"/>
      <w:r w:rsidRPr="00CC6A09">
        <w:rPr>
          <w:rFonts w:ascii="CMR10" w:eastAsia="Times New Roman" w:hAnsi="CMR10" w:cs="Times New Roman"/>
          <w:color w:val="000000" w:themeColor="text1"/>
          <w:sz w:val="20"/>
          <w:szCs w:val="20"/>
        </w:rPr>
        <w:t>allocated_region_array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, the valid area </w:t>
      </w:r>
      <w:proofErr w:type="gram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start</w:t>
      </w:r>
      <w:proofErr w:type="gram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from the second page of the pool, and not larger than </w:t>
      </w:r>
      <w:proofErr w:type="spellStart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>base_address</w:t>
      </w:r>
      <w:proofErr w:type="spellEnd"/>
      <w:r>
        <w:rPr>
          <w:rFonts w:ascii="CMR10" w:eastAsia="Times New Roman" w:hAnsi="CMR10" w:cs="Times New Roman"/>
          <w:color w:val="000000" w:themeColor="text1"/>
          <w:sz w:val="20"/>
          <w:szCs w:val="20"/>
        </w:rPr>
        <w:t xml:space="preserve"> + size.</w:t>
      </w:r>
      <w:r>
        <w:rPr>
          <w:rFonts w:ascii="CMR10" w:eastAsia="Times New Roman" w:hAnsi="CMR10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72137728" wp14:editId="5E50A30A">
            <wp:extent cx="5943600" cy="1102995"/>
            <wp:effectExtent l="0" t="0" r="0" b="1905"/>
            <wp:docPr id="15" name="Picture 15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4E0E" w14:textId="27CAE3F0" w:rsidR="003B6E69" w:rsidRPr="003B6E69" w:rsidRDefault="00CC6A09" w:rsidP="003B6E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CMBX12" w:eastAsia="Times New Roman" w:hAnsi="CMBX12" w:cs="Times New Roman"/>
          <w:sz w:val="28"/>
          <w:szCs w:val="28"/>
        </w:rPr>
        <w:br/>
      </w:r>
      <w:r w:rsidR="003B6E69" w:rsidRPr="003B6E69">
        <w:rPr>
          <w:rFonts w:ascii="CMBX12" w:eastAsia="Times New Roman" w:hAnsi="CMBX12" w:cs="Times New Roman"/>
          <w:sz w:val="28"/>
          <w:szCs w:val="28"/>
        </w:rPr>
        <w:t xml:space="preserve">Testing </w:t>
      </w:r>
    </w:p>
    <w:p w14:paraId="5D8AC6D4" w14:textId="196EED70" w:rsidR="0099384C" w:rsidRDefault="00DD5B83" w:rsidP="00DD5B83">
      <w:pPr>
        <w:spacing w:before="100" w:beforeAutospacing="1" w:after="100" w:afterAutospacing="1"/>
        <w:rPr>
          <w:rFonts w:ascii="CMBX10" w:eastAsia="Times New Roman" w:hAnsi="CMBX10" w:cs="Times New Roman"/>
          <w:sz w:val="20"/>
          <w:szCs w:val="20"/>
        </w:rPr>
      </w:pPr>
      <w:r>
        <w:rPr>
          <w:rFonts w:ascii="CMBX10" w:eastAsia="Times New Roman" w:hAnsi="CMBX10" w:cs="Times New Roman"/>
          <w:sz w:val="20"/>
          <w:szCs w:val="20"/>
        </w:rPr>
        <w:t>I did not add additional test data in this MP</w:t>
      </w:r>
      <w:r w:rsidR="0099384C">
        <w:rPr>
          <w:rFonts w:ascii="CMBX10" w:eastAsia="Times New Roman" w:hAnsi="CMBX10" w:cs="Times New Roman"/>
          <w:sz w:val="20"/>
          <w:szCs w:val="20"/>
        </w:rPr>
        <w:t>4</w:t>
      </w:r>
      <w:r>
        <w:rPr>
          <w:rFonts w:ascii="CMBX10" w:eastAsia="Times New Roman" w:hAnsi="CMBX10" w:cs="Times New Roman"/>
          <w:sz w:val="20"/>
          <w:szCs w:val="20"/>
        </w:rPr>
        <w:t>, since I believe the provided test set is sufficient to check if the page table system works as expected. The test result is shown as follows.</w:t>
      </w:r>
    </w:p>
    <w:p w14:paraId="3D5954D2" w14:textId="2D972C28" w:rsidR="0099384C" w:rsidRDefault="0099384C" w:rsidP="00DD5B83">
      <w:pPr>
        <w:spacing w:before="100" w:beforeAutospacing="1" w:after="100" w:afterAutospacing="1"/>
        <w:rPr>
          <w:rFonts w:ascii="CMBX10" w:eastAsia="Times New Roman" w:hAnsi="CMBX10" w:cs="Times New Roman"/>
          <w:sz w:val="20"/>
          <w:szCs w:val="20"/>
        </w:rPr>
      </w:pPr>
      <w:r>
        <w:rPr>
          <w:rFonts w:ascii="CMBX10" w:eastAsia="Times New Roman" w:hAnsi="CMBX10" w:cs="Times New Roman"/>
          <w:sz w:val="20"/>
          <w:szCs w:val="20"/>
        </w:rPr>
        <w:t>Test page table</w:t>
      </w:r>
      <w:r w:rsidR="00C20824">
        <w:rPr>
          <w:rFonts w:ascii="CMBX10" w:eastAsia="Times New Roman" w:hAnsi="CMBX10" w:cs="Times New Roman"/>
          <w:sz w:val="20"/>
          <w:szCs w:val="20"/>
        </w:rPr>
        <w:br/>
      </w:r>
      <w:r>
        <w:rPr>
          <w:rFonts w:ascii="CMBX10" w:eastAsia="Times New Roman" w:hAnsi="CMBX10" w:cs="Times New Roman"/>
          <w:noProof/>
          <w:sz w:val="20"/>
          <w:szCs w:val="20"/>
        </w:rPr>
        <w:drawing>
          <wp:inline distT="0" distB="0" distL="0" distR="0" wp14:anchorId="328F9535" wp14:editId="06F5A95C">
            <wp:extent cx="3658515" cy="2269374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96" cy="22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151C" w14:textId="38EA5F23" w:rsidR="005055D9" w:rsidRPr="00DD5B83" w:rsidRDefault="0099384C" w:rsidP="00DD5B83">
      <w:pPr>
        <w:spacing w:before="100" w:beforeAutospacing="1" w:after="100" w:afterAutospacing="1"/>
        <w:rPr>
          <w:rFonts w:ascii="CMBX10" w:eastAsia="Times New Roman" w:hAnsi="CMBX10" w:cs="Times New Roman"/>
          <w:sz w:val="20"/>
          <w:szCs w:val="20"/>
        </w:rPr>
      </w:pPr>
      <w:r>
        <w:rPr>
          <w:rFonts w:ascii="CMBX10" w:eastAsia="Times New Roman" w:hAnsi="CMBX10" w:cs="Times New Roman"/>
          <w:sz w:val="20"/>
          <w:szCs w:val="20"/>
        </w:rPr>
        <w:t>Test VM pool</w:t>
      </w:r>
      <w:r>
        <w:rPr>
          <w:rFonts w:ascii="CMBX10" w:eastAsia="Times New Roman" w:hAnsi="CMBX10" w:cs="Times New Roman"/>
          <w:sz w:val="20"/>
          <w:szCs w:val="20"/>
        </w:rPr>
        <w:br/>
      </w:r>
      <w:r>
        <w:rPr>
          <w:rFonts w:ascii="CMBX10" w:eastAsia="Times New Roman" w:hAnsi="CMBX10" w:cs="Times New Roman"/>
          <w:noProof/>
          <w:sz w:val="20"/>
          <w:szCs w:val="20"/>
        </w:rPr>
        <w:drawing>
          <wp:inline distT="0" distB="0" distL="0" distR="0" wp14:anchorId="125086CD" wp14:editId="3E36ACAD">
            <wp:extent cx="3504212" cy="2177778"/>
            <wp:effectExtent l="0" t="0" r="1270" b="0"/>
            <wp:docPr id="2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62" cy="21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5D9" w:rsidRPr="00DD5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BX10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MR17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CMBX12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B0B12"/>
    <w:multiLevelType w:val="hybridMultilevel"/>
    <w:tmpl w:val="B8C4C546"/>
    <w:lvl w:ilvl="0" w:tplc="93746DFC">
      <w:start w:val="1"/>
      <w:numFmt w:val="decimal"/>
      <w:lvlText w:val="%1."/>
      <w:lvlJc w:val="left"/>
      <w:pPr>
        <w:ind w:left="720" w:hanging="360"/>
      </w:pPr>
      <w:rPr>
        <w:rFonts w:ascii="CMBX10" w:eastAsia="Times New Roman" w:hAnsi="CMBX10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B7DCD"/>
    <w:multiLevelType w:val="hybridMultilevel"/>
    <w:tmpl w:val="E5187F0C"/>
    <w:lvl w:ilvl="0" w:tplc="33A6F2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D7BE3"/>
    <w:multiLevelType w:val="hybridMultilevel"/>
    <w:tmpl w:val="AEB25DD8"/>
    <w:lvl w:ilvl="0" w:tplc="73560A4E">
      <w:start w:val="1"/>
      <w:numFmt w:val="decimal"/>
      <w:lvlText w:val="%1."/>
      <w:lvlJc w:val="left"/>
      <w:pPr>
        <w:ind w:left="720" w:hanging="360"/>
      </w:pPr>
      <w:rPr>
        <w:rFonts w:ascii="CMBX10" w:eastAsia="Times New Roman" w:hAnsi="CMBX10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94CA2"/>
    <w:multiLevelType w:val="multilevel"/>
    <w:tmpl w:val="73B67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7604308">
    <w:abstractNumId w:val="3"/>
  </w:num>
  <w:num w:numId="2" w16cid:durableId="484903911">
    <w:abstractNumId w:val="0"/>
  </w:num>
  <w:num w:numId="3" w16cid:durableId="872155994">
    <w:abstractNumId w:val="2"/>
  </w:num>
  <w:num w:numId="4" w16cid:durableId="871111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E69"/>
    <w:rsid w:val="00003A28"/>
    <w:rsid w:val="00283014"/>
    <w:rsid w:val="00352518"/>
    <w:rsid w:val="00371C34"/>
    <w:rsid w:val="003B6E69"/>
    <w:rsid w:val="004347CE"/>
    <w:rsid w:val="00446ECF"/>
    <w:rsid w:val="004470B9"/>
    <w:rsid w:val="00483393"/>
    <w:rsid w:val="005055D9"/>
    <w:rsid w:val="00523C19"/>
    <w:rsid w:val="00524A8D"/>
    <w:rsid w:val="006A74A5"/>
    <w:rsid w:val="007637EA"/>
    <w:rsid w:val="007A1494"/>
    <w:rsid w:val="007C61CE"/>
    <w:rsid w:val="007C7A60"/>
    <w:rsid w:val="008509C6"/>
    <w:rsid w:val="00853365"/>
    <w:rsid w:val="00941984"/>
    <w:rsid w:val="0099384C"/>
    <w:rsid w:val="00A43224"/>
    <w:rsid w:val="00A86D71"/>
    <w:rsid w:val="00B125C1"/>
    <w:rsid w:val="00B841C7"/>
    <w:rsid w:val="00C20824"/>
    <w:rsid w:val="00C72480"/>
    <w:rsid w:val="00C959C1"/>
    <w:rsid w:val="00CA1D13"/>
    <w:rsid w:val="00CC6A09"/>
    <w:rsid w:val="00CE315D"/>
    <w:rsid w:val="00DD5B83"/>
    <w:rsid w:val="00E61F55"/>
    <w:rsid w:val="00EF467D"/>
    <w:rsid w:val="00F122A9"/>
    <w:rsid w:val="00F4257D"/>
    <w:rsid w:val="00F6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D0F981"/>
  <w15:chartTrackingRefBased/>
  <w15:docId w15:val="{DA256950-EBA8-E242-A709-92EFBA8CD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6E6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50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7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0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6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7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9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9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Kai Chih</dc:creator>
  <cp:keywords/>
  <dc:description/>
  <cp:lastModifiedBy>Huang, Kai Chih</cp:lastModifiedBy>
  <cp:revision>6</cp:revision>
  <dcterms:created xsi:type="dcterms:W3CDTF">2023-09-30T03:43:00Z</dcterms:created>
  <dcterms:modified xsi:type="dcterms:W3CDTF">2023-10-22T05:52:00Z</dcterms:modified>
</cp:coreProperties>
</file>