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E5DB" w14:textId="77777777" w:rsidR="00000000" w:rsidRDefault="00000000">
      <w:pPr>
        <w:spacing w:line="360" w:lineRule="auto"/>
        <w:jc w:val="center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2025-2026学年小学期第</w:t>
      </w:r>
      <w:r>
        <w:rPr>
          <w:rFonts w:ascii="宋体" w:hAnsi="宋体" w:hint="eastAsia"/>
          <w:b/>
          <w:bCs/>
          <w:sz w:val="28"/>
          <w:szCs w:val="28"/>
        </w:rPr>
        <w:t>3</w:t>
      </w:r>
      <w:r>
        <w:rPr>
          <w:rFonts w:ascii="宋体" w:hAnsi="宋体"/>
          <w:b/>
          <w:bCs/>
          <w:sz w:val="28"/>
          <w:szCs w:val="28"/>
        </w:rPr>
        <w:t>周项目进度报告</w:t>
      </w:r>
    </w:p>
    <w:p w14:paraId="6717E443" w14:textId="77777777" w:rsidR="00000000" w:rsidRDefault="00000000">
      <w:pPr>
        <w:spacing w:beforeLines="50" w:before="156" w:afterLines="50" w:after="156" w:line="36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阶段三：前后端联调、AI辅助测试、全流程人工验收与问题归档</w:t>
      </w:r>
      <w:r>
        <w:rPr>
          <w:rFonts w:ascii="宋体" w:hAnsi="宋体"/>
          <w:b/>
          <w:bCs/>
          <w:sz w:val="24"/>
          <w:szCs w:val="24"/>
        </w:rPr>
        <w:t>一、基础信息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0"/>
        <w:gridCol w:w="4961"/>
      </w:tblGrid>
      <w:tr w:rsidR="00000000" w14:paraId="48331EE2" w14:textId="77777777">
        <w:trPr>
          <w:jc w:val="center"/>
        </w:trPr>
        <w:tc>
          <w:tcPr>
            <w:tcW w:w="1980" w:type="dxa"/>
          </w:tcPr>
          <w:p w14:paraId="1A9CD926" w14:textId="77777777" w:rsidR="00000000" w:rsidRDefault="00000000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项目名称</w:t>
            </w:r>
          </w:p>
        </w:tc>
        <w:tc>
          <w:tcPr>
            <w:tcW w:w="4961" w:type="dxa"/>
          </w:tcPr>
          <w:p w14:paraId="0E43557C" w14:textId="77777777" w:rsidR="00000000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64BB3E7F" w14:textId="77777777">
        <w:trPr>
          <w:jc w:val="center"/>
        </w:trPr>
        <w:tc>
          <w:tcPr>
            <w:tcW w:w="1980" w:type="dxa"/>
          </w:tcPr>
          <w:p w14:paraId="6C349DB7" w14:textId="77777777" w:rsidR="00000000" w:rsidRDefault="00000000">
            <w:pPr>
              <w:spacing w:line="360" w:lineRule="auto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小组全体成员</w:t>
            </w:r>
          </w:p>
        </w:tc>
        <w:tc>
          <w:tcPr>
            <w:tcW w:w="4961" w:type="dxa"/>
          </w:tcPr>
          <w:p w14:paraId="3993589C" w14:textId="77777777" w:rsidR="00000000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62F6B0AD" w14:textId="77777777">
        <w:trPr>
          <w:jc w:val="center"/>
        </w:trPr>
        <w:tc>
          <w:tcPr>
            <w:tcW w:w="1980" w:type="dxa"/>
          </w:tcPr>
          <w:p w14:paraId="7E598891" w14:textId="77777777" w:rsidR="00000000" w:rsidRDefault="00000000">
            <w:pPr>
              <w:spacing w:line="360" w:lineRule="auto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小组负责人</w:t>
            </w:r>
          </w:p>
        </w:tc>
        <w:tc>
          <w:tcPr>
            <w:tcW w:w="4961" w:type="dxa"/>
          </w:tcPr>
          <w:p w14:paraId="4BD91B3C" w14:textId="77777777" w:rsidR="00000000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2D78CFF5" w14:textId="77777777">
        <w:trPr>
          <w:jc w:val="center"/>
        </w:trPr>
        <w:tc>
          <w:tcPr>
            <w:tcW w:w="1980" w:type="dxa"/>
          </w:tcPr>
          <w:p w14:paraId="2CE4BB8F" w14:textId="77777777" w:rsidR="00000000" w:rsidRDefault="00000000">
            <w:pPr>
              <w:spacing w:line="360" w:lineRule="auto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使用AI测试工具</w:t>
            </w:r>
          </w:p>
        </w:tc>
        <w:tc>
          <w:tcPr>
            <w:tcW w:w="4961" w:type="dxa"/>
          </w:tcPr>
          <w:p w14:paraId="5DFC2734" w14:textId="77777777" w:rsidR="00000000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00000" w14:paraId="20D952DD" w14:textId="77777777">
        <w:trPr>
          <w:jc w:val="center"/>
        </w:trPr>
        <w:tc>
          <w:tcPr>
            <w:tcW w:w="1980" w:type="dxa"/>
          </w:tcPr>
          <w:p w14:paraId="0ECEAA39" w14:textId="77777777" w:rsidR="00000000" w:rsidRDefault="00000000">
            <w:pPr>
              <w:spacing w:line="360" w:lineRule="auto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报告填写日期</w:t>
            </w:r>
          </w:p>
        </w:tc>
        <w:tc>
          <w:tcPr>
            <w:tcW w:w="4961" w:type="dxa"/>
          </w:tcPr>
          <w:p w14:paraId="2964F35F" w14:textId="77777777" w:rsidR="00000000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2026年X月X日</w:t>
            </w:r>
          </w:p>
        </w:tc>
      </w:tr>
    </w:tbl>
    <w:p w14:paraId="4C4CA979" w14:textId="77777777" w:rsidR="00000000" w:rsidRDefault="00000000">
      <w:pPr>
        <w:spacing w:beforeLines="50" w:before="156" w:afterLines="50" w:after="156" w:line="36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二、本周阶段任务说明</w:t>
      </w:r>
    </w:p>
    <w:p w14:paraId="340E61D9" w14:textId="77777777" w:rsidR="00000000" w:rsidRDefault="00000000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本周核心工作：前端页面对接后端接口完成全流程联调；使用AI辅助排查页面缺陷；以用户视角完整验收系统，记录并修复全部问题。</w:t>
      </w:r>
    </w:p>
    <w:p w14:paraId="26CC81F9" w14:textId="77777777" w:rsidR="00000000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填写提示：所有关键操作留存截图，清晰记录BUG修复状态；表格自带示例，降低填写难度。</w:t>
      </w:r>
    </w:p>
    <w:p w14:paraId="0EA2F385" w14:textId="77777777" w:rsidR="00000000" w:rsidRDefault="00000000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本周交付标准：系统完整业务流程可正常运行，主要BUG全部修复，全套验收截图归档。</w:t>
      </w:r>
    </w:p>
    <w:p w14:paraId="1C64E26D" w14:textId="77777777" w:rsidR="00000000" w:rsidRDefault="00000000">
      <w:pPr>
        <w:spacing w:line="360" w:lineRule="auto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 xml:space="preserve">1. </w:t>
      </w:r>
      <w:r>
        <w:rPr>
          <w:rFonts w:ascii="宋体" w:hAnsi="宋体" w:hint="eastAsia"/>
          <w:b/>
          <w:bCs/>
          <w:sz w:val="24"/>
          <w:szCs w:val="24"/>
        </w:rPr>
        <w:t>前后端联调准备清单</w:t>
      </w:r>
    </w:p>
    <w:p w14:paraId="654F3069" w14:textId="77777777" w:rsidR="00000000" w:rsidRDefault="00000000">
      <w:pPr>
        <w:spacing w:line="360" w:lineRule="auto"/>
        <w:rPr>
          <w:rFonts w:ascii="宋体" w:hAnsi="宋体"/>
          <w:color w:val="EE0000"/>
          <w:sz w:val="24"/>
          <w:szCs w:val="24"/>
        </w:rPr>
      </w:pPr>
      <w:r>
        <w:rPr>
          <w:rFonts w:ascii="宋体" w:hAnsi="宋体" w:hint="eastAsia"/>
          <w:color w:val="EE0000"/>
          <w:sz w:val="24"/>
          <w:szCs w:val="24"/>
        </w:rPr>
        <w:t>示例：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4"/>
        <w:gridCol w:w="1634"/>
        <w:gridCol w:w="2510"/>
        <w:gridCol w:w="2011"/>
      </w:tblGrid>
      <w:tr w:rsidR="00000000" w14:paraId="4665E6F1" w14:textId="77777777">
        <w:trPr>
          <w:trHeight w:val="491"/>
          <w:jc w:val="center"/>
        </w:trPr>
        <w:tc>
          <w:tcPr>
            <w:tcW w:w="1594" w:type="dxa"/>
            <w:vAlign w:val="center"/>
          </w:tcPr>
          <w:p w14:paraId="2A010A8E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页面名称</w:t>
            </w:r>
          </w:p>
        </w:tc>
        <w:tc>
          <w:tcPr>
            <w:tcW w:w="1634" w:type="dxa"/>
            <w:vAlign w:val="center"/>
          </w:tcPr>
          <w:p w14:paraId="04FEBE55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用户操作</w:t>
            </w:r>
          </w:p>
        </w:tc>
        <w:tc>
          <w:tcPr>
            <w:tcW w:w="2510" w:type="dxa"/>
            <w:vAlign w:val="center"/>
          </w:tcPr>
          <w:p w14:paraId="3BD88710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需要调用的后端接口</w:t>
            </w:r>
          </w:p>
        </w:tc>
        <w:tc>
          <w:tcPr>
            <w:tcW w:w="2011" w:type="dxa"/>
            <w:vAlign w:val="center"/>
          </w:tcPr>
          <w:p w14:paraId="7CC255E3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是否完成联调准备</w:t>
            </w:r>
          </w:p>
        </w:tc>
      </w:tr>
      <w:tr w:rsidR="00000000" w14:paraId="325F99B9" w14:textId="77777777">
        <w:trPr>
          <w:jc w:val="center"/>
        </w:trPr>
        <w:tc>
          <w:tcPr>
            <w:tcW w:w="1594" w:type="dxa"/>
            <w:vAlign w:val="center"/>
          </w:tcPr>
          <w:p w14:paraId="4E598098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color w:val="EE0000"/>
                <w:szCs w:val="21"/>
              </w:rPr>
            </w:pPr>
            <w:r>
              <w:rPr>
                <w:rFonts w:ascii="宋体" w:hAnsi="宋体" w:hint="eastAsia"/>
                <w:color w:val="EE0000"/>
                <w:szCs w:val="21"/>
              </w:rPr>
              <w:t>报告生成页面</w:t>
            </w:r>
          </w:p>
        </w:tc>
        <w:tc>
          <w:tcPr>
            <w:tcW w:w="1634" w:type="dxa"/>
            <w:vAlign w:val="center"/>
          </w:tcPr>
          <w:p w14:paraId="5AA72747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color w:val="EE0000"/>
                <w:szCs w:val="21"/>
              </w:rPr>
            </w:pPr>
            <w:r>
              <w:rPr>
                <w:rFonts w:ascii="宋体" w:hAnsi="宋体" w:hint="eastAsia"/>
                <w:color w:val="EE0000"/>
                <w:szCs w:val="21"/>
              </w:rPr>
              <w:t>一键生成实训报</w:t>
            </w:r>
          </w:p>
        </w:tc>
        <w:tc>
          <w:tcPr>
            <w:tcW w:w="2510" w:type="dxa"/>
            <w:vAlign w:val="center"/>
          </w:tcPr>
          <w:p w14:paraId="599AA363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color w:val="EE0000"/>
                <w:szCs w:val="21"/>
              </w:rPr>
            </w:pPr>
            <w:r>
              <w:rPr>
                <w:rFonts w:ascii="宋体" w:hAnsi="宋体" w:hint="eastAsia"/>
                <w:color w:val="EE0000"/>
                <w:szCs w:val="21"/>
              </w:rPr>
              <w:t>报告生成接口</w:t>
            </w:r>
          </w:p>
        </w:tc>
        <w:tc>
          <w:tcPr>
            <w:tcW w:w="2011" w:type="dxa"/>
            <w:vAlign w:val="center"/>
          </w:tcPr>
          <w:p w14:paraId="1C7AE994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color w:val="EE0000"/>
                <w:szCs w:val="21"/>
              </w:rPr>
            </w:pPr>
            <w:r>
              <w:rPr>
                <w:rFonts w:ascii="宋体" w:hAnsi="宋体" w:hint="eastAsia"/>
                <w:color w:val="EE0000"/>
                <w:szCs w:val="21"/>
              </w:rPr>
              <w:t>已准备完成</w:t>
            </w:r>
          </w:p>
        </w:tc>
      </w:tr>
      <w:tr w:rsidR="00000000" w14:paraId="2A60B814" w14:textId="77777777">
        <w:trPr>
          <w:jc w:val="center"/>
        </w:trPr>
        <w:tc>
          <w:tcPr>
            <w:tcW w:w="1594" w:type="dxa"/>
            <w:vAlign w:val="center"/>
          </w:tcPr>
          <w:p w14:paraId="18992893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color w:val="EE0000"/>
                <w:szCs w:val="21"/>
              </w:rPr>
            </w:pPr>
          </w:p>
        </w:tc>
        <w:tc>
          <w:tcPr>
            <w:tcW w:w="1634" w:type="dxa"/>
            <w:vAlign w:val="center"/>
          </w:tcPr>
          <w:p w14:paraId="46B64520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  <w:tc>
          <w:tcPr>
            <w:tcW w:w="2510" w:type="dxa"/>
            <w:vAlign w:val="center"/>
          </w:tcPr>
          <w:p w14:paraId="5986BF87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  <w:tc>
          <w:tcPr>
            <w:tcW w:w="2011" w:type="dxa"/>
            <w:vAlign w:val="center"/>
          </w:tcPr>
          <w:p w14:paraId="216E9542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</w:tr>
    </w:tbl>
    <w:p w14:paraId="5B82AC75" w14:textId="77777777" w:rsidR="00000000" w:rsidRDefault="00000000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填写说明：</w:t>
      </w:r>
      <w:r>
        <w:rPr>
          <w:rFonts w:ascii="宋体" w:hAnsi="宋体" w:cs="宋体"/>
          <w:sz w:val="24"/>
          <w:szCs w:val="24"/>
        </w:rPr>
        <w:t>确认页面、接口是否具备联调条件。</w:t>
      </w:r>
    </w:p>
    <w:p w14:paraId="3F1EF280" w14:textId="77777777" w:rsidR="00000000" w:rsidRDefault="00000000">
      <w:pPr>
        <w:spacing w:line="360" w:lineRule="auto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 xml:space="preserve">2. </w:t>
      </w:r>
      <w:r>
        <w:rPr>
          <w:rFonts w:ascii="宋体" w:hAnsi="宋体" w:hint="eastAsia"/>
          <w:b/>
          <w:bCs/>
          <w:sz w:val="24"/>
          <w:szCs w:val="24"/>
        </w:rPr>
        <w:t>核心业务流程联调记录</w:t>
      </w:r>
    </w:p>
    <w:p w14:paraId="2149E4DB" w14:textId="77777777" w:rsidR="00000000" w:rsidRDefault="00000000">
      <w:pPr>
        <w:spacing w:line="360" w:lineRule="auto"/>
        <w:rPr>
          <w:rFonts w:ascii="宋体" w:hAnsi="宋体"/>
          <w:color w:val="EE0000"/>
          <w:sz w:val="24"/>
          <w:szCs w:val="24"/>
        </w:rPr>
      </w:pPr>
      <w:r>
        <w:rPr>
          <w:rFonts w:ascii="宋体" w:hAnsi="宋体" w:hint="eastAsia"/>
          <w:color w:val="EE0000"/>
          <w:sz w:val="24"/>
          <w:szCs w:val="24"/>
        </w:rPr>
        <w:t>示例：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3"/>
        <w:gridCol w:w="1767"/>
        <w:gridCol w:w="1658"/>
        <w:gridCol w:w="1781"/>
        <w:gridCol w:w="1160"/>
      </w:tblGrid>
      <w:tr w:rsidR="00000000" w14:paraId="318E46F1" w14:textId="77777777">
        <w:trPr>
          <w:jc w:val="center"/>
        </w:trPr>
        <w:tc>
          <w:tcPr>
            <w:tcW w:w="1533" w:type="dxa"/>
            <w:vAlign w:val="center"/>
          </w:tcPr>
          <w:p w14:paraId="2ADD5C8F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业务流程名称</w:t>
            </w:r>
          </w:p>
        </w:tc>
        <w:tc>
          <w:tcPr>
            <w:tcW w:w="1767" w:type="dxa"/>
            <w:vAlign w:val="center"/>
          </w:tcPr>
          <w:p w14:paraId="093499DE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完整操作步骤</w:t>
            </w:r>
          </w:p>
        </w:tc>
        <w:tc>
          <w:tcPr>
            <w:tcW w:w="1658" w:type="dxa"/>
            <w:vAlign w:val="center"/>
          </w:tcPr>
          <w:p w14:paraId="41FF8ACD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运行结果</w:t>
            </w:r>
          </w:p>
        </w:tc>
        <w:tc>
          <w:tcPr>
            <w:tcW w:w="1781" w:type="dxa"/>
            <w:vAlign w:val="center"/>
          </w:tcPr>
          <w:p w14:paraId="037CBA4F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截图粘贴位置</w:t>
            </w:r>
          </w:p>
        </w:tc>
        <w:tc>
          <w:tcPr>
            <w:tcW w:w="1160" w:type="dxa"/>
            <w:vAlign w:val="center"/>
          </w:tcPr>
          <w:p w14:paraId="63042863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是否联调通过</w:t>
            </w:r>
          </w:p>
        </w:tc>
      </w:tr>
      <w:tr w:rsidR="00000000" w14:paraId="54737A90" w14:textId="77777777">
        <w:trPr>
          <w:jc w:val="center"/>
        </w:trPr>
        <w:tc>
          <w:tcPr>
            <w:tcW w:w="1533" w:type="dxa"/>
            <w:vAlign w:val="center"/>
          </w:tcPr>
          <w:p w14:paraId="3A445162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color w:val="EE0000"/>
                <w:szCs w:val="21"/>
              </w:rPr>
            </w:pPr>
            <w:r>
              <w:rPr>
                <w:rFonts w:ascii="宋体" w:hAnsi="宋体" w:hint="eastAsia"/>
                <w:color w:val="EE0000"/>
                <w:szCs w:val="21"/>
              </w:rPr>
              <w:t>模板上传+生成报告</w:t>
            </w:r>
          </w:p>
        </w:tc>
        <w:tc>
          <w:tcPr>
            <w:tcW w:w="1767" w:type="dxa"/>
            <w:vAlign w:val="center"/>
          </w:tcPr>
          <w:p w14:paraId="69F30187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color w:val="EE0000"/>
                <w:szCs w:val="21"/>
              </w:rPr>
            </w:pPr>
            <w:r>
              <w:rPr>
                <w:rFonts w:ascii="宋体" w:hAnsi="宋体" w:hint="eastAsia"/>
                <w:color w:val="EE0000"/>
                <w:szCs w:val="21"/>
              </w:rPr>
              <w:t>上传模板→填写信息→生成报告</w:t>
            </w:r>
          </w:p>
        </w:tc>
        <w:tc>
          <w:tcPr>
            <w:tcW w:w="1658" w:type="dxa"/>
            <w:vAlign w:val="center"/>
          </w:tcPr>
          <w:p w14:paraId="2A8E8B96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color w:val="EE0000"/>
                <w:szCs w:val="21"/>
              </w:rPr>
            </w:pPr>
            <w:r>
              <w:rPr>
                <w:rFonts w:ascii="宋体" w:hAnsi="宋体" w:hint="eastAsia"/>
                <w:color w:val="EE0000"/>
                <w:szCs w:val="21"/>
              </w:rPr>
              <w:t>报告正常生成，支持下载</w:t>
            </w:r>
          </w:p>
        </w:tc>
        <w:tc>
          <w:tcPr>
            <w:tcW w:w="1781" w:type="dxa"/>
            <w:vAlign w:val="center"/>
          </w:tcPr>
          <w:p w14:paraId="398DB06A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color w:val="EE0000"/>
                <w:szCs w:val="21"/>
              </w:rPr>
            </w:pPr>
            <w:r>
              <w:rPr>
                <w:rFonts w:ascii="宋体" w:hAnsi="宋体" w:hint="eastAsia"/>
                <w:color w:val="EE0000"/>
                <w:szCs w:val="21"/>
              </w:rPr>
              <w:t>此处插入截图</w:t>
            </w:r>
          </w:p>
        </w:tc>
        <w:tc>
          <w:tcPr>
            <w:tcW w:w="1160" w:type="dxa"/>
            <w:vAlign w:val="center"/>
          </w:tcPr>
          <w:p w14:paraId="0BB5B1D2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color w:val="EE0000"/>
                <w:szCs w:val="21"/>
              </w:rPr>
            </w:pPr>
            <w:r>
              <w:rPr>
                <w:rFonts w:ascii="宋体" w:hAnsi="宋体" w:hint="eastAsia"/>
                <w:color w:val="EE0000"/>
                <w:szCs w:val="21"/>
              </w:rPr>
              <w:t>通过</w:t>
            </w:r>
          </w:p>
        </w:tc>
      </w:tr>
      <w:tr w:rsidR="00000000" w14:paraId="384B674D" w14:textId="77777777">
        <w:trPr>
          <w:jc w:val="center"/>
        </w:trPr>
        <w:tc>
          <w:tcPr>
            <w:tcW w:w="1533" w:type="dxa"/>
            <w:vAlign w:val="center"/>
          </w:tcPr>
          <w:p w14:paraId="6D31C5C5" w14:textId="77777777" w:rsidR="00000000" w:rsidRDefault="00000000">
            <w:pPr>
              <w:spacing w:line="360" w:lineRule="auto"/>
              <w:rPr>
                <w:rFonts w:ascii="宋体" w:hAnsi="宋体" w:hint="eastAsia"/>
                <w:color w:val="EE0000"/>
                <w:szCs w:val="21"/>
              </w:rPr>
            </w:pPr>
          </w:p>
        </w:tc>
        <w:tc>
          <w:tcPr>
            <w:tcW w:w="1767" w:type="dxa"/>
            <w:vAlign w:val="center"/>
          </w:tcPr>
          <w:p w14:paraId="297D0024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  <w:tc>
          <w:tcPr>
            <w:tcW w:w="1658" w:type="dxa"/>
            <w:vAlign w:val="center"/>
          </w:tcPr>
          <w:p w14:paraId="3B7B3C5F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color w:val="EE0000"/>
                <w:szCs w:val="21"/>
              </w:rPr>
            </w:pPr>
            <w:r>
              <w:rPr>
                <w:rFonts w:ascii="宋体" w:hAnsi="宋体"/>
                <w:color w:val="EE0000"/>
                <w:szCs w:val="21"/>
              </w:rPr>
              <w:t>…</w:t>
            </w:r>
          </w:p>
        </w:tc>
        <w:tc>
          <w:tcPr>
            <w:tcW w:w="1781" w:type="dxa"/>
            <w:vAlign w:val="center"/>
          </w:tcPr>
          <w:p w14:paraId="01C7D372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color w:val="EE0000"/>
                <w:szCs w:val="21"/>
              </w:rPr>
            </w:pPr>
            <w:r>
              <w:rPr>
                <w:rFonts w:ascii="宋体" w:hAnsi="宋体"/>
                <w:color w:val="EE0000"/>
                <w:szCs w:val="21"/>
              </w:rPr>
              <w:t>…</w:t>
            </w:r>
          </w:p>
        </w:tc>
        <w:tc>
          <w:tcPr>
            <w:tcW w:w="1160" w:type="dxa"/>
            <w:vAlign w:val="center"/>
          </w:tcPr>
          <w:p w14:paraId="6A07621A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</w:tr>
    </w:tbl>
    <w:p w14:paraId="3FC6B603" w14:textId="77777777" w:rsidR="00000000" w:rsidRDefault="00000000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填写说明：</w:t>
      </w:r>
      <w:r>
        <w:rPr>
          <w:rFonts w:ascii="宋体" w:hAnsi="宋体" w:hint="eastAsia"/>
          <w:szCs w:val="21"/>
        </w:rPr>
        <w:t>测试完整操作链路，记录运行结果，附页面截图。</w:t>
      </w:r>
    </w:p>
    <w:p w14:paraId="45415E0B" w14:textId="77777777" w:rsidR="00000000" w:rsidRDefault="00000000">
      <w:pPr>
        <w:spacing w:line="360" w:lineRule="auto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 xml:space="preserve">3. </w:t>
      </w:r>
      <w:r>
        <w:rPr>
          <w:rFonts w:ascii="宋体" w:hAnsi="宋体" w:hint="eastAsia"/>
          <w:b/>
          <w:bCs/>
          <w:sz w:val="24"/>
          <w:szCs w:val="24"/>
        </w:rPr>
        <w:t>AI辅助测试记录</w:t>
      </w:r>
    </w:p>
    <w:p w14:paraId="77C19460" w14:textId="77777777" w:rsidR="00000000" w:rsidRDefault="00000000">
      <w:pPr>
        <w:spacing w:line="360" w:lineRule="auto"/>
        <w:rPr>
          <w:rFonts w:ascii="宋体" w:hAnsi="宋体" w:hint="eastAsia"/>
          <w:color w:val="EE0000"/>
          <w:sz w:val="24"/>
          <w:szCs w:val="24"/>
        </w:rPr>
      </w:pPr>
      <w:r>
        <w:rPr>
          <w:rFonts w:ascii="宋体" w:hAnsi="宋体" w:hint="eastAsia"/>
          <w:color w:val="EE0000"/>
          <w:sz w:val="24"/>
          <w:szCs w:val="24"/>
        </w:rPr>
        <w:t>示例：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32"/>
        <w:gridCol w:w="2345"/>
        <w:gridCol w:w="2711"/>
      </w:tblGrid>
      <w:tr w:rsidR="00000000" w14:paraId="6AC83152" w14:textId="77777777">
        <w:tc>
          <w:tcPr>
            <w:tcW w:w="2332" w:type="dxa"/>
            <w:vAlign w:val="center"/>
          </w:tcPr>
          <w:p w14:paraId="5866128C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AI检测项目</w:t>
            </w:r>
          </w:p>
        </w:tc>
        <w:tc>
          <w:tcPr>
            <w:tcW w:w="2345" w:type="dxa"/>
            <w:vAlign w:val="center"/>
          </w:tcPr>
          <w:p w14:paraId="5EE25F72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AI发现的问题</w:t>
            </w:r>
          </w:p>
        </w:tc>
        <w:tc>
          <w:tcPr>
            <w:tcW w:w="2711" w:type="dxa"/>
            <w:vAlign w:val="center"/>
          </w:tcPr>
          <w:p w14:paraId="2D748968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人工复核处理结果</w:t>
            </w:r>
          </w:p>
        </w:tc>
      </w:tr>
      <w:tr w:rsidR="00000000" w14:paraId="5F3B0D0D" w14:textId="77777777">
        <w:tc>
          <w:tcPr>
            <w:tcW w:w="2332" w:type="dxa"/>
            <w:vAlign w:val="center"/>
          </w:tcPr>
          <w:p w14:paraId="1D190F20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color w:val="EE0000"/>
                <w:szCs w:val="21"/>
              </w:rPr>
            </w:pPr>
            <w:r>
              <w:rPr>
                <w:rFonts w:ascii="宋体" w:hAnsi="宋体" w:hint="eastAsia"/>
                <w:color w:val="EE0000"/>
                <w:szCs w:val="21"/>
              </w:rPr>
              <w:t>页面提示文案检查</w:t>
            </w:r>
          </w:p>
        </w:tc>
        <w:tc>
          <w:tcPr>
            <w:tcW w:w="2345" w:type="dxa"/>
            <w:vAlign w:val="center"/>
          </w:tcPr>
          <w:p w14:paraId="65660DAC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color w:val="EE0000"/>
                <w:szCs w:val="21"/>
              </w:rPr>
            </w:pPr>
            <w:r>
              <w:rPr>
                <w:rFonts w:ascii="宋体" w:hAnsi="宋体" w:hint="eastAsia"/>
                <w:color w:val="EE0000"/>
                <w:szCs w:val="21"/>
              </w:rPr>
              <w:t>操作失败提示文字模糊不清晰</w:t>
            </w:r>
          </w:p>
        </w:tc>
        <w:tc>
          <w:tcPr>
            <w:tcW w:w="2711" w:type="dxa"/>
            <w:vAlign w:val="center"/>
          </w:tcPr>
          <w:p w14:paraId="17277187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color w:val="EE0000"/>
                <w:szCs w:val="21"/>
              </w:rPr>
            </w:pPr>
            <w:r>
              <w:rPr>
                <w:rFonts w:ascii="宋体" w:hAnsi="宋体" w:hint="eastAsia"/>
                <w:color w:val="EE0000"/>
                <w:szCs w:val="21"/>
              </w:rPr>
              <w:t>已修改优化提示文案</w:t>
            </w:r>
          </w:p>
        </w:tc>
      </w:tr>
      <w:tr w:rsidR="00000000" w14:paraId="54D5E57F" w14:textId="77777777">
        <w:tc>
          <w:tcPr>
            <w:tcW w:w="2332" w:type="dxa"/>
            <w:vAlign w:val="center"/>
          </w:tcPr>
          <w:p w14:paraId="777090B9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  <w:tc>
          <w:tcPr>
            <w:tcW w:w="2345" w:type="dxa"/>
            <w:vAlign w:val="center"/>
          </w:tcPr>
          <w:p w14:paraId="346D03B7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  <w:tc>
          <w:tcPr>
            <w:tcW w:w="2711" w:type="dxa"/>
            <w:vAlign w:val="center"/>
          </w:tcPr>
          <w:p w14:paraId="55345CB8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</w:tr>
      <w:tr w:rsidR="00000000" w14:paraId="2FE87AAB" w14:textId="77777777">
        <w:tc>
          <w:tcPr>
            <w:tcW w:w="2332" w:type="dxa"/>
            <w:vAlign w:val="center"/>
          </w:tcPr>
          <w:p w14:paraId="2CD20D22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  <w:tc>
          <w:tcPr>
            <w:tcW w:w="2345" w:type="dxa"/>
            <w:vAlign w:val="center"/>
          </w:tcPr>
          <w:p w14:paraId="114E9C95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  <w:tc>
          <w:tcPr>
            <w:tcW w:w="2711" w:type="dxa"/>
            <w:vAlign w:val="center"/>
          </w:tcPr>
          <w:p w14:paraId="0FD9C1B2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</w:tr>
      <w:tr w:rsidR="00000000" w14:paraId="034031FE" w14:textId="77777777">
        <w:tc>
          <w:tcPr>
            <w:tcW w:w="2332" w:type="dxa"/>
            <w:vAlign w:val="center"/>
          </w:tcPr>
          <w:p w14:paraId="04B6C406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  <w:tc>
          <w:tcPr>
            <w:tcW w:w="2345" w:type="dxa"/>
            <w:vAlign w:val="center"/>
          </w:tcPr>
          <w:p w14:paraId="728ABBBF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  <w:tc>
          <w:tcPr>
            <w:tcW w:w="2711" w:type="dxa"/>
            <w:vAlign w:val="center"/>
          </w:tcPr>
          <w:p w14:paraId="4F51769D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</w:tr>
    </w:tbl>
    <w:p w14:paraId="50CA7F4A" w14:textId="77777777" w:rsidR="00000000" w:rsidRDefault="00000000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填写说明：</w:t>
      </w:r>
      <w:r>
        <w:rPr>
          <w:rFonts w:ascii="宋体" w:hAnsi="宋体" w:hint="eastAsia"/>
          <w:szCs w:val="21"/>
        </w:rPr>
        <w:t>记录AI检测出的页面、流程问题，填写人工复核处理结果。</w:t>
      </w:r>
    </w:p>
    <w:p w14:paraId="03822590" w14:textId="77777777" w:rsidR="00000000" w:rsidRDefault="00000000">
      <w:pPr>
        <w:spacing w:line="36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 xml:space="preserve">4. </w:t>
      </w:r>
      <w:r>
        <w:rPr>
          <w:rFonts w:ascii="宋体" w:hAnsi="宋体" w:hint="eastAsia"/>
          <w:b/>
          <w:bCs/>
          <w:sz w:val="24"/>
          <w:szCs w:val="24"/>
        </w:rPr>
        <w:t>全功能人工验收记录</w:t>
      </w:r>
    </w:p>
    <w:p w14:paraId="32E7AA1A" w14:textId="77777777" w:rsidR="00000000" w:rsidRDefault="00000000">
      <w:pPr>
        <w:spacing w:line="360" w:lineRule="auto"/>
        <w:rPr>
          <w:rFonts w:ascii="宋体" w:hAnsi="宋体"/>
          <w:color w:val="EE0000"/>
          <w:sz w:val="24"/>
          <w:szCs w:val="24"/>
        </w:rPr>
      </w:pPr>
      <w:r>
        <w:rPr>
          <w:rFonts w:ascii="宋体" w:hAnsi="宋体" w:hint="eastAsia"/>
          <w:color w:val="EE0000"/>
          <w:sz w:val="24"/>
          <w:szCs w:val="24"/>
        </w:rPr>
        <w:t>示例：</w:t>
      </w:r>
    </w:p>
    <w:tbl>
      <w:tblPr>
        <w:tblW w:w="4316" w:type="pct"/>
        <w:tblInd w:w="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280"/>
        <w:gridCol w:w="2612"/>
        <w:gridCol w:w="1769"/>
        <w:gridCol w:w="1500"/>
      </w:tblGrid>
      <w:tr w:rsidR="00000000" w14:paraId="0CDD903F" w14:textId="77777777">
        <w:trPr>
          <w:tblHeader/>
        </w:trPr>
        <w:tc>
          <w:tcPr>
            <w:tcW w:w="8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58866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验收场景</w:t>
            </w:r>
          </w:p>
        </w:tc>
        <w:tc>
          <w:tcPr>
            <w:tcW w:w="18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FEB2E8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完整操作路径</w:t>
            </w:r>
          </w:p>
        </w:tc>
        <w:tc>
          <w:tcPr>
            <w:tcW w:w="123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23FE1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预期运行效果</w:t>
            </w:r>
          </w:p>
        </w:tc>
        <w:tc>
          <w:tcPr>
            <w:tcW w:w="104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96D29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是否验收通过</w:t>
            </w:r>
          </w:p>
        </w:tc>
      </w:tr>
      <w:tr w:rsidR="00000000" w14:paraId="17C55B69" w14:textId="77777777">
        <w:tc>
          <w:tcPr>
            <w:tcW w:w="8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365E7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  <w:r>
              <w:rPr>
                <w:rFonts w:ascii="宋体" w:hAnsi="宋体" w:hint="eastAsia"/>
                <w:color w:val="EE0000"/>
                <w:szCs w:val="21"/>
              </w:rPr>
              <w:t>报告文件下载</w:t>
            </w:r>
          </w:p>
        </w:tc>
        <w:tc>
          <w:tcPr>
            <w:tcW w:w="18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91E6A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  <w:r>
              <w:rPr>
                <w:rFonts w:ascii="宋体" w:hAnsi="宋体" w:hint="eastAsia"/>
                <w:color w:val="EE0000"/>
                <w:szCs w:val="21"/>
              </w:rPr>
              <w:t>生成报告后点击下载按钮</w:t>
            </w:r>
          </w:p>
        </w:tc>
        <w:tc>
          <w:tcPr>
            <w:tcW w:w="123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0BDFF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  <w:r>
              <w:rPr>
                <w:rFonts w:ascii="宋体" w:hAnsi="宋体" w:hint="eastAsia"/>
                <w:color w:val="EE0000"/>
                <w:szCs w:val="21"/>
              </w:rPr>
              <w:t>文件正常保存至本地</w:t>
            </w:r>
          </w:p>
        </w:tc>
        <w:tc>
          <w:tcPr>
            <w:tcW w:w="104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F5B249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  <w:r>
              <w:rPr>
                <w:rFonts w:ascii="宋体" w:hAnsi="宋体" w:hint="eastAsia"/>
                <w:color w:val="EE0000"/>
                <w:szCs w:val="21"/>
              </w:rPr>
              <w:t>通过</w:t>
            </w:r>
          </w:p>
        </w:tc>
      </w:tr>
      <w:tr w:rsidR="00000000" w14:paraId="26221647" w14:textId="77777777">
        <w:tc>
          <w:tcPr>
            <w:tcW w:w="8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08A2A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  <w:tc>
          <w:tcPr>
            <w:tcW w:w="18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11784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  <w:tc>
          <w:tcPr>
            <w:tcW w:w="123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800DDF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  <w:tc>
          <w:tcPr>
            <w:tcW w:w="104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A12C02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</w:tr>
      <w:tr w:rsidR="00000000" w14:paraId="2A6394AA" w14:textId="77777777">
        <w:tc>
          <w:tcPr>
            <w:tcW w:w="8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D7B90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  <w:tc>
          <w:tcPr>
            <w:tcW w:w="18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9E7A6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  <w:tc>
          <w:tcPr>
            <w:tcW w:w="123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8CF2D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  <w:tc>
          <w:tcPr>
            <w:tcW w:w="104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0E58F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color w:val="EE0000"/>
                <w:szCs w:val="21"/>
              </w:rPr>
            </w:pPr>
          </w:p>
        </w:tc>
      </w:tr>
    </w:tbl>
    <w:p w14:paraId="494AFF05" w14:textId="77777777" w:rsidR="00000000" w:rsidRDefault="00000000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填写说明：</w:t>
      </w:r>
      <w:r>
        <w:rPr>
          <w:rFonts w:ascii="宋体" w:hAnsi="宋体" w:hint="eastAsia"/>
          <w:szCs w:val="21"/>
        </w:rPr>
        <w:t>站在普通用户角度完整操作系统，逐项验收功能。</w:t>
      </w:r>
    </w:p>
    <w:p w14:paraId="5D2644AC" w14:textId="77777777" w:rsidR="00000000" w:rsidRDefault="00000000">
      <w:pPr>
        <w:spacing w:line="360" w:lineRule="auto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 xml:space="preserve">5. </w:t>
      </w:r>
      <w:r>
        <w:rPr>
          <w:rFonts w:ascii="宋体" w:hAnsi="宋体" w:hint="eastAsia"/>
          <w:b/>
          <w:bCs/>
          <w:sz w:val="24"/>
          <w:szCs w:val="24"/>
        </w:rPr>
        <w:t>BUG问题与修复记录</w:t>
      </w:r>
    </w:p>
    <w:p w14:paraId="20255CDE" w14:textId="77777777" w:rsidR="00000000" w:rsidRDefault="00000000">
      <w:pPr>
        <w:spacing w:line="360" w:lineRule="auto"/>
        <w:rPr>
          <w:rFonts w:ascii="宋体" w:hAnsi="宋体"/>
          <w:color w:val="EE0000"/>
          <w:sz w:val="24"/>
          <w:szCs w:val="24"/>
        </w:rPr>
      </w:pPr>
      <w:r>
        <w:rPr>
          <w:rFonts w:ascii="宋体" w:hAnsi="宋体" w:hint="eastAsia"/>
          <w:color w:val="EE0000"/>
          <w:sz w:val="24"/>
          <w:szCs w:val="24"/>
        </w:rPr>
        <w:t>示例：</w:t>
      </w:r>
    </w:p>
    <w:tbl>
      <w:tblPr>
        <w:tblW w:w="4369" w:type="pct"/>
        <w:tblInd w:w="483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111"/>
        <w:gridCol w:w="1872"/>
        <w:gridCol w:w="3266"/>
      </w:tblGrid>
      <w:tr w:rsidR="00000000" w14:paraId="533B7386" w14:textId="77777777">
        <w:trPr>
          <w:tblHeader/>
        </w:trPr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87715" w14:textId="77777777" w:rsidR="00000000" w:rsidRDefault="00000000"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问题详细描述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D3094" w14:textId="77777777" w:rsidR="00000000" w:rsidRDefault="00000000"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受影响功能</w:t>
            </w:r>
          </w:p>
        </w:tc>
        <w:tc>
          <w:tcPr>
            <w:tcW w:w="2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D7055" w14:textId="77777777" w:rsidR="00000000" w:rsidRDefault="00000000"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处理状态（已修复</w:t>
            </w:r>
            <w:r>
              <w:rPr>
                <w:rFonts w:hint="eastAsia"/>
                <w:b/>
                <w:bCs/>
                <w:szCs w:val="21"/>
              </w:rPr>
              <w:t>/</w:t>
            </w:r>
            <w:r>
              <w:rPr>
                <w:rFonts w:hint="eastAsia"/>
                <w:b/>
                <w:bCs/>
                <w:szCs w:val="21"/>
              </w:rPr>
              <w:t>待优化）</w:t>
            </w:r>
          </w:p>
        </w:tc>
      </w:tr>
      <w:tr w:rsidR="00000000" w14:paraId="5F3079C7" w14:textId="77777777"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BC541" w14:textId="77777777" w:rsidR="00000000" w:rsidRDefault="00000000">
            <w:pPr>
              <w:widowControl/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下载报告文件命名不规范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B25D4" w14:textId="77777777" w:rsidR="00000000" w:rsidRDefault="00000000">
            <w:pPr>
              <w:widowControl/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报告下载功能</w:t>
            </w:r>
          </w:p>
        </w:tc>
        <w:tc>
          <w:tcPr>
            <w:tcW w:w="2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72057" w14:textId="77777777" w:rsidR="00000000" w:rsidRDefault="00000000">
            <w:pPr>
              <w:widowControl/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待优化，不影响基础使用</w:t>
            </w:r>
          </w:p>
        </w:tc>
      </w:tr>
      <w:tr w:rsidR="00000000" w14:paraId="5C05F62B" w14:textId="77777777"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CAEC4" w14:textId="77777777" w:rsidR="00000000" w:rsidRDefault="00000000">
            <w:pPr>
              <w:widowControl/>
              <w:jc w:val="center"/>
              <w:rPr>
                <w:rFonts w:ascii="宋体" w:hAnsi="宋体" w:cs="宋体"/>
                <w:kern w:val="0"/>
                <w:szCs w:val="21"/>
                <w:lang w:bidi="ar"/>
              </w:rPr>
            </w:pP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98F7D" w14:textId="77777777" w:rsidR="00000000" w:rsidRDefault="00000000">
            <w:pPr>
              <w:widowControl/>
              <w:jc w:val="center"/>
              <w:rPr>
                <w:rFonts w:ascii="宋体" w:hAnsi="宋体" w:cs="宋体"/>
                <w:kern w:val="0"/>
                <w:szCs w:val="21"/>
                <w:lang w:bidi="ar"/>
              </w:rPr>
            </w:pPr>
          </w:p>
        </w:tc>
        <w:tc>
          <w:tcPr>
            <w:tcW w:w="2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272AC" w14:textId="77777777" w:rsidR="00000000" w:rsidRDefault="00000000">
            <w:pPr>
              <w:widowControl/>
              <w:jc w:val="center"/>
              <w:rPr>
                <w:rFonts w:ascii="宋体" w:hAnsi="宋体" w:cs="宋体"/>
                <w:kern w:val="0"/>
                <w:szCs w:val="21"/>
                <w:lang w:bidi="ar"/>
              </w:rPr>
            </w:pPr>
          </w:p>
        </w:tc>
      </w:tr>
    </w:tbl>
    <w:p w14:paraId="6BC1A69C" w14:textId="77777777" w:rsidR="00000000" w:rsidRDefault="00000000">
      <w:pPr>
        <w:spacing w:line="360" w:lineRule="auto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/>
          <w:szCs w:val="21"/>
        </w:rPr>
        <w:t>填写说明：</w:t>
      </w:r>
      <w:r>
        <w:rPr>
          <w:rFonts w:ascii="宋体" w:hAnsi="宋体" w:hint="eastAsia"/>
          <w:szCs w:val="21"/>
        </w:rPr>
        <w:t>记录联调、验收过程中发现的缺陷，标注处理状态。</w:t>
      </w:r>
    </w:p>
    <w:p w14:paraId="7F21AA73" w14:textId="77777777" w:rsidR="00000000" w:rsidRDefault="00000000">
      <w:pPr>
        <w:spacing w:line="36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6</w:t>
      </w:r>
      <w:r>
        <w:rPr>
          <w:rFonts w:ascii="宋体" w:hAnsi="宋体"/>
          <w:b/>
          <w:bCs/>
          <w:sz w:val="24"/>
          <w:szCs w:val="24"/>
        </w:rPr>
        <w:t>. 本周工作总结与下周计划</w:t>
      </w:r>
    </w:p>
    <w:p w14:paraId="499500AD" w14:textId="77777777" w:rsidR="00000000" w:rsidRDefault="00000000">
      <w:p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（1）前三周项目整体完成情况总结：</w:t>
      </w:r>
    </w:p>
    <w:p w14:paraId="7447D346" w14:textId="77777777" w:rsidR="00000000" w:rsidRDefault="00000000">
      <w:p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（2）当前遗留待优化问题清单：</w:t>
      </w:r>
    </w:p>
    <w:p w14:paraId="028109E3" w14:textId="77777777" w:rsidR="00000000" w:rsidRDefault="00000000">
      <w:p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（3）第4周项目完善、最终总报告制作计划：</w:t>
      </w:r>
    </w:p>
    <w:p w14:paraId="2B64FAD8" w14:textId="77777777" w:rsidR="00000000" w:rsidRDefault="00000000">
      <w:pPr>
        <w:spacing w:beforeLines="50" w:before="156" w:afterLines="50" w:after="156" w:line="36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三、提交规范</w:t>
      </w:r>
    </w:p>
    <w:p w14:paraId="5BF7FED8" w14:textId="77777777" w:rsidR="00000000" w:rsidRDefault="00000000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1. 文件命名：</w:t>
      </w:r>
      <w:r>
        <w:rPr>
          <w:rFonts w:ascii="宋体" w:hAnsi="宋体" w:hint="eastAsia"/>
          <w:sz w:val="24"/>
          <w:szCs w:val="24"/>
        </w:rPr>
        <w:t>2025-2026学年小学期第3周项目进度报告-</w:t>
      </w:r>
      <w:r>
        <w:rPr>
          <w:rFonts w:ascii="宋体" w:hAnsi="宋体"/>
          <w:sz w:val="24"/>
          <w:szCs w:val="24"/>
        </w:rPr>
        <w:t>XX小组.docx</w:t>
      </w:r>
    </w:p>
    <w:p w14:paraId="53F89529" w14:textId="77777777" w:rsidR="00000000" w:rsidRDefault="00000000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2. 报告必须包含联调、验收全套截图，缺少截图大幅扣分</w:t>
      </w:r>
    </w:p>
    <w:p w14:paraId="027F26EE" w14:textId="77777777" w:rsidR="00000000" w:rsidRDefault="00000000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3. 真实记录项目问题，不得隐瞒BUG、伪造测试结果</w:t>
      </w:r>
    </w:p>
    <w:p w14:paraId="6305348D" w14:textId="77777777" w:rsidR="00F924B3" w:rsidRDefault="00000000">
      <w:p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4. 提交截止时间：本周周</w:t>
      </w:r>
      <w:r>
        <w:rPr>
          <w:rFonts w:ascii="宋体" w:hAnsi="宋体" w:hint="eastAsia"/>
          <w:sz w:val="24"/>
          <w:szCs w:val="24"/>
        </w:rPr>
        <w:t>日</w:t>
      </w:r>
      <w:r>
        <w:rPr>
          <w:rFonts w:ascii="宋体" w:hAnsi="宋体"/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2</w:t>
      </w:r>
      <w:r>
        <w:rPr>
          <w:rFonts w:ascii="宋体" w:hAnsi="宋体"/>
          <w:sz w:val="24"/>
          <w:szCs w:val="24"/>
        </w:rPr>
        <w:t>:00前上传</w:t>
      </w:r>
      <w:r>
        <w:rPr>
          <w:rFonts w:ascii="宋体" w:hAnsi="宋体" w:hint="eastAsia"/>
          <w:sz w:val="24"/>
          <w:szCs w:val="24"/>
        </w:rPr>
        <w:t>课程群文件夹内</w:t>
      </w:r>
    </w:p>
    <w:sectPr w:rsidR="00F924B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08"/>
    <w:rsid w:val="0003307D"/>
    <w:rsid w:val="000D596F"/>
    <w:rsid w:val="00423D08"/>
    <w:rsid w:val="005A72F0"/>
    <w:rsid w:val="009408A2"/>
    <w:rsid w:val="0096044A"/>
    <w:rsid w:val="009A017D"/>
    <w:rsid w:val="009E0A79"/>
    <w:rsid w:val="00A349CD"/>
    <w:rsid w:val="00AB322B"/>
    <w:rsid w:val="00AC41BE"/>
    <w:rsid w:val="00B34D5A"/>
    <w:rsid w:val="00BF4DD3"/>
    <w:rsid w:val="00C24D61"/>
    <w:rsid w:val="00CE46D0"/>
    <w:rsid w:val="00D62010"/>
    <w:rsid w:val="00F924B3"/>
    <w:rsid w:val="08365E65"/>
    <w:rsid w:val="16FB040F"/>
    <w:rsid w:val="1F470500"/>
    <w:rsid w:val="36B129D7"/>
    <w:rsid w:val="4CBB7CB4"/>
    <w:rsid w:val="508A65B5"/>
    <w:rsid w:val="5DAC0BE6"/>
    <w:rsid w:val="5E671A49"/>
    <w:rsid w:val="5EDD735A"/>
    <w:rsid w:val="623D6501"/>
    <w:rsid w:val="71B0505E"/>
    <w:rsid w:val="78DB742D"/>
    <w:rsid w:val="7EF6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EC7981"/>
  <w15:chartTrackingRefBased/>
  <w15:docId w15:val="{B7CAC1F7-CCB2-4FAF-8630-CC028AFE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="等线 Light" w:eastAsia="等线 Light" w:hAnsi="等线 Light"/>
      <w:color w:val="2F549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80"/>
      <w:outlineLvl w:val="1"/>
    </w:pPr>
    <w:rPr>
      <w:rFonts w:ascii="等线 Light" w:eastAsia="等线 Light" w:hAnsi="等线 Light"/>
      <w:color w:val="2F5496"/>
      <w:sz w:val="40"/>
      <w:szCs w:val="40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160" w:after="80"/>
      <w:outlineLvl w:val="2"/>
    </w:pPr>
    <w:rPr>
      <w:rFonts w:ascii="等线 Light" w:eastAsia="等线 Light" w:hAnsi="等线 Light"/>
      <w:color w:val="2F5496"/>
      <w:sz w:val="32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80" w:after="40"/>
      <w:outlineLvl w:val="3"/>
    </w:pPr>
    <w:rPr>
      <w:color w:val="2F5496"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80" w:after="40"/>
      <w:outlineLvl w:val="4"/>
    </w:pPr>
    <w:rPr>
      <w:color w:val="2F5496"/>
      <w:sz w:val="24"/>
      <w:szCs w:val="24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outlineLvl w:val="5"/>
    </w:pPr>
    <w:rPr>
      <w:b/>
      <w:bCs/>
      <w:color w:val="2F5496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/>
      <w:outlineLvl w:val="6"/>
    </w:pPr>
    <w:rPr>
      <w:b/>
      <w:bCs/>
      <w:color w:val="595959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outlineLvl w:val="7"/>
    </w:pPr>
    <w:rPr>
      <w:color w:val="595959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outlineLvl w:val="8"/>
    </w:pPr>
    <w:rPr>
      <w:rFonts w:eastAsia="等线 Light"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ascii="等线 Light" w:eastAsia="等线 Light" w:hAnsi="等线 Light" w:cs="Times New Roman"/>
      <w:color w:val="2F5496"/>
      <w:sz w:val="48"/>
      <w:szCs w:val="48"/>
    </w:rPr>
  </w:style>
  <w:style w:type="character" w:customStyle="1" w:styleId="20">
    <w:name w:val="标题 2 字符"/>
    <w:link w:val="2"/>
    <w:uiPriority w:val="9"/>
    <w:semiHidden/>
    <w:rPr>
      <w:rFonts w:ascii="等线 Light" w:eastAsia="等线 Light" w:hAnsi="等线 Light" w:cs="Times New Roman"/>
      <w:color w:val="2F5496"/>
      <w:sz w:val="40"/>
      <w:szCs w:val="40"/>
    </w:rPr>
  </w:style>
  <w:style w:type="character" w:customStyle="1" w:styleId="30">
    <w:name w:val="标题 3 字符"/>
    <w:link w:val="3"/>
    <w:uiPriority w:val="9"/>
    <w:semiHidden/>
    <w:rPr>
      <w:rFonts w:ascii="等线 Light" w:eastAsia="等线 Light" w:hAnsi="等线 Light" w:cs="Times New Roman"/>
      <w:color w:val="2F5496"/>
      <w:sz w:val="32"/>
      <w:szCs w:val="32"/>
    </w:rPr>
  </w:style>
  <w:style w:type="character" w:customStyle="1" w:styleId="40">
    <w:name w:val="标题 4 字符"/>
    <w:link w:val="4"/>
    <w:uiPriority w:val="9"/>
    <w:semiHidden/>
    <w:rPr>
      <w:rFonts w:cs="Times New Roman"/>
      <w:color w:val="2F5496"/>
      <w:sz w:val="28"/>
      <w:szCs w:val="28"/>
    </w:rPr>
  </w:style>
  <w:style w:type="character" w:customStyle="1" w:styleId="50">
    <w:name w:val="标题 5 字符"/>
    <w:link w:val="5"/>
    <w:uiPriority w:val="9"/>
    <w:semiHidden/>
    <w:rPr>
      <w:rFonts w:cs="Times New Roman"/>
      <w:color w:val="2F5496"/>
      <w:sz w:val="24"/>
      <w:szCs w:val="24"/>
    </w:rPr>
  </w:style>
  <w:style w:type="character" w:customStyle="1" w:styleId="60">
    <w:name w:val="标题 6 字符"/>
    <w:link w:val="6"/>
    <w:uiPriority w:val="9"/>
    <w:semiHidden/>
    <w:rPr>
      <w:rFonts w:cs="Times New Roman"/>
      <w:b/>
      <w:bCs/>
      <w:color w:val="2F5496"/>
    </w:rPr>
  </w:style>
  <w:style w:type="character" w:customStyle="1" w:styleId="70">
    <w:name w:val="标题 7 字符"/>
    <w:link w:val="7"/>
    <w:uiPriority w:val="9"/>
    <w:semiHidden/>
    <w:rPr>
      <w:rFonts w:cs="Times New Roman"/>
      <w:b/>
      <w:bCs/>
      <w:color w:val="595959"/>
    </w:rPr>
  </w:style>
  <w:style w:type="character" w:customStyle="1" w:styleId="80">
    <w:name w:val="标题 8 字符"/>
    <w:link w:val="8"/>
    <w:uiPriority w:val="9"/>
    <w:semiHidden/>
    <w:rPr>
      <w:rFonts w:cs="Times New Roman"/>
      <w:color w:val="595959"/>
    </w:rPr>
  </w:style>
  <w:style w:type="character" w:customStyle="1" w:styleId="90">
    <w:name w:val="标题 9 字符"/>
    <w:link w:val="9"/>
    <w:uiPriority w:val="9"/>
    <w:semiHidden/>
    <w:rPr>
      <w:rFonts w:eastAsia="等线 Light" w:cs="Times New Roman"/>
      <w:color w:val="595959"/>
    </w:rPr>
  </w:style>
  <w:style w:type="paragraph" w:styleId="a3">
    <w:name w:val="Subtitle"/>
    <w:basedOn w:val="a"/>
    <w:next w:val="a"/>
    <w:link w:val="a4"/>
    <w:uiPriority w:val="11"/>
    <w:qFormat/>
    <w:pPr>
      <w:numPr>
        <w:ilvl w:val="1"/>
      </w:numPr>
      <w:spacing w:after="160"/>
      <w:jc w:val="center"/>
    </w:pPr>
    <w:rPr>
      <w:rFonts w:ascii="等线 Light" w:eastAsia="等线 Light" w:hAnsi="等线 Light"/>
      <w:color w:val="595959"/>
      <w:spacing w:val="15"/>
      <w:sz w:val="28"/>
      <w:szCs w:val="28"/>
    </w:rPr>
  </w:style>
  <w:style w:type="character" w:customStyle="1" w:styleId="a4">
    <w:name w:val="副标题 字符"/>
    <w:link w:val="a3"/>
    <w:uiPriority w:val="11"/>
    <w:rPr>
      <w:rFonts w:ascii="等线 Light" w:eastAsia="等线 Light" w:hAnsi="等线 Light" w:cs="Times New Roman"/>
      <w:color w:val="595959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="等线 Light" w:eastAsia="等线 Light" w:hAnsi="等线 Light"/>
      <w:spacing w:val="-10"/>
      <w:kern w:val="28"/>
      <w:sz w:val="56"/>
      <w:szCs w:val="56"/>
    </w:rPr>
  </w:style>
  <w:style w:type="character" w:customStyle="1" w:styleId="a6">
    <w:name w:val="标题 字符"/>
    <w:link w:val="a5"/>
    <w:uiPriority w:val="10"/>
    <w:rPr>
      <w:rFonts w:ascii="等线 Light" w:eastAsia="等线 Light" w:hAnsi="等线 Light" w:cs="Times New Roman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/>
    </w:rPr>
  </w:style>
  <w:style w:type="character" w:customStyle="1" w:styleId="a9">
    <w:name w:val="引用 字符"/>
    <w:link w:val="a8"/>
    <w:uiPriority w:val="29"/>
    <w:rPr>
      <w:i/>
      <w:iCs/>
      <w:color w:val="404040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styleId="ab">
    <w:name w:val="Intense Emphasis"/>
    <w:uiPriority w:val="21"/>
    <w:qFormat/>
    <w:rPr>
      <w:i/>
      <w:iCs/>
      <w:color w:val="2F5496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d">
    <w:name w:val="明显引用 字符"/>
    <w:link w:val="ac"/>
    <w:uiPriority w:val="30"/>
    <w:rPr>
      <w:i/>
      <w:iCs/>
      <w:color w:val="2F5496"/>
    </w:rPr>
  </w:style>
  <w:style w:type="character" w:styleId="ae">
    <w:name w:val="Intense Reference"/>
    <w:uiPriority w:val="32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158</Words>
  <Characters>901</Characters>
  <Application>Microsoft Office Word</Application>
  <DocSecurity>0</DocSecurity>
  <PresentationFormat/>
  <Lines>7</Lines>
  <Paragraphs>2</Paragraphs>
  <Slides>0</Slides>
  <Notes>0</Notes>
  <HiddenSlides>0</HiddenSlides>
  <MMClips>0</MMClips>
  <ScaleCrop>false</ScaleCrop>
  <Manager/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张敏</dc:creator>
  <cp:keywords/>
  <dc:description/>
  <cp:lastModifiedBy>M oon</cp:lastModifiedBy>
  <cp:revision>2</cp:revision>
  <dcterms:created xsi:type="dcterms:W3CDTF">2026-07-01T02:06:00Z</dcterms:created>
  <dcterms:modified xsi:type="dcterms:W3CDTF">2026-07-01T02:06:00Z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eyJoZGlkIjoiZTdkNmRkYzc2N2ZjZTdiZDRkMzA0MTg5MWFiMGIzYzkiLCJ1c2VySWQiOiIyODUwNDc4NzMifQ==</vt:lpwstr>
  </property>
  <property fmtid="{D5CDD505-2E9C-101B-9397-08002B2CF9AE}" pid="4" name="ICV">
    <vt:lpwstr>52619B70BF4A4ED997ACC467F30C8D18_12</vt:lpwstr>
  </property>
</Properties>
</file>