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ARRAY TYPES</w:t>
      </w:r>
    </w:p>
    <w:p>
      <w:pPr>
        <w:jc w:val="center"/>
      </w:pPr>
      <w:r>
        <w:rPr>
          <w:i/>
        </w:rPr>
        <w:t>Types Based on Dimensions and Size</w:t>
      </w:r>
    </w:p>
    <w:p>
      <w:pPr>
        <w:pStyle w:val="Heading1"/>
      </w:pPr>
      <w:r>
        <w:t>1. Array Types — Big Picture</w:t>
      </w:r>
    </w:p>
    <w:p>
      <w:r>
        <w:t>The notes classify arrays using two ideas: dimensions and size.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ARRAY TYPES</w:t>
        <w:br/>
        <w:t>│</w:t>
        <w:br/>
        <w:t>├── Based on Dimensions</w:t>
        <w:br/>
        <w:t>│   ├── One-Dimensional</w:t>
        <w:br/>
        <w:t>│   └── Multi-Dimensional</w:t>
        <w:br/>
        <w:t>│</w:t>
        <w:br/>
        <w:t>└── Based on Size</w:t>
        <w:br/>
        <w:t xml:space="preserve">    ├── Fixed Size</w:t>
        <w:br/>
        <w:t xml:space="preserve">    └── Dynamic Size</w:t>
      </w:r>
    </w:p>
    <w:p>
      <w:pPr>
        <w:spacing w:after="140"/>
      </w:pPr>
      <w:r>
        <w:rPr>
          <w:b/>
        </w:rPr>
        <w:t xml:space="preserve">Remember: </w:t>
      </w:r>
      <w:r>
        <w:t>The image organizes the topic into DIMENSIONS and SIZE.</w:t>
      </w:r>
    </w:p>
    <w:p>
      <w:pPr>
        <w:pStyle w:val="Heading1"/>
      </w:pPr>
      <w:r>
        <w:t>2. One-Dimensional Array</w:t>
      </w:r>
    </w:p>
    <w:p>
      <w:r>
        <w:t>A one-dimensional array is a simple list of elements. You use one index to access an element.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numbers = {10, 20, 30, 40};</w:t>
        <w:br/>
        <w:br/>
        <w:t>Index:    0    1    2    3</w:t>
        <w:br/>
        <w:t xml:space="preserve">         ┌────┬────┬────┬────┐</w:t>
        <w:br/>
        <w:t xml:space="preserve">         │ 10 │ 20 │ 30 │ 40 │</w:t>
        <w:br/>
        <w:t xml:space="preserve">         └────┴────┴────┴────┘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numbers[0] → 10</w:t>
        <w:br/>
        <w:t>numbers[2] → 30</w:t>
      </w:r>
    </w:p>
    <w:p>
      <w:pPr>
        <w:pStyle w:val="ListBullet"/>
        <w:spacing w:after="60"/>
      </w:pPr>
      <w:r>
        <w:t>One dimension → one index.</w:t>
      </w:r>
    </w:p>
    <w:p>
      <w:pPr>
        <w:pStyle w:val="ListBullet"/>
        <w:spacing w:after="60"/>
      </w:pPr>
      <w:r>
        <w:t>The index starts from 0.</w:t>
      </w:r>
    </w:p>
    <w:p>
      <w:pPr>
        <w:pStyle w:val="ListBullet"/>
        <w:spacing w:after="60"/>
      </w:pPr>
      <w:r>
        <w:t>The last index is length - 1.</w:t>
      </w:r>
    </w:p>
    <w:p>
      <w:pPr>
        <w:spacing w:after="140"/>
      </w:pPr>
      <w:r>
        <w:rPr>
          <w:b/>
        </w:rPr>
        <w:t xml:space="preserve">Remember: </w:t>
      </w:r>
      <w:r>
        <w:t>1D array = a single sequence/list of elements.</w:t>
      </w:r>
    </w:p>
    <w:p>
      <w:pPr>
        <w:pStyle w:val="Heading1"/>
      </w:pPr>
      <w:r>
        <w:t>3. Multi-Dimensional Array</w:t>
      </w:r>
    </w:p>
    <w:p>
      <w:r>
        <w:t>A multi-dimensional array has more than one dimension. A common example is a two-dimensional array, which can be visualized using rows and columns.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int[][] matrix = {</w:t>
        <w:br/>
        <w:t xml:space="preserve">    {10, 20, 30},</w:t>
        <w:br/>
        <w:t xml:space="preserve">    {40, 50, 60}</w:t>
        <w:br/>
        <w:t>};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 xml:space="preserve">          Column</w:t>
        <w:br/>
        <w:t xml:space="preserve">           0    1    2</w:t>
        <w:br/>
        <w:t xml:space="preserve">         ┌────┬────┬────┐</w:t>
        <w:br/>
        <w:t>Row 0    │ 10 │ 20 │ 30 │</w:t>
        <w:br/>
        <w:t xml:space="preserve">         ├────┼────┼────┤</w:t>
        <w:br/>
        <w:t>Row 1    │ 40 │ 50 │ 60 │</w:t>
        <w:br/>
        <w:t xml:space="preserve">         └────┴────┴────┘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matrix[1][2] → 60</w:t>
      </w:r>
    </w:p>
    <w:p>
      <w:r>
        <w:t>The first index identifies the row and the second index identifies the column in this common 2D representation.</w:t>
      </w:r>
    </w:p>
    <w:p>
      <w:pPr>
        <w:pStyle w:val="ListBullet"/>
        <w:spacing w:after="60"/>
      </w:pPr>
      <w:r>
        <w:t>Two dimensions → two indexes.</w:t>
      </w:r>
    </w:p>
    <w:p>
      <w:pPr>
        <w:pStyle w:val="ListBullet"/>
        <w:spacing w:after="60"/>
      </w:pPr>
      <w:r>
        <w:t>First index → row.</w:t>
      </w:r>
    </w:p>
    <w:p>
      <w:pPr>
        <w:pStyle w:val="ListBullet"/>
        <w:spacing w:after="60"/>
      </w:pPr>
      <w:r>
        <w:t>Second index → column.</w:t>
      </w:r>
    </w:p>
    <w:p>
      <w:pPr>
        <w:spacing w:after="140"/>
      </w:pPr>
      <w:r>
        <w:rPr>
          <w:b/>
        </w:rPr>
        <w:t xml:space="preserve">Remember: </w:t>
      </w:r>
      <w:r>
        <w:t>2D array = commonly visualized as rows and columns.</w:t>
      </w:r>
    </w:p>
    <w:p>
      <w:pPr>
        <w:pStyle w:val="Heading1"/>
      </w:pPr>
      <w:r>
        <w:t>4. 1D vs 2D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1D Array</w:t>
            </w:r>
          </w:p>
        </w:tc>
        <w:tc>
          <w:tcPr>
            <w:tcW w:type="dxa" w:w="3312"/>
          </w:tcPr>
          <w:p>
            <w:r>
              <w:t>2D Array</w:t>
            </w:r>
          </w:p>
        </w:tc>
      </w:tr>
      <w:tr>
        <w:tc>
          <w:tcPr>
            <w:tcW w:type="dxa" w:w="3312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int[] a</w:t>
            </w:r>
          </w:p>
        </w:tc>
        <w:tc>
          <w:tcPr>
            <w:tcW w:type="dxa" w:w="3312"/>
          </w:tcPr>
          <w:p>
            <w:r>
              <w:t>int[][] a</w:t>
            </w:r>
          </w:p>
        </w:tc>
      </w:tr>
      <w:tr>
        <w:tc>
          <w:tcPr>
            <w:tcW w:type="dxa" w:w="3312"/>
          </w:tcPr>
          <w:p>
            <w:r>
              <w:t>Indexes used</w:t>
            </w:r>
          </w:p>
        </w:tc>
        <w:tc>
          <w:tcPr>
            <w:tcW w:type="dxa" w:w="3312"/>
          </w:tcPr>
          <w:p>
            <w:r>
              <w:t>One</w:t>
            </w:r>
          </w:p>
        </w:tc>
        <w:tc>
          <w:tcPr>
            <w:tcW w:type="dxa" w:w="3312"/>
          </w:tcPr>
          <w:p>
            <w:r>
              <w:t>Two</w:t>
            </w:r>
          </w:p>
        </w:tc>
      </w:tr>
      <w:tr>
        <w:tc>
          <w:tcPr>
            <w:tcW w:type="dxa" w:w="3312"/>
          </w:tcPr>
          <w:p>
            <w:r>
              <w:t>Common view</w:t>
            </w:r>
          </w:p>
        </w:tc>
        <w:tc>
          <w:tcPr>
            <w:tcW w:type="dxa" w:w="3312"/>
          </w:tcPr>
          <w:p>
            <w:r>
              <w:t>List</w:t>
            </w:r>
          </w:p>
        </w:tc>
        <w:tc>
          <w:tcPr>
            <w:tcW w:type="dxa" w:w="3312"/>
          </w:tcPr>
          <w:p>
            <w:r>
              <w:t>Rows and columns</w:t>
            </w:r>
          </w:p>
        </w:tc>
      </w:tr>
      <w:tr>
        <w:tc>
          <w:tcPr>
            <w:tcW w:type="dxa" w:w="3312"/>
          </w:tcPr>
          <w:p>
            <w:r>
              <w:t>Example access</w:t>
            </w:r>
          </w:p>
        </w:tc>
        <w:tc>
          <w:tcPr>
            <w:tcW w:type="dxa" w:w="3312"/>
          </w:tcPr>
          <w:p>
            <w:r>
              <w:t>a[2]</w:t>
            </w:r>
          </w:p>
        </w:tc>
        <w:tc>
          <w:tcPr>
            <w:tcW w:type="dxa" w:w="3312"/>
          </w:tcPr>
          <w:p>
            <w:r>
              <w:t>a[1][2]</w:t>
            </w:r>
          </w:p>
        </w:tc>
      </w:tr>
    </w:tbl>
    <w:p>
      <w:pPr>
        <w:pStyle w:val="Heading1"/>
      </w:pPr>
      <w:r>
        <w:t>5. Fixed Size</w:t>
      </w:r>
    </w:p>
    <w:p>
      <w:r>
        <w:t>The image shows fixed size as one category under size. In Java, a normal array has a fixed length after the array is created.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 n = 100;</w:t>
        <w:br/>
        <w:t>int[] a = new int[n];</w:t>
      </w:r>
    </w:p>
    <w:p>
      <w:r>
        <w:t>Here, the array is created with 100 element positions. Its length cannot later be changed to 200 while keeping the same array object.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a.length   // 100</w:t>
      </w:r>
    </w:p>
    <w:p>
      <w:pPr>
        <w:pStyle w:val="ListBullet"/>
        <w:spacing w:after="60"/>
      </w:pPr>
      <w:r>
        <w:t>The array length is decided when the array is created.</w:t>
      </w:r>
    </w:p>
    <w:p>
      <w:pPr>
        <w:pStyle w:val="ListBullet"/>
        <w:spacing w:after="60"/>
      </w:pPr>
      <w:r>
        <w:t>The length cannot be changed after creation.</w:t>
      </w:r>
    </w:p>
    <w:p>
      <w:pPr>
        <w:pStyle w:val="ListBullet"/>
        <w:spacing w:after="60"/>
      </w:pPr>
      <w:r>
        <w:t>To use a different-sized array, a new array must be created.</w:t>
      </w:r>
    </w:p>
    <w:p>
      <w:pPr>
        <w:spacing w:after="140"/>
      </w:pPr>
      <w:r>
        <w:rPr>
          <w:b/>
        </w:rPr>
        <w:t xml:space="preserve">Remember: </w:t>
      </w:r>
      <w:r>
        <w:t>Normal Java array = fixed length.</w:t>
      </w:r>
    </w:p>
    <w:p>
      <w:pPr>
        <w:pStyle w:val="Heading1"/>
      </w:pPr>
      <w:r>
        <w:t>6. Dynamic Size</w:t>
      </w:r>
    </w:p>
    <w:p>
      <w:r>
        <w:t>The image lists ArrayList and Vector under dynamic size. These are resizable collection classes, not normal Java arrays.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ArrayList&lt;Integer&gt; numbers = new ArrayList&lt;&gt;();</w:t>
        <w:br/>
        <w:br/>
        <w:t>numbers.add(10);</w:t>
        <w:br/>
        <w:t>numbers.add(20);</w:t>
        <w:br/>
        <w:t>numbers.add(30);</w:t>
      </w:r>
    </w:p>
    <w:p>
      <w:r>
        <w:t>The collection can grow as elements are added. This is different from a normal array whose length is fixed after creation.</w:t>
      </w:r>
    </w:p>
    <w:p>
      <w:pPr>
        <w:pStyle w:val="ListBullet"/>
        <w:spacing w:after="60"/>
      </w:pPr>
      <w:r>
        <w:t>ArrayList → dynamically resizable collection.</w:t>
      </w:r>
    </w:p>
    <w:p>
      <w:pPr>
        <w:pStyle w:val="ListBullet"/>
        <w:spacing w:after="60"/>
      </w:pPr>
      <w:r>
        <w:t>Vector → dynamically resizable collection.</w:t>
      </w:r>
    </w:p>
    <w:p>
      <w:pPr>
        <w:spacing w:after="140"/>
      </w:pPr>
      <w:r>
        <w:rPr>
          <w:b/>
        </w:rPr>
        <w:t xml:space="preserve">Remember: </w:t>
      </w:r>
      <w:r>
        <w:t>Dynamic size in these notes refers to resizable structures such as ArrayList and Vector.</w:t>
      </w:r>
    </w:p>
    <w:p>
      <w:pPr>
        <w:pStyle w:val="Heading1"/>
      </w:pPr>
      <w:r>
        <w:t>7. Normal Array vs Dynamic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Java Array</w:t>
            </w:r>
          </w:p>
        </w:tc>
        <w:tc>
          <w:tcPr>
            <w:tcW w:type="dxa" w:w="3312"/>
          </w:tcPr>
          <w:p>
            <w:r>
              <w:t>ArrayList / Vector</w:t>
            </w:r>
          </w:p>
        </w:tc>
      </w:tr>
      <w:tr>
        <w:tc>
          <w:tcPr>
            <w:tcW w:type="dxa" w:w="3312"/>
          </w:tcPr>
          <w:p>
            <w:r>
              <w:t>Size</w:t>
            </w:r>
          </w:p>
        </w:tc>
        <w:tc>
          <w:tcPr>
            <w:tcW w:type="dxa" w:w="3312"/>
          </w:tcPr>
          <w:p>
            <w:r>
              <w:t>Fixed after creation</w:t>
            </w:r>
          </w:p>
        </w:tc>
        <w:tc>
          <w:tcPr>
            <w:tcW w:type="dxa" w:w="3312"/>
          </w:tcPr>
          <w:p>
            <w:r>
              <w:t>Can grow/shrink</w:t>
            </w:r>
          </w:p>
        </w:tc>
      </w:tr>
      <w:tr>
        <w:tc>
          <w:tcPr>
            <w:tcW w:type="dxa" w:w="3312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int[] a = new int[5];</w:t>
            </w:r>
          </w:p>
        </w:tc>
        <w:tc>
          <w:tcPr>
            <w:tcW w:type="dxa" w:w="3312"/>
          </w:tcPr>
          <w:p>
            <w:r>
              <w:t>ArrayList&lt;Integer&gt; a = new ArrayList&lt;&gt;();</w:t>
            </w:r>
          </w:p>
        </w:tc>
      </w:tr>
      <w:tr>
        <w:tc>
          <w:tcPr>
            <w:tcW w:type="dxa" w:w="3312"/>
          </w:tcPr>
          <w:p>
            <w:r>
              <w:t>Access</w:t>
            </w:r>
          </w:p>
        </w:tc>
        <w:tc>
          <w:tcPr>
            <w:tcW w:type="dxa" w:w="3312"/>
          </w:tcPr>
          <w:p>
            <w:r>
              <w:t>Using [] index syntax</w:t>
            </w:r>
          </w:p>
        </w:tc>
        <w:tc>
          <w:tcPr>
            <w:tcW w:type="dxa" w:w="3312"/>
          </w:tcPr>
          <w:p>
            <w:r>
              <w:t>Using methods such as get()</w:t>
            </w:r>
          </w:p>
        </w:tc>
      </w:tr>
      <w:tr>
        <w:tc>
          <w:tcPr>
            <w:tcW w:type="dxa" w:w="3312"/>
          </w:tcPr>
          <w:p>
            <w:r>
              <w:t>Category in the image</w:t>
            </w:r>
          </w:p>
        </w:tc>
        <w:tc>
          <w:tcPr>
            <w:tcW w:type="dxa" w:w="3312"/>
          </w:tcPr>
          <w:p>
            <w:r>
              <w:t>Fixed Size</w:t>
            </w:r>
          </w:p>
        </w:tc>
        <w:tc>
          <w:tcPr>
            <w:tcW w:type="dxa" w:w="3312"/>
          </w:tcPr>
          <w:p>
            <w:r>
              <w:t>Dynamic Size</w:t>
            </w:r>
          </w:p>
        </w:tc>
      </w:tr>
    </w:tbl>
    <w:p>
      <w:pPr>
        <w:pStyle w:val="Heading1"/>
      </w:pPr>
      <w:r>
        <w:t>8. Important Example: int n = 100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 n = 100;</w:t>
        <w:br/>
        <w:t>int[] a = new int[n];</w:t>
      </w:r>
    </w:p>
    <w:p>
      <w:r>
        <w:t>The variable n contains 100. The expression new int[n] creates an int array with 100 element slots.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n = 100</w:t>
        <w:br/>
        <w:t>↓</w:t>
        <w:br/>
        <w:t>new int[n]</w:t>
        <w:br/>
        <w:t>↓</w:t>
        <w:br/>
        <w:t>new int[100]</w:t>
        <w:br/>
        <w:t>↓</w:t>
        <w:br/>
        <w:t>array length = 100</w:t>
      </w:r>
    </w:p>
    <w:p>
      <w:pPr>
        <w:spacing w:after="140"/>
      </w:pPr>
      <w:r>
        <w:rPr>
          <w:b/>
        </w:rPr>
        <w:t xml:space="preserve">Remember: </w:t>
      </w:r>
      <w:r>
        <w:t>n controls the size at creation time, but the resulting array's length is fixed.</w:t>
      </w:r>
    </w:p>
    <w:p>
      <w:pPr>
        <w:pStyle w:val="Heading1"/>
      </w:pPr>
      <w:r>
        <w:t>9. Multi-Dimensional Arrays and Size</w:t>
      </w:r>
    </w:p>
    <w:p>
      <w:r>
        <w:t>A multi-dimensional array can also have a fixed structure once created. For example, a 2D array can be created with a specified number of rows and columns.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int[][] matrix = new int[2][3];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2 rows × 3 columns</w:t>
        <w:br/>
        <w:br/>
        <w:t>[ 0 ][ 0 ][ 0 ]</w:t>
        <w:br/>
        <w:t>[ 0 ][ 0 ][ 0 ]</w:t>
      </w:r>
    </w:p>
    <w:p>
      <w:r>
        <w:t>The exact structure depends on how the multi-dimensional array is created. The important beginner idea is that the array's allocated structure is not resized by simply changing its length.</w:t>
      </w:r>
    </w:p>
    <w:p>
      <w:pPr>
        <w:pStyle w:val="Heading1"/>
      </w:pPr>
      <w:r>
        <w:t>10. How to Access Elements</w:t>
      </w:r>
    </w:p>
    <w:p>
      <w:pPr>
        <w:pStyle w:val="Heading2"/>
      </w:pPr>
      <w:r>
        <w:t>1D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{10, 20, 30};</w:t>
        <w:br/>
        <w:br/>
        <w:t>System.out.println(a[1]);  // 20</w:t>
      </w:r>
    </w:p>
    <w:p>
      <w:pPr>
        <w:pStyle w:val="Heading2"/>
      </w:pPr>
      <w:r>
        <w:t>2D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int[][] a = {</w:t>
        <w:br/>
        <w:t xml:space="preserve">    {10, 20},</w:t>
        <w:br/>
        <w:t xml:space="preserve">    {30, 40}</w:t>
        <w:br/>
        <w:t>};</w:t>
        <w:br/>
        <w:br/>
        <w:t>System.out.println(a[1][0]);  // 30</w:t>
      </w:r>
    </w:p>
    <w:p>
      <w:pPr>
        <w:spacing w:after="140"/>
      </w:pPr>
      <w:r>
        <w:rPr>
          <w:b/>
        </w:rPr>
        <w:t xml:space="preserve">Remember: </w:t>
      </w:r>
      <w:r>
        <w:t>More dimensions generally mean more indexes are used to identify an element.</w:t>
      </w:r>
    </w:p>
    <w:p>
      <w:pPr>
        <w:pStyle w:val="Heading1"/>
      </w:pPr>
      <w:r>
        <w:t>11. Common Confusions</w:t>
      </w:r>
    </w:p>
    <w:p>
      <w:pPr>
        <w:pStyle w:val="ListBullet"/>
        <w:spacing w:after="60"/>
      </w:pPr>
      <w:r>
        <w:t>One-dimensional does not mean one element. It means one index/dimension.</w:t>
      </w:r>
    </w:p>
    <w:p>
      <w:pPr>
        <w:pStyle w:val="ListBullet"/>
        <w:spacing w:after="60"/>
      </w:pPr>
      <w:r>
        <w:t>Multi-dimensional arrays use multiple indexes.</w:t>
      </w:r>
    </w:p>
    <w:p>
      <w:pPr>
        <w:pStyle w:val="ListBullet"/>
        <w:spacing w:after="60"/>
      </w:pPr>
      <w:r>
        <w:t>A normal Java array has a fixed length after creation.</w:t>
      </w:r>
    </w:p>
    <w:p>
      <w:pPr>
        <w:pStyle w:val="ListBullet"/>
        <w:spacing w:after="60"/>
      </w:pPr>
      <w:r>
        <w:t>ArrayList and Vector are resizable collections, not normal arrays.</w:t>
      </w:r>
    </w:p>
    <w:p>
      <w:pPr>
        <w:pStyle w:val="ListBullet"/>
        <w:spacing w:after="60"/>
      </w:pPr>
      <w:r>
        <w:t>new int[100] creates an array object with 100 int slots; it does not create a dynamically growing array.</w:t>
      </w:r>
    </w:p>
    <w:p>
      <w:pPr>
        <w:pStyle w:val="ListBullet"/>
        <w:spacing w:after="60"/>
      </w:pPr>
      <w:r>
        <w:t>The variable n can change, but changing n does not change an already-created array's length.</w:t>
      </w:r>
    </w:p>
    <w:p>
      <w:pPr>
        <w:pStyle w:val="Heading1"/>
      </w:pPr>
      <w:r>
        <w:t>12. Quick Revision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Topic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1D array</w:t>
            </w:r>
          </w:p>
        </w:tc>
        <w:tc>
          <w:tcPr>
            <w:tcW w:type="dxa" w:w="3312"/>
          </w:tcPr>
          <w:p>
            <w:r>
              <w:t>One dimension / one index</w:t>
            </w:r>
          </w:p>
        </w:tc>
        <w:tc>
          <w:tcPr>
            <w:tcW w:type="dxa" w:w="3312"/>
          </w:tcPr>
          <w:p>
            <w:r>
              <w:t>int[] a</w:t>
            </w:r>
          </w:p>
        </w:tc>
      </w:tr>
      <w:tr>
        <w:tc>
          <w:tcPr>
            <w:tcW w:type="dxa" w:w="3312"/>
          </w:tcPr>
          <w:p>
            <w:r>
              <w:t>Multi-dimensional</w:t>
            </w:r>
          </w:p>
        </w:tc>
        <w:tc>
          <w:tcPr>
            <w:tcW w:type="dxa" w:w="3312"/>
          </w:tcPr>
          <w:p>
            <w:r>
              <w:t>More than one dimension</w:t>
            </w:r>
          </w:p>
        </w:tc>
        <w:tc>
          <w:tcPr>
            <w:tcW w:type="dxa" w:w="3312"/>
          </w:tcPr>
          <w:p>
            <w:r>
              <w:t>int[][] a</w:t>
            </w:r>
          </w:p>
        </w:tc>
      </w:tr>
      <w:tr>
        <w:tc>
          <w:tcPr>
            <w:tcW w:type="dxa" w:w="3312"/>
          </w:tcPr>
          <w:p>
            <w:r>
              <w:t>Fixed size</w:t>
            </w:r>
          </w:p>
        </w:tc>
        <w:tc>
          <w:tcPr>
            <w:tcW w:type="dxa" w:w="3312"/>
          </w:tcPr>
          <w:p>
            <w:r>
              <w:t>Length cannot change after array creation</w:t>
            </w:r>
          </w:p>
        </w:tc>
        <w:tc>
          <w:tcPr>
            <w:tcW w:type="dxa" w:w="3312"/>
          </w:tcPr>
          <w:p>
            <w:r>
              <w:t>new int[5]</w:t>
            </w:r>
          </w:p>
        </w:tc>
      </w:tr>
      <w:tr>
        <w:tc>
          <w:tcPr>
            <w:tcW w:type="dxa" w:w="3312"/>
          </w:tcPr>
          <w:p>
            <w:r>
              <w:t>Dynamic size</w:t>
            </w:r>
          </w:p>
        </w:tc>
        <w:tc>
          <w:tcPr>
            <w:tcW w:type="dxa" w:w="3312"/>
          </w:tcPr>
          <w:p>
            <w:r>
              <w:t>Resizable structure</w:t>
            </w:r>
          </w:p>
        </w:tc>
        <w:tc>
          <w:tcPr>
            <w:tcW w:type="dxa" w:w="3312"/>
          </w:tcPr>
          <w:p>
            <w:r>
              <w:t>ArrayList, Vector</w:t>
            </w:r>
          </w:p>
        </w:tc>
      </w:tr>
      <w:tr>
        <w:tc>
          <w:tcPr>
            <w:tcW w:type="dxa" w:w="3312"/>
          </w:tcPr>
          <w:p>
            <w:r>
              <w:t>Index</w:t>
            </w:r>
          </w:p>
        </w:tc>
        <w:tc>
          <w:tcPr>
            <w:tcW w:type="dxa" w:w="3312"/>
          </w:tcPr>
          <w:p>
            <w:r>
              <w:t>Position used to access an element</w:t>
            </w:r>
          </w:p>
        </w:tc>
        <w:tc>
          <w:tcPr>
            <w:tcW w:type="dxa" w:w="3312"/>
          </w:tcPr>
          <w:p>
            <w:r>
              <w:t>a[2]</w:t>
            </w:r>
          </w:p>
        </w:tc>
      </w:tr>
      <w:tr>
        <w:tc>
          <w:tcPr>
            <w:tcW w:type="dxa" w:w="3312"/>
          </w:tcPr>
          <w:p>
            <w:r>
              <w:t>2D access</w:t>
            </w:r>
          </w:p>
        </w:tc>
        <w:tc>
          <w:tcPr>
            <w:tcW w:type="dxa" w:w="3312"/>
          </w:tcPr>
          <w:p>
            <w:r>
              <w:t>Row and column indexes</w:t>
            </w:r>
          </w:p>
        </w:tc>
        <w:tc>
          <w:tcPr>
            <w:tcW w:type="dxa" w:w="3312"/>
          </w:tcPr>
          <w:p>
            <w:r>
              <w:t>a[1][2]</w:t>
            </w:r>
          </w:p>
        </w:tc>
      </w:tr>
    </w:tbl>
    <w:p>
      <w:pPr>
        <w:pStyle w:val="Heading1"/>
      </w:pPr>
      <w:r>
        <w:t>13. ⭐ Final Mental Model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ARRAY TYPES</w:t>
        <w:br/>
        <w:br/>
        <w:t xml:space="preserve">                 ARRAY</w:t>
        <w:br/>
        <w:t xml:space="preserve">                   │</w:t>
        <w:br/>
        <w:t xml:space="preserve">          ┌────────┴────────┐</w:t>
        <w:br/>
        <w:t xml:space="preserve">          │                 │</w:t>
        <w:br/>
        <w:t xml:space="preserve">     DIMENSIONS            SIZE</w:t>
        <w:br/>
        <w:t xml:space="preserve">          │                 │</w:t>
        <w:br/>
        <w:t xml:space="preserve">     ┌────┴────┐       ┌────┴────┐</w:t>
        <w:br/>
        <w:t xml:space="preserve">     │         │       │         │</w:t>
        <w:br/>
        <w:t xml:space="preserve">    1D       Multi    Fixed    Dynamic</w:t>
        <w:br/>
        <w:t xml:space="preserve">                       │         │</w:t>
        <w:br/>
        <w:t xml:space="preserve">                    Java      ArrayList</w:t>
        <w:br/>
        <w:t xml:space="preserve">                    arrays     Vector</w:t>
      </w:r>
    </w:p>
    <w:p>
      <w:pPr>
        <w:jc w:val="center"/>
      </w:pPr>
      <w:r>
        <w:rPr>
          <w:b/>
          <w:sz w:val="22"/>
        </w:rPr>
        <w:t>⭐ 1D = ONE INDEX  |  MULTI-D = MULTIPLE INDEXES</w:t>
      </w:r>
    </w:p>
    <w:p>
      <w:pPr>
        <w:jc w:val="center"/>
      </w:pPr>
      <w:r>
        <w:rPr>
          <w:b/>
          <w:sz w:val="22"/>
        </w:rPr>
        <w:t>⭐ NORMAL JAVA ARRAY = FIXED LENGTH  |  ARRAYLIST / VECTOR = RESIZABLE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