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JAVA OPERATORS</w:t>
      </w:r>
    </w:p>
    <w:p>
      <w:pPr>
        <w:jc w:val="center"/>
      </w:pPr>
      <w:r>
        <w:rPr>
          <w:i/>
          <w:sz w:val="21"/>
        </w:rPr>
        <w:t>Arithmetic • Precedence • Prefix/Postfix • Assignment • Associativity • Logical</w:t>
      </w:r>
    </w:p>
    <w:p>
      <w:pPr>
        <w:spacing w:before="140" w:after="80"/>
        <w:shd w:fill="EDEDED"/>
      </w:pPr>
      <w:r>
        <w:rPr>
          <w:b/>
          <w:sz w:val="26"/>
        </w:rPr>
        <w:t>1. What are Operators?</w:t>
      </w:r>
    </w:p>
    <w:p>
      <w:r>
        <w:rPr>
          <w:b/>
        </w:rPr>
        <w:t>Operators</w:t>
      </w:r>
      <w:r>
        <w:t xml:space="preserve"> are symbols used to perform operations on values and variables.</w:t>
      </w:r>
    </w:p>
    <w:p>
      <w:pPr>
        <w:spacing w:after="80"/>
        <w:ind w:left="288"/>
      </w:pPr>
      <w:r>
        <w:rPr>
          <w:rFonts w:ascii="Consolas" w:hAnsi="Consolas"/>
          <w:sz w:val="19"/>
        </w:rPr>
        <w:t>int a = 10;</w:t>
        <w:br/>
        <w:t>int b = 5;</w:t>
        <w:br/>
        <w:t>int result = a + b;</w:t>
      </w:r>
    </w:p>
    <w:p>
      <w:r>
        <w:rPr>
          <w:b/>
        </w:rPr>
        <w:t xml:space="preserve">Here, </w:t>
      </w:r>
      <w:r>
        <w:t>+ is the operator, while a and b are operands.</w:t>
      </w:r>
    </w:p>
    <w:p>
      <w:pPr>
        <w:spacing w:before="140" w:after="80"/>
        <w:shd w:fill="EDEDED"/>
      </w:pPr>
      <w:r>
        <w:rPr>
          <w:b/>
          <w:sz w:val="26"/>
        </w:rPr>
        <w:t>2. Arithmetic Operators</w:t>
      </w:r>
    </w:p>
    <w:p>
      <w:r>
        <w:rPr>
          <w:b/>
        </w:rPr>
        <w:t>Arithmetic operators</w:t>
      </w:r>
      <w:r>
        <w:t xml:space="preserve"> are used to perform mathematical calculations.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2556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556"/>
          </w:tcPr>
          <w:p>
            <w:r>
              <w:t>+</w:t>
            </w:r>
          </w:p>
        </w:tc>
        <w:tc>
          <w:tcPr>
            <w:tcW w:type="dxa" w:w="2556"/>
          </w:tcPr>
          <w:p>
            <w:r>
              <w:t>Addition</w:t>
            </w:r>
          </w:p>
        </w:tc>
        <w:tc>
          <w:tcPr>
            <w:tcW w:type="dxa" w:w="2556"/>
          </w:tcPr>
          <w:p>
            <w:r>
              <w:t>10 + 5</w:t>
            </w:r>
          </w:p>
        </w:tc>
        <w:tc>
          <w:tcPr>
            <w:tcW w:type="dxa" w:w="2556"/>
          </w:tcPr>
          <w:p>
            <w:r>
              <w:t>15</w:t>
            </w:r>
          </w:p>
        </w:tc>
      </w:tr>
      <w:tr>
        <w:tc>
          <w:tcPr>
            <w:tcW w:type="dxa" w:w="2556"/>
          </w:tcPr>
          <w:p>
            <w:r>
              <w:t>-</w:t>
            </w:r>
          </w:p>
        </w:tc>
        <w:tc>
          <w:tcPr>
            <w:tcW w:type="dxa" w:w="2556"/>
          </w:tcPr>
          <w:p>
            <w:r>
              <w:t>Subtraction</w:t>
            </w:r>
          </w:p>
        </w:tc>
        <w:tc>
          <w:tcPr>
            <w:tcW w:type="dxa" w:w="2556"/>
          </w:tcPr>
          <w:p>
            <w:r>
              <w:t>10 - 5</w:t>
            </w:r>
          </w:p>
        </w:tc>
        <w:tc>
          <w:tcPr>
            <w:tcW w:type="dxa" w:w="2556"/>
          </w:tcPr>
          <w:p>
            <w:r>
              <w:t>5</w:t>
            </w:r>
          </w:p>
        </w:tc>
      </w:tr>
      <w:tr>
        <w:tc>
          <w:tcPr>
            <w:tcW w:type="dxa" w:w="2556"/>
          </w:tcPr>
          <w:p>
            <w:r>
              <w:t>*</w:t>
            </w:r>
          </w:p>
        </w:tc>
        <w:tc>
          <w:tcPr>
            <w:tcW w:type="dxa" w:w="2556"/>
          </w:tcPr>
          <w:p>
            <w:r>
              <w:t>Multiplication</w:t>
            </w:r>
          </w:p>
        </w:tc>
        <w:tc>
          <w:tcPr>
            <w:tcW w:type="dxa" w:w="2556"/>
          </w:tcPr>
          <w:p>
            <w:r>
              <w:t>10 * 5</w:t>
            </w:r>
          </w:p>
        </w:tc>
        <w:tc>
          <w:tcPr>
            <w:tcW w:type="dxa" w:w="2556"/>
          </w:tcPr>
          <w:p>
            <w:r>
              <w:t>50</w:t>
            </w:r>
          </w:p>
        </w:tc>
      </w:tr>
      <w:tr>
        <w:tc>
          <w:tcPr>
            <w:tcW w:type="dxa" w:w="2556"/>
          </w:tcPr>
          <w:p>
            <w:r>
              <w:t>/</w:t>
            </w:r>
          </w:p>
        </w:tc>
        <w:tc>
          <w:tcPr>
            <w:tcW w:type="dxa" w:w="2556"/>
          </w:tcPr>
          <w:p>
            <w:r>
              <w:t>Division</w:t>
            </w:r>
          </w:p>
        </w:tc>
        <w:tc>
          <w:tcPr>
            <w:tcW w:type="dxa" w:w="2556"/>
          </w:tcPr>
          <w:p>
            <w:r>
              <w:t>10 / 5</w:t>
            </w:r>
          </w:p>
        </w:tc>
        <w:tc>
          <w:tcPr>
            <w:tcW w:type="dxa" w:w="2556"/>
          </w:tcPr>
          <w:p>
            <w:r>
              <w:t>2</w:t>
            </w:r>
          </w:p>
        </w:tc>
      </w:tr>
      <w:tr>
        <w:tc>
          <w:tcPr>
            <w:tcW w:type="dxa" w:w="2556"/>
          </w:tcPr>
          <w:p>
            <w:r>
              <w:t>%</w:t>
            </w:r>
          </w:p>
        </w:tc>
        <w:tc>
          <w:tcPr>
            <w:tcW w:type="dxa" w:w="2556"/>
          </w:tcPr>
          <w:p>
            <w:r>
              <w:t>Modulus / Remainder</w:t>
            </w:r>
          </w:p>
        </w:tc>
        <w:tc>
          <w:tcPr>
            <w:tcW w:type="dxa" w:w="2556"/>
          </w:tcPr>
          <w:p>
            <w:r>
              <w:t>10 % 3</w:t>
            </w:r>
          </w:p>
        </w:tc>
        <w:tc>
          <w:tcPr>
            <w:tcW w:type="dxa" w:w="2556"/>
          </w:tcPr>
          <w:p>
            <w:r>
              <w:t>1</w:t>
            </w:r>
          </w:p>
        </w:tc>
      </w:tr>
    </w:tbl>
    <w:p>
      <w:pPr>
        <w:spacing w:before="80" w:after="40"/>
      </w:pPr>
      <w:r>
        <w:rPr>
          <w:b/>
          <w:sz w:val="22"/>
        </w:rPr>
        <w:t>Example</w:t>
      </w:r>
    </w:p>
    <w:p>
      <w:pPr>
        <w:spacing w:after="80"/>
        <w:ind w:left="288"/>
      </w:pPr>
      <w:r>
        <w:rPr>
          <w:rFonts w:ascii="Consolas" w:hAnsi="Consolas"/>
          <w:sz w:val="19"/>
        </w:rPr>
        <w:t>int a = 10;</w:t>
        <w:br/>
        <w:t>int b = 3;</w:t>
        <w:br/>
        <w:br/>
        <w:t>System.out.println(a + b); // 13</w:t>
        <w:br/>
        <w:t>System.out.println(a - b); // 7</w:t>
        <w:br/>
        <w:t>System.out.println(a * b); // 30</w:t>
        <w:br/>
        <w:t>System.out.println(a / b); // 3</w:t>
        <w:br/>
        <w:t>System.out.println(a % b); // 1</w:t>
      </w:r>
    </w:p>
    <w:p>
      <w:r>
        <w:rPr>
          <w:b/>
        </w:rPr>
        <w:t xml:space="preserve">Important: </w:t>
      </w:r>
      <w:r>
        <w:t>When both operands are integers, / performs integer division. Therefore, 10 / 3 gives 3, not 3.333...</w:t>
      </w:r>
    </w:p>
    <w:p>
      <w:pPr>
        <w:spacing w:before="140" w:after="80"/>
        <w:shd w:fill="EDEDED"/>
      </w:pPr>
      <w:r>
        <w:rPr>
          <w:b/>
          <w:sz w:val="26"/>
        </w:rPr>
        <w:t>3. Operator Precedence</w:t>
      </w:r>
    </w:p>
    <w:p>
      <w:r>
        <w:rPr>
          <w:b/>
        </w:rPr>
        <w:t>Operator precedence</w:t>
      </w:r>
      <w:r>
        <w:t xml:space="preserve"> determines which operator is evaluated first when an expression contains multiple operators.</w:t>
      </w:r>
    </w:p>
    <w:p>
      <w:pPr>
        <w:spacing w:before="80" w:after="40"/>
      </w:pPr>
      <w:r>
        <w:rPr>
          <w:b/>
          <w:sz w:val="22"/>
        </w:rPr>
        <w:t>Example</w:t>
      </w:r>
    </w:p>
    <w:p>
      <w:pPr>
        <w:spacing w:after="80"/>
        <w:ind w:left="288"/>
      </w:pPr>
      <w:r>
        <w:rPr>
          <w:rFonts w:ascii="Consolas" w:hAnsi="Consolas"/>
          <w:sz w:val="19"/>
        </w:rPr>
        <w:t>int result = 10 + 5 * 2;</w:t>
      </w:r>
    </w:p>
    <w:p>
      <w:r>
        <w:rPr>
          <w:b/>
        </w:rPr>
        <w:t xml:space="preserve">Multiplication has higher precedence than addition, so: </w:t>
      </w:r>
      <w:r>
        <w:t>5 * 2 → 10, then 10 + 10 → 20.</w:t>
      </w:r>
    </w:p>
    <w:p>
      <w:pPr>
        <w:spacing w:before="80" w:after="40"/>
      </w:pPr>
      <w:r>
        <w:rPr>
          <w:b/>
          <w:sz w:val="22"/>
        </w:rPr>
        <w:t>Using Parentheses</w:t>
      </w:r>
    </w:p>
    <w:p>
      <w:pPr>
        <w:spacing w:after="80"/>
        <w:ind w:left="288"/>
      </w:pPr>
      <w:r>
        <w:rPr>
          <w:rFonts w:ascii="Consolas" w:hAnsi="Consolas"/>
          <w:sz w:val="19"/>
        </w:rPr>
        <w:t>int result = (10 + 5) * 2; // 30</w:t>
      </w:r>
    </w:p>
    <w:p>
      <w:r>
        <w:rPr>
          <w:b/>
        </w:rPr>
        <w:t>Parentheses can be used to explicitly control the order of evaluation.</w:t>
      </w:r>
    </w:p>
    <w:p>
      <w:pPr>
        <w:spacing w:before="80" w:after="40"/>
      </w:pPr>
      <w:r>
        <w:rPr>
          <w:b/>
          <w:sz w:val="22"/>
        </w:rPr>
        <w:t>Common precedence order</w:t>
      </w:r>
    </w:p>
    <w:p>
      <w:pPr>
        <w:spacing w:after="80"/>
        <w:ind w:left="288"/>
      </w:pPr>
      <w:r>
        <w:rPr>
          <w:rFonts w:ascii="Consolas" w:hAnsi="Consolas"/>
          <w:sz w:val="19"/>
        </w:rPr>
        <w:t>()</w:t>
        <w:br/>
        <w:t>↓</w:t>
        <w:br/>
        <w:t>*  /  %</w:t>
        <w:br/>
        <w:t>↓</w:t>
        <w:br/>
        <w:t>+  -</w:t>
        <w:br/>
        <w:t>↓</w:t>
        <w:br/>
        <w:t>&lt;  &gt;  &lt;=  &gt;=</w:t>
        <w:br/>
        <w:t>↓</w:t>
        <w:br/>
        <w:t>==  !=</w:t>
        <w:br/>
        <w:t>↓</w:t>
        <w:br/>
        <w:t>&amp;&amp;</w:t>
        <w:br/>
        <w:t>↓</w:t>
        <w:br/>
        <w:t>||</w:t>
        <w:br/>
        <w:t>↓</w:t>
        <w:br/>
        <w:t>=  +=  -=  *=  /=  %=</w:t>
      </w:r>
    </w:p>
    <w:p>
      <w:r>
        <w:rPr>
          <w:b/>
        </w:rPr>
        <w:t xml:space="preserve">Note: </w:t>
      </w:r>
      <w:r>
        <w:t>This is a simplified order covering the operators in these notes. Operators on the same precedence level use associativity rules.</w:t>
      </w:r>
    </w:p>
    <w:p>
      <w:pPr>
        <w:spacing w:before="140" w:after="80"/>
        <w:shd w:fill="EDEDED"/>
      </w:pPr>
      <w:r>
        <w:rPr>
          <w:b/>
          <w:sz w:val="26"/>
        </w:rPr>
        <w:t>4. Prefix and Postfix Operators</w:t>
      </w:r>
    </w:p>
    <w:p>
      <w:r>
        <w:rPr>
          <w:b/>
        </w:rPr>
        <w:t xml:space="preserve">The increment operator </w:t>
      </w:r>
      <w:r>
        <w:t>++</w:t>
      </w:r>
      <w:r>
        <w:t xml:space="preserve"> increases a variable by 1. The decrement operator </w:t>
      </w:r>
      <w:r>
        <w:rPr>
          <w:b/>
        </w:rPr>
        <w:t>--</w:t>
      </w:r>
      <w:r>
        <w:t xml:space="preserve"> decreases it by 1.</w:t>
      </w:r>
    </w:p>
    <w:p>
      <w:pPr>
        <w:spacing w:before="80" w:after="40"/>
      </w:pPr>
      <w:r>
        <w:rPr>
          <w:b/>
          <w:sz w:val="22"/>
        </w:rPr>
        <w:t>Postfix: x++</w:t>
      </w:r>
    </w:p>
    <w:p>
      <w:r>
        <w:rPr>
          <w:b/>
        </w:rPr>
        <w:t xml:space="preserve">Postfix </w:t>
      </w:r>
      <w:r>
        <w:t>uses the current value first and then increases the variable.</w:t>
      </w:r>
    </w:p>
    <w:p>
      <w:pPr>
        <w:spacing w:after="80"/>
        <w:ind w:left="288"/>
      </w:pPr>
      <w:r>
        <w:rPr>
          <w:rFonts w:ascii="Consolas" w:hAnsi="Consolas"/>
          <w:sz w:val="19"/>
        </w:rPr>
        <w:t>int x = 5;</w:t>
        <w:br/>
        <w:t>int y = x++;</w:t>
        <w:br/>
        <w:br/>
        <w:t>System.out.println(x); // 6</w:t>
        <w:br/>
        <w:t>System.out.println(y); // 5</w:t>
      </w:r>
    </w:p>
    <w:p>
      <w:pPr>
        <w:spacing w:before="80" w:after="40"/>
      </w:pPr>
      <w:r>
        <w:rPr>
          <w:b/>
          <w:sz w:val="22"/>
        </w:rPr>
        <w:t>Prefix: ++x</w:t>
      </w:r>
    </w:p>
    <w:p>
      <w:r>
        <w:rPr>
          <w:b/>
        </w:rPr>
        <w:t xml:space="preserve">Prefix </w:t>
      </w:r>
      <w:r>
        <w:t>increases the variable first and then uses the new value.</w:t>
      </w:r>
    </w:p>
    <w:p>
      <w:pPr>
        <w:spacing w:after="80"/>
        <w:ind w:left="288"/>
      </w:pPr>
      <w:r>
        <w:rPr>
          <w:rFonts w:ascii="Consolas" w:hAnsi="Consolas"/>
          <w:sz w:val="19"/>
        </w:rPr>
        <w:t>int x = 5;</w:t>
        <w:br/>
        <w:t>int y = ++x;</w:t>
        <w:br/>
        <w:br/>
        <w:t>System.out.println(x); // 6</w:t>
        <w:br/>
        <w:t>System.out.println(y); // 6</w:t>
      </w:r>
    </w:p>
    <w:p>
      <w:pPr>
        <w:spacing w:before="80" w:after="40"/>
      </w:pPr>
      <w:r>
        <w:rPr>
          <w:b/>
          <w:sz w:val="22"/>
        </w:rPr>
        <w:t>Easy memory rule</w:t>
      </w:r>
    </w:p>
    <w:p>
      <w:pPr>
        <w:spacing w:after="80"/>
        <w:ind w:left="288"/>
      </w:pPr>
      <w:r>
        <w:rPr>
          <w:rFonts w:ascii="Consolas" w:hAnsi="Consolas"/>
          <w:sz w:val="19"/>
        </w:rPr>
        <w:t>x++  → use first, increase later</w:t>
        <w:br/>
        <w:t>++x  → increase first, use later</w:t>
        <w:br/>
        <w:br/>
        <w:t>x--  → use first, decrease later</w:t>
        <w:br/>
        <w:t>--x  → decrease first, use later</w:t>
      </w:r>
    </w:p>
    <w:p>
      <w:pPr>
        <w:spacing w:before="140" w:after="80"/>
        <w:shd w:fill="EDEDED"/>
      </w:pPr>
      <w:r>
        <w:rPr>
          <w:b/>
          <w:sz w:val="26"/>
        </w:rPr>
        <w:t>5. Assignment Operators</w:t>
      </w:r>
    </w:p>
    <w:p>
      <w:r>
        <w:rPr>
          <w:b/>
        </w:rPr>
        <w:t>Assignment operators</w:t>
      </w:r>
      <w:r>
        <w:t xml:space="preserve"> are used to assign a value to a variable or update its existing value.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3408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Equivalent</w:t>
            </w:r>
          </w:p>
        </w:tc>
      </w:tr>
      <w:tr>
        <w:tc>
          <w:tcPr>
            <w:tcW w:type="dxa" w:w="3408"/>
          </w:tcPr>
          <w:p>
            <w:r>
              <w:t>=</w:t>
            </w:r>
          </w:p>
        </w:tc>
        <w:tc>
          <w:tcPr>
            <w:tcW w:type="dxa" w:w="3408"/>
          </w:tcPr>
          <w:p>
            <w:r>
              <w:t>Assign</w:t>
            </w:r>
          </w:p>
        </w:tc>
        <w:tc>
          <w:tcPr>
            <w:tcW w:type="dxa" w:w="3408"/>
          </w:tcPr>
          <w:p>
            <w:r>
              <w:t>x = 5</w:t>
            </w:r>
          </w:p>
        </w:tc>
      </w:tr>
      <w:tr>
        <w:tc>
          <w:tcPr>
            <w:tcW w:type="dxa" w:w="3408"/>
          </w:tcPr>
          <w:p>
            <w:r>
              <w:t>+=</w:t>
            </w:r>
          </w:p>
        </w:tc>
        <w:tc>
          <w:tcPr>
            <w:tcW w:type="dxa" w:w="3408"/>
          </w:tcPr>
          <w:p>
            <w:r>
              <w:t>Add and assign</w:t>
            </w:r>
          </w:p>
        </w:tc>
        <w:tc>
          <w:tcPr>
            <w:tcW w:type="dxa" w:w="3408"/>
          </w:tcPr>
          <w:p>
            <w:r>
              <w:t>x = x + 5</w:t>
            </w:r>
          </w:p>
        </w:tc>
      </w:tr>
      <w:tr>
        <w:tc>
          <w:tcPr>
            <w:tcW w:type="dxa" w:w="3408"/>
          </w:tcPr>
          <w:p>
            <w:r>
              <w:t>-=</w:t>
            </w:r>
          </w:p>
        </w:tc>
        <w:tc>
          <w:tcPr>
            <w:tcW w:type="dxa" w:w="3408"/>
          </w:tcPr>
          <w:p>
            <w:r>
              <w:t>Subtract and assign</w:t>
            </w:r>
          </w:p>
        </w:tc>
        <w:tc>
          <w:tcPr>
            <w:tcW w:type="dxa" w:w="3408"/>
          </w:tcPr>
          <w:p>
            <w:r>
              <w:t>x = x - 5</w:t>
            </w:r>
          </w:p>
        </w:tc>
      </w:tr>
      <w:tr>
        <w:tc>
          <w:tcPr>
            <w:tcW w:type="dxa" w:w="3408"/>
          </w:tcPr>
          <w:p>
            <w:r>
              <w:t>*=</w:t>
            </w:r>
          </w:p>
        </w:tc>
        <w:tc>
          <w:tcPr>
            <w:tcW w:type="dxa" w:w="3408"/>
          </w:tcPr>
          <w:p>
            <w:r>
              <w:t>Multiply and assign</w:t>
            </w:r>
          </w:p>
        </w:tc>
        <w:tc>
          <w:tcPr>
            <w:tcW w:type="dxa" w:w="3408"/>
          </w:tcPr>
          <w:p>
            <w:r>
              <w:t>x = x * 5</w:t>
            </w:r>
          </w:p>
        </w:tc>
      </w:tr>
      <w:tr>
        <w:tc>
          <w:tcPr>
            <w:tcW w:type="dxa" w:w="3408"/>
          </w:tcPr>
          <w:p>
            <w:r>
              <w:t>/=</w:t>
            </w:r>
          </w:p>
        </w:tc>
        <w:tc>
          <w:tcPr>
            <w:tcW w:type="dxa" w:w="3408"/>
          </w:tcPr>
          <w:p>
            <w:r>
              <w:t>Divide and assign</w:t>
            </w:r>
          </w:p>
        </w:tc>
        <w:tc>
          <w:tcPr>
            <w:tcW w:type="dxa" w:w="3408"/>
          </w:tcPr>
          <w:p>
            <w:r>
              <w:t>x = x / 5</w:t>
            </w:r>
          </w:p>
        </w:tc>
      </w:tr>
      <w:tr>
        <w:tc>
          <w:tcPr>
            <w:tcW w:type="dxa" w:w="3408"/>
          </w:tcPr>
          <w:p>
            <w:r>
              <w:t>%=</w:t>
            </w:r>
          </w:p>
        </w:tc>
        <w:tc>
          <w:tcPr>
            <w:tcW w:type="dxa" w:w="3408"/>
          </w:tcPr>
          <w:p>
            <w:r>
              <w:t>Remainder and assign</w:t>
            </w:r>
          </w:p>
        </w:tc>
        <w:tc>
          <w:tcPr>
            <w:tcW w:type="dxa" w:w="3408"/>
          </w:tcPr>
          <w:p>
            <w:r>
              <w:t>x = x % 5</w:t>
            </w:r>
          </w:p>
        </w:tc>
      </w:tr>
    </w:tbl>
    <w:p>
      <w:pPr>
        <w:spacing w:before="80" w:after="40"/>
      </w:pPr>
      <w:r>
        <w:rPr>
          <w:b/>
          <w:sz w:val="22"/>
        </w:rPr>
        <w:t>Example</w:t>
      </w:r>
    </w:p>
    <w:p>
      <w:pPr>
        <w:spacing w:after="80"/>
        <w:ind w:left="288"/>
      </w:pPr>
      <w:r>
        <w:rPr>
          <w:rFonts w:ascii="Consolas" w:hAnsi="Consolas"/>
          <w:sz w:val="19"/>
        </w:rPr>
        <w:t>int x = 10;</w:t>
        <w:br/>
        <w:br/>
        <w:t>x += 5;   // same as x = x + 5</w:t>
        <w:br/>
        <w:t>System.out.println(x); // 15</w:t>
      </w:r>
    </w:p>
    <w:p>
      <w:pPr>
        <w:spacing w:before="140" w:after="80"/>
        <w:shd w:fill="EDEDED"/>
      </w:pPr>
      <w:r>
        <w:rPr>
          <w:b/>
          <w:sz w:val="26"/>
        </w:rPr>
        <w:t>6. Associativity</w:t>
      </w:r>
    </w:p>
    <w:p>
      <w:r>
        <w:rPr>
          <w:b/>
        </w:rPr>
        <w:t>Associativity</w:t>
      </w:r>
      <w:r>
        <w:t xml:space="preserve"> determines the direction in which operators of the same precedence are evaluated.</w:t>
      </w:r>
    </w:p>
    <w:p>
      <w:pPr>
        <w:spacing w:before="80" w:after="40"/>
      </w:pPr>
      <w:r>
        <w:rPr>
          <w:b/>
          <w:sz w:val="22"/>
        </w:rPr>
        <w:t>Assignment is Right-to-Left</w:t>
      </w:r>
    </w:p>
    <w:p>
      <w:pPr>
        <w:spacing w:after="80"/>
        <w:ind w:left="288"/>
      </w:pPr>
      <w:r>
        <w:rPr>
          <w:rFonts w:ascii="Consolas" w:hAnsi="Consolas"/>
          <w:sz w:val="19"/>
        </w:rPr>
        <w:t>int y = 10;</w:t>
        <w:br/>
        <w:t>int x;</w:t>
        <w:br/>
        <w:t>int z;</w:t>
        <w:br/>
        <w:br/>
        <w:t>z = x = y;</w:t>
      </w:r>
    </w:p>
    <w:p>
      <w:r>
        <w:rPr>
          <w:b/>
        </w:rPr>
        <w:t xml:space="preserve">This is evaluated as: </w:t>
      </w:r>
      <w:r>
        <w:t>z = (x = y)</w:t>
      </w:r>
    </w:p>
    <w:p>
      <w:pPr>
        <w:spacing w:after="80"/>
        <w:ind w:left="288"/>
      </w:pPr>
      <w:r>
        <w:rPr>
          <w:rFonts w:ascii="Consolas" w:hAnsi="Consolas"/>
          <w:sz w:val="19"/>
        </w:rPr>
        <w:t>x = y;  // x becomes 10</w:t>
        <w:br/>
        <w:t>z = x;  // z becomes 10</w:t>
      </w:r>
    </w:p>
    <w:p>
      <w:r>
        <w:rPr>
          <w:b/>
        </w:rPr>
        <w:t xml:space="preserve">Final values: </w:t>
      </w:r>
      <w:r>
        <w:t>x = 10, y = 10, z = 10</w:t>
      </w:r>
    </w:p>
    <w:p>
      <w:pPr>
        <w:spacing w:before="80" w:after="40"/>
      </w:pPr>
      <w:r>
        <w:rPr>
          <w:b/>
          <w:sz w:val="22"/>
        </w:rPr>
        <w:t>Precedence vs Associativity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Question it answers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408"/>
          </w:tcPr>
          <w:p>
            <w:r>
              <w:t>Precedence</w:t>
            </w:r>
          </w:p>
        </w:tc>
        <w:tc>
          <w:tcPr>
            <w:tcW w:type="dxa" w:w="3408"/>
          </w:tcPr>
          <w:p>
            <w:r>
              <w:t>Which operator gets priority?</w:t>
            </w:r>
          </w:p>
        </w:tc>
        <w:tc>
          <w:tcPr>
            <w:tcW w:type="dxa" w:w="3408"/>
          </w:tcPr>
          <w:p>
            <w:r>
              <w:t>10 + 5 * 2 → * first</w:t>
            </w:r>
          </w:p>
        </w:tc>
      </w:tr>
      <w:tr>
        <w:tc>
          <w:tcPr>
            <w:tcW w:type="dxa" w:w="3408"/>
          </w:tcPr>
          <w:p>
            <w:r>
              <w:t>Associativity</w:t>
            </w:r>
          </w:p>
        </w:tc>
        <w:tc>
          <w:tcPr>
            <w:tcW w:type="dxa" w:w="3408"/>
          </w:tcPr>
          <w:p>
            <w:r>
              <w:t>Which direction when precedence is the same?</w:t>
            </w:r>
          </w:p>
        </w:tc>
        <w:tc>
          <w:tcPr>
            <w:tcW w:type="dxa" w:w="3408"/>
          </w:tcPr>
          <w:p>
            <w:r>
              <w:t>z = x = y → right-to-left</w:t>
            </w:r>
          </w:p>
        </w:tc>
      </w:tr>
    </w:tbl>
    <w:p>
      <w:r>
        <w:rPr>
          <w:b/>
        </w:rPr>
        <w:t xml:space="preserve">Common rule: </w:t>
      </w:r>
      <w:r>
        <w:t>Most arithmetic operators such as +, -, *, / and % associate left-to-right. Assignment operators such as =, += and -= associate right-to-left.</w:t>
      </w:r>
    </w:p>
    <w:p>
      <w:pPr>
        <w:spacing w:before="140" w:after="80"/>
        <w:shd w:fill="EDEDED"/>
      </w:pPr>
      <w:r>
        <w:rPr>
          <w:b/>
          <w:sz w:val="26"/>
        </w:rPr>
        <w:t>7. Logical Operators</w:t>
      </w:r>
    </w:p>
    <w:p>
      <w:r>
        <w:rPr>
          <w:b/>
        </w:rPr>
        <w:t>Logical operators</w:t>
      </w:r>
      <w:r>
        <w:t xml:space="preserve"> are mainly used with boolean expressions. They produce a boolean result: true or false.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2556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556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556"/>
          </w:tcPr>
          <w:p>
            <w:r>
              <w:t>&amp;&amp;</w:t>
            </w:r>
          </w:p>
        </w:tc>
        <w:tc>
          <w:tcPr>
            <w:tcW w:type="dxa" w:w="2556"/>
          </w:tcPr>
          <w:p>
            <w:r>
              <w:t>AND</w:t>
            </w:r>
          </w:p>
        </w:tc>
        <w:tc>
          <w:tcPr>
            <w:tcW w:type="dxa" w:w="2556"/>
          </w:tcPr>
          <w:p>
            <w:r>
              <w:t>Both conditions must be true</w:t>
            </w:r>
          </w:p>
        </w:tc>
        <w:tc>
          <w:tcPr>
            <w:tcW w:type="dxa" w:w="2556"/>
          </w:tcPr>
          <w:p>
            <w:r>
              <w:t>true &amp;&amp; true → true</w:t>
            </w:r>
          </w:p>
        </w:tc>
      </w:tr>
      <w:tr>
        <w:tc>
          <w:tcPr>
            <w:tcW w:type="dxa" w:w="2556"/>
          </w:tcPr>
          <w:p>
            <w:r>
              <w:t>||</w:t>
            </w:r>
          </w:p>
        </w:tc>
        <w:tc>
          <w:tcPr>
            <w:tcW w:type="dxa" w:w="2556"/>
          </w:tcPr>
          <w:p>
            <w:r>
              <w:t>OR</w:t>
            </w:r>
          </w:p>
        </w:tc>
        <w:tc>
          <w:tcPr>
            <w:tcW w:type="dxa" w:w="2556"/>
          </w:tcPr>
          <w:p>
            <w:r>
              <w:t>At least one condition must be true</w:t>
            </w:r>
          </w:p>
        </w:tc>
        <w:tc>
          <w:tcPr>
            <w:tcW w:type="dxa" w:w="2556"/>
          </w:tcPr>
          <w:p>
            <w:r>
              <w:t>true || false → true</w:t>
            </w:r>
          </w:p>
        </w:tc>
      </w:tr>
      <w:tr>
        <w:tc>
          <w:tcPr>
            <w:tcW w:type="dxa" w:w="2556"/>
          </w:tcPr>
          <w:p>
            <w:r>
              <w:t>!</w:t>
            </w:r>
          </w:p>
        </w:tc>
        <w:tc>
          <w:tcPr>
            <w:tcW w:type="dxa" w:w="2556"/>
          </w:tcPr>
          <w:p>
            <w:r>
              <w:t>NOT</w:t>
            </w:r>
          </w:p>
        </w:tc>
        <w:tc>
          <w:tcPr>
            <w:tcW w:type="dxa" w:w="2556"/>
          </w:tcPr>
          <w:p>
            <w:r>
              <w:t>Reverses the boolean value</w:t>
            </w:r>
          </w:p>
        </w:tc>
        <w:tc>
          <w:tcPr>
            <w:tcW w:type="dxa" w:w="2556"/>
          </w:tcPr>
          <w:p>
            <w:r>
              <w:t>!true → false</w:t>
            </w:r>
          </w:p>
        </w:tc>
      </w:tr>
    </w:tbl>
    <w:p>
      <w:pPr>
        <w:spacing w:before="80" w:after="40"/>
      </w:pPr>
      <w:r>
        <w:rPr>
          <w:b/>
          <w:sz w:val="22"/>
        </w:rPr>
        <w:t>AND: &amp;&amp;</w:t>
      </w:r>
    </w:p>
    <w:p>
      <w:pPr>
        <w:spacing w:after="80"/>
        <w:ind w:left="288"/>
      </w:pPr>
      <w:r>
        <w:rPr>
          <w:rFonts w:ascii="Consolas" w:hAnsi="Consolas"/>
          <w:sz w:val="19"/>
        </w:rPr>
        <w:t>int age = 20;</w:t>
        <w:br/>
        <w:t>System.out.println(age &gt;= 18 &amp;&amp; age &lt;= 60); // true</w:t>
      </w:r>
    </w:p>
    <w:p>
      <w:r>
        <w:t>Both conditions are true, so the result is true.</w:t>
      </w:r>
    </w:p>
    <w:p>
      <w:pPr>
        <w:spacing w:before="80" w:after="40"/>
      </w:pPr>
      <w:r>
        <w:rPr>
          <w:b/>
          <w:sz w:val="22"/>
        </w:rPr>
        <w:t>OR: ||</w:t>
      </w:r>
    </w:p>
    <w:p>
      <w:pPr>
        <w:spacing w:after="80"/>
        <w:ind w:left="288"/>
      </w:pPr>
      <w:r>
        <w:rPr>
          <w:rFonts w:ascii="Consolas" w:hAnsi="Consolas"/>
          <w:sz w:val="19"/>
        </w:rPr>
        <w:t>int age = 20;</w:t>
        <w:br/>
        <w:t>System.out.println(age &lt; 18 || age &gt; 60); // false</w:t>
      </w:r>
    </w:p>
    <w:p>
      <w:r>
        <w:t>Both conditions are false, so the result is false.</w:t>
      </w:r>
    </w:p>
    <w:p>
      <w:pPr>
        <w:spacing w:before="80" w:after="40"/>
      </w:pPr>
      <w:r>
        <w:rPr>
          <w:b/>
          <w:sz w:val="22"/>
        </w:rPr>
        <w:t>NOT: !</w:t>
      </w:r>
    </w:p>
    <w:p>
      <w:pPr>
        <w:spacing w:after="80"/>
        <w:ind w:left="288"/>
      </w:pPr>
      <w:r>
        <w:rPr>
          <w:rFonts w:ascii="Consolas" w:hAnsi="Consolas"/>
          <w:sz w:val="19"/>
        </w:rPr>
        <w:t>boolean passed = true;</w:t>
        <w:br/>
        <w:t>System.out.println(!passed); // false</w:t>
      </w:r>
    </w:p>
    <w:p>
      <w:r>
        <w:t>NOT reverses true to false and false to true.</w:t>
      </w:r>
    </w:p>
    <w:p>
      <w:pPr>
        <w:spacing w:before="140" w:after="80"/>
        <w:shd w:fill="EDEDED"/>
      </w:pPr>
      <w:r>
        <w:rPr>
          <w:b/>
          <w:sz w:val="26"/>
        </w:rPr>
        <w:t>8. Quick Revision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Remember</w:t>
            </w:r>
          </w:p>
        </w:tc>
      </w:tr>
      <w:tr>
        <w:tc>
          <w:tcPr>
            <w:tcW w:type="dxa" w:w="5112"/>
          </w:tcPr>
          <w:p>
            <w:r>
              <w:t>Arithmetic</w:t>
            </w:r>
          </w:p>
        </w:tc>
        <w:tc>
          <w:tcPr>
            <w:tcW w:type="dxa" w:w="5112"/>
          </w:tcPr>
          <w:p>
            <w:r>
              <w:t>+, -, *, /, % → mathematical operations</w:t>
            </w:r>
          </w:p>
        </w:tc>
      </w:tr>
      <w:tr>
        <w:tc>
          <w:tcPr>
            <w:tcW w:type="dxa" w:w="5112"/>
          </w:tcPr>
          <w:p>
            <w:r>
              <w:t>Precedence</w:t>
            </w:r>
          </w:p>
        </w:tc>
        <w:tc>
          <w:tcPr>
            <w:tcW w:type="dxa" w:w="5112"/>
          </w:tcPr>
          <w:p>
            <w:r>
              <w:t>Decides which operator is evaluated first</w:t>
            </w:r>
          </w:p>
        </w:tc>
      </w:tr>
      <w:tr>
        <w:tc>
          <w:tcPr>
            <w:tcW w:type="dxa" w:w="5112"/>
          </w:tcPr>
          <w:p>
            <w:r>
              <w:t>Postfix</w:t>
            </w:r>
          </w:p>
        </w:tc>
        <w:tc>
          <w:tcPr>
            <w:tcW w:type="dxa" w:w="5112"/>
          </w:tcPr>
          <w:p>
            <w:r>
              <w:t>x++ → use first, then increase</w:t>
            </w:r>
          </w:p>
        </w:tc>
      </w:tr>
      <w:tr>
        <w:tc>
          <w:tcPr>
            <w:tcW w:type="dxa" w:w="5112"/>
          </w:tcPr>
          <w:p>
            <w:r>
              <w:t>Prefix</w:t>
            </w:r>
          </w:p>
        </w:tc>
        <w:tc>
          <w:tcPr>
            <w:tcW w:type="dxa" w:w="5112"/>
          </w:tcPr>
          <w:p>
            <w:r>
              <w:t>++x → increase first, then use</w:t>
            </w:r>
          </w:p>
        </w:tc>
      </w:tr>
      <w:tr>
        <w:tc>
          <w:tcPr>
            <w:tcW w:type="dxa" w:w="5112"/>
          </w:tcPr>
          <w:p>
            <w:r>
              <w:t>Assignment</w:t>
            </w:r>
          </w:p>
        </w:tc>
        <w:tc>
          <w:tcPr>
            <w:tcW w:type="dxa" w:w="5112"/>
          </w:tcPr>
          <w:p>
            <w:r>
              <w:t>=, +=, -=, *=, /=, %= → assign/update</w:t>
            </w:r>
          </w:p>
        </w:tc>
      </w:tr>
      <w:tr>
        <w:tc>
          <w:tcPr>
            <w:tcW w:type="dxa" w:w="5112"/>
          </w:tcPr>
          <w:p>
            <w:r>
              <w:t>Associativity</w:t>
            </w:r>
          </w:p>
        </w:tc>
        <w:tc>
          <w:tcPr>
            <w:tcW w:type="dxa" w:w="5112"/>
          </w:tcPr>
          <w:p>
            <w:r>
              <w:t>Determines evaluation direction for same-precedence operators</w:t>
            </w:r>
          </w:p>
        </w:tc>
      </w:tr>
      <w:tr>
        <w:tc>
          <w:tcPr>
            <w:tcW w:type="dxa" w:w="5112"/>
          </w:tcPr>
          <w:p>
            <w:r>
              <w:t>Logical</w:t>
            </w:r>
          </w:p>
        </w:tc>
        <w:tc>
          <w:tcPr>
            <w:tcW w:type="dxa" w:w="5112"/>
          </w:tcPr>
          <w:p>
            <w:r>
              <w:t>&amp;&amp; → both, || → at least one, ! → opposite</w:t>
            </w:r>
          </w:p>
        </w:tc>
      </w:tr>
    </w:tbl>
    <w:p>
      <w:pPr>
        <w:spacing w:before="120"/>
      </w:pPr>
      <w:r>
        <w:rPr>
          <w:b/>
        </w:rPr>
        <w:t xml:space="preserve">Key distinction: </w:t>
      </w:r>
      <w:r>
        <w:t>Precedence asks “which operator first?” while associativity asks “which direction?” when operators have the same precedence.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