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E1E5" w14:textId="01DC369B" w:rsidR="00203260" w:rsidRDefault="00E26608" w:rsidP="00006C06">
      <w:pPr>
        <w:spacing w:line="259" w:lineRule="auto"/>
        <w:jc w:val="center"/>
        <w:rPr>
          <w:rStyle w:val="Strong"/>
          <w:rFonts w:ascii="Calibri" w:hAnsi="Calibri" w:cs="Calibri"/>
          <w:color w:val="000000"/>
          <w:sz w:val="28"/>
          <w:szCs w:val="28"/>
          <w:shd w:val="clear" w:color="auto" w:fill="FFFFFF"/>
        </w:rPr>
      </w:pPr>
      <w:r w:rsidRPr="00E26608">
        <w:rPr>
          <w:rStyle w:val="Strong"/>
          <w:rFonts w:ascii="Calibri" w:hAnsi="Calibri" w:cs="Calibri"/>
          <w:color w:val="000000"/>
          <w:sz w:val="28"/>
          <w:szCs w:val="28"/>
          <w:shd w:val="clear" w:color="auto" w:fill="FFFFFF"/>
        </w:rPr>
        <w:t>CMN_Summative_Assessment_2223_Updated21Feb</w:t>
      </w:r>
    </w:p>
    <w:p w14:paraId="782792F9" w14:textId="77777777" w:rsidR="007C5B89" w:rsidRDefault="007C5B89" w:rsidP="00006C06">
      <w:pPr>
        <w:spacing w:line="259" w:lineRule="auto"/>
        <w:jc w:val="center"/>
        <w:rPr>
          <w:rStyle w:val="Strong"/>
          <w:rFonts w:ascii="Calibri" w:hAnsi="Calibri" w:cs="Calibri"/>
          <w:color w:val="000000"/>
          <w:sz w:val="28"/>
          <w:szCs w:val="28"/>
          <w:shd w:val="clear" w:color="auto" w:fill="FFFFFF"/>
        </w:rPr>
      </w:pPr>
    </w:p>
    <w:p w14:paraId="23E00DB3" w14:textId="6F81BFE6" w:rsidR="007C5B89" w:rsidRPr="007C5B89" w:rsidRDefault="007C5B89" w:rsidP="00006C06">
      <w:pPr>
        <w:spacing w:line="259" w:lineRule="auto"/>
        <w:jc w:val="right"/>
        <w:rPr>
          <w:rStyle w:val="Strong"/>
          <w:rFonts w:cstheme="minorHAnsi"/>
          <w:b w:val="0"/>
          <w:bCs w:val="0"/>
          <w:color w:val="000000"/>
          <w:sz w:val="20"/>
          <w:szCs w:val="20"/>
          <w:shd w:val="clear" w:color="auto" w:fill="FFFFFF"/>
        </w:rPr>
      </w:pPr>
      <w:r w:rsidRPr="007C5B89">
        <w:rPr>
          <w:rStyle w:val="Strong"/>
          <w:rFonts w:cstheme="minorHAnsi"/>
          <w:b w:val="0"/>
          <w:bCs w:val="0"/>
          <w:color w:val="000000"/>
          <w:sz w:val="20"/>
          <w:szCs w:val="20"/>
          <w:shd w:val="clear" w:color="auto" w:fill="FFFFFF"/>
        </w:rPr>
        <w:t>Words</w:t>
      </w:r>
      <w:r>
        <w:rPr>
          <w:rStyle w:val="Strong"/>
          <w:rFonts w:cstheme="minorHAnsi"/>
          <w:b w:val="0"/>
          <w:bCs w:val="0"/>
          <w:color w:val="000000"/>
          <w:sz w:val="20"/>
          <w:szCs w:val="20"/>
          <w:shd w:val="clear" w:color="auto" w:fill="FFFFFF"/>
        </w:rPr>
        <w:t xml:space="preserve"> count </w:t>
      </w:r>
      <w:r w:rsidR="00611D35" w:rsidRPr="00611D35">
        <w:rPr>
          <w:rStyle w:val="Strong"/>
          <w:rFonts w:cstheme="minorHAnsi"/>
          <w:b w:val="0"/>
          <w:bCs w:val="0"/>
          <w:color w:val="000000"/>
          <w:sz w:val="20"/>
          <w:szCs w:val="20"/>
          <w:shd w:val="clear" w:color="auto" w:fill="FFFFFF"/>
        </w:rPr>
        <w:t>2,478</w:t>
      </w:r>
      <w:r w:rsidRPr="007C5B89">
        <w:rPr>
          <w:rStyle w:val="Strong"/>
          <w:rFonts w:cstheme="minorHAnsi"/>
          <w:b w:val="0"/>
          <w:bCs w:val="0"/>
          <w:color w:val="000000"/>
          <w:sz w:val="20"/>
          <w:szCs w:val="20"/>
          <w:shd w:val="clear" w:color="auto" w:fill="FFFFFF"/>
        </w:rPr>
        <w:t>.</w:t>
      </w:r>
    </w:p>
    <w:p w14:paraId="50810CFD" w14:textId="77777777" w:rsidR="007C5B89" w:rsidRDefault="007C5B89" w:rsidP="00006C06">
      <w:pPr>
        <w:spacing w:line="259" w:lineRule="auto"/>
        <w:rPr>
          <w:rStyle w:val="notion-enable-hover"/>
          <w:highlight w:val="yellow"/>
        </w:rPr>
      </w:pPr>
    </w:p>
    <w:p w14:paraId="2E538FC8" w14:textId="11C357CB" w:rsidR="00E26608" w:rsidRDefault="00E26608" w:rsidP="00006C06">
      <w:pPr>
        <w:spacing w:line="259" w:lineRule="auto"/>
        <w:rPr>
          <w:rStyle w:val="notion-enable-hover"/>
        </w:rPr>
      </w:pPr>
      <w:r w:rsidRPr="00E26608">
        <w:rPr>
          <w:rStyle w:val="notion-enable-hover"/>
          <w:highlight w:val="yellow"/>
        </w:rPr>
        <w:t>Task 1: Network Design and IP Addressing Scheme</w:t>
      </w:r>
    </w:p>
    <w:p w14:paraId="0E0BBE59" w14:textId="77777777" w:rsidR="00843C62" w:rsidRDefault="00843C62" w:rsidP="00006C06">
      <w:pPr>
        <w:spacing w:line="259" w:lineRule="auto"/>
        <w:rPr>
          <w:rStyle w:val="notion-enable-hover"/>
        </w:rPr>
      </w:pPr>
    </w:p>
    <w:p w14:paraId="7FACDB7A" w14:textId="014E9EED" w:rsidR="00E26608" w:rsidRDefault="00E26608" w:rsidP="00006C06">
      <w:pPr>
        <w:spacing w:line="259" w:lineRule="auto"/>
        <w:rPr>
          <w:rFonts w:eastAsia="Times New Roman" w:cstheme="minorHAnsi"/>
        </w:rPr>
      </w:pPr>
      <w:r w:rsidRPr="00E26608">
        <w:rPr>
          <w:rFonts w:eastAsia="Times New Roman" w:cstheme="minorHAnsi"/>
        </w:rPr>
        <w:t>Based on the requirements outlined in the scenario, a suitable network model and IP addressing scheme can be designed. The network design model chosen for this scenario is a hierarchical model</w:t>
      </w:r>
      <w:r w:rsidR="00485D99">
        <w:rPr>
          <w:rFonts w:eastAsia="Times New Roman" w:cstheme="minorHAnsi"/>
        </w:rPr>
        <w:t xml:space="preserve"> consisting</w:t>
      </w:r>
      <w:r w:rsidRPr="00E26608">
        <w:rPr>
          <w:rFonts w:eastAsia="Times New Roman" w:cstheme="minorHAnsi"/>
        </w:rPr>
        <w:t xml:space="preserve"> of three layers: the core, distribution, and access </w:t>
      </w:r>
      <w:r w:rsidR="00060200">
        <w:rPr>
          <w:rFonts w:eastAsia="Times New Roman" w:cstheme="minorHAnsi"/>
        </w:rPr>
        <w:t>layers</w:t>
      </w:r>
      <w:r w:rsidRPr="00E26608">
        <w:rPr>
          <w:rFonts w:eastAsia="Times New Roman" w:cstheme="minorHAnsi"/>
        </w:rPr>
        <w:t>.</w:t>
      </w:r>
    </w:p>
    <w:p w14:paraId="2F58D062" w14:textId="77777777" w:rsidR="00843C62" w:rsidRPr="00E26608" w:rsidRDefault="00843C62" w:rsidP="00006C06">
      <w:pPr>
        <w:spacing w:line="259" w:lineRule="auto"/>
        <w:rPr>
          <w:rFonts w:eastAsia="Times New Roman" w:cstheme="minorHAnsi"/>
        </w:rPr>
      </w:pPr>
    </w:p>
    <w:p w14:paraId="256CC65E" w14:textId="2444A1DE" w:rsidR="00E26608" w:rsidRDefault="00E26608" w:rsidP="00006C06">
      <w:pPr>
        <w:spacing w:line="259" w:lineRule="auto"/>
        <w:rPr>
          <w:rFonts w:eastAsia="Times New Roman" w:cstheme="minorHAnsi"/>
        </w:rPr>
      </w:pPr>
      <w:r w:rsidRPr="00E26608">
        <w:rPr>
          <w:rFonts w:eastAsia="Times New Roman" w:cstheme="minorHAnsi"/>
        </w:rPr>
        <w:t>The core layer is responsible for high-speed data transfer between departments and external networks. The distribution layer connects the access layer to the core layer and provides routing, filtering, and policy enforcement</w:t>
      </w:r>
      <w:r w:rsidR="00485D99">
        <w:rPr>
          <w:rFonts w:eastAsia="Times New Roman" w:cstheme="minorHAnsi"/>
        </w:rPr>
        <w:t xml:space="preserve"> services</w:t>
      </w:r>
      <w:r w:rsidRPr="00E26608">
        <w:rPr>
          <w:rFonts w:eastAsia="Times New Roman" w:cstheme="minorHAnsi"/>
        </w:rPr>
        <w:t>. The access layer provides end-user access to the network</w:t>
      </w:r>
      <w:r w:rsidR="00485D99">
        <w:rPr>
          <w:rFonts w:eastAsia="Times New Roman" w:cstheme="minorHAnsi"/>
        </w:rPr>
        <w:t>. It is</w:t>
      </w:r>
      <w:r w:rsidRPr="00E26608">
        <w:rPr>
          <w:rFonts w:eastAsia="Times New Roman" w:cstheme="minorHAnsi"/>
        </w:rPr>
        <w:t xml:space="preserve"> responsible for connecting users to the distribution layer, allowing end users to access the </w:t>
      </w:r>
      <w:r w:rsidR="00485D99">
        <w:rPr>
          <w:rFonts w:eastAsia="Times New Roman" w:cstheme="minorHAnsi"/>
        </w:rPr>
        <w:t>web</w:t>
      </w:r>
      <w:r w:rsidRPr="00E26608">
        <w:rPr>
          <w:rFonts w:eastAsia="Times New Roman" w:cstheme="minorHAnsi"/>
        </w:rPr>
        <w:t xml:space="preserve">, connect </w:t>
      </w:r>
      <w:r w:rsidR="00485D99">
        <w:rPr>
          <w:rFonts w:eastAsia="Times New Roman" w:cstheme="minorHAnsi"/>
        </w:rPr>
        <w:t>user devices</w:t>
      </w:r>
      <w:r w:rsidRPr="00E26608">
        <w:rPr>
          <w:rFonts w:eastAsia="Times New Roman" w:cstheme="minorHAnsi"/>
        </w:rPr>
        <w:t>, and implement security policies.</w:t>
      </w:r>
    </w:p>
    <w:p w14:paraId="78028B86" w14:textId="77777777" w:rsidR="00843C62" w:rsidRPr="00E26608" w:rsidRDefault="00843C62" w:rsidP="00006C06">
      <w:pPr>
        <w:spacing w:line="259" w:lineRule="auto"/>
        <w:rPr>
          <w:rFonts w:eastAsia="Times New Roman" w:cstheme="minorHAnsi"/>
        </w:rPr>
      </w:pPr>
    </w:p>
    <w:p w14:paraId="5902BF1E" w14:textId="73920743" w:rsidR="00E26608" w:rsidRDefault="00E26608" w:rsidP="00006C06">
      <w:pPr>
        <w:spacing w:line="259" w:lineRule="auto"/>
        <w:rPr>
          <w:rFonts w:eastAsia="Times New Roman" w:cstheme="minorHAnsi"/>
        </w:rPr>
      </w:pPr>
      <w:r w:rsidRPr="00E26608">
        <w:rPr>
          <w:rFonts w:eastAsia="Times New Roman" w:cstheme="minorHAnsi"/>
        </w:rPr>
        <w:t xml:space="preserve">To ensure each </w:t>
      </w:r>
      <w:r w:rsidR="00485D99">
        <w:rPr>
          <w:rFonts w:eastAsia="Times New Roman" w:cstheme="minorHAnsi"/>
        </w:rPr>
        <w:t>department's</w:t>
      </w:r>
      <w:r w:rsidRPr="00E26608">
        <w:rPr>
          <w:rFonts w:eastAsia="Times New Roman" w:cstheme="minorHAnsi"/>
        </w:rPr>
        <w:t xml:space="preserve"> network is separated from other departments, a Virtual LAN (VLAN) should be configured for each department. Each VLAN should be assigned a unique subnet and IP address range. This will ensure that devices on one VLAN cannot communicate with devices on another VLAN. The IP addressing scheme for this scenario is Class C addressing, which provides 254 usable IP addresses per subnet.[1]</w:t>
      </w:r>
    </w:p>
    <w:p w14:paraId="442D989D" w14:textId="77777777" w:rsidR="00843C62" w:rsidRPr="00E26608" w:rsidRDefault="00843C62" w:rsidP="00006C06">
      <w:pPr>
        <w:spacing w:line="259" w:lineRule="auto"/>
        <w:rPr>
          <w:rFonts w:eastAsia="Times New Roman" w:cstheme="minorHAnsi"/>
        </w:rPr>
      </w:pPr>
    </w:p>
    <w:p w14:paraId="596AB9DD" w14:textId="06472DB6" w:rsidR="00E26608" w:rsidRDefault="00E26608" w:rsidP="00006C06">
      <w:pPr>
        <w:spacing w:line="259" w:lineRule="auto"/>
        <w:rPr>
          <w:rFonts w:eastAsia="Times New Roman" w:cstheme="minorHAnsi"/>
        </w:rPr>
      </w:pPr>
      <w:r w:rsidRPr="00E26608">
        <w:rPr>
          <w:rFonts w:eastAsia="Times New Roman" w:cstheme="minorHAnsi"/>
        </w:rPr>
        <w:t>The network components used for this scenario are as follows:</w:t>
      </w:r>
    </w:p>
    <w:p w14:paraId="73B14D58" w14:textId="77777777" w:rsidR="00843C62" w:rsidRPr="00E26608" w:rsidRDefault="00843C62" w:rsidP="00006C06">
      <w:pPr>
        <w:spacing w:line="259" w:lineRule="auto"/>
        <w:rPr>
          <w:rFonts w:eastAsia="Times New Roman" w:cstheme="minorHAnsi"/>
        </w:rPr>
      </w:pPr>
    </w:p>
    <w:p w14:paraId="6E693690" w14:textId="77777777" w:rsidR="00E26608" w:rsidRPr="00E26608" w:rsidRDefault="00E26608" w:rsidP="00006C06">
      <w:pPr>
        <w:numPr>
          <w:ilvl w:val="0"/>
          <w:numId w:val="1"/>
        </w:numPr>
        <w:spacing w:line="259" w:lineRule="auto"/>
        <w:rPr>
          <w:rFonts w:eastAsia="Times New Roman" w:cstheme="minorHAnsi"/>
        </w:rPr>
      </w:pPr>
      <w:r w:rsidRPr="00E26608">
        <w:rPr>
          <w:rFonts w:eastAsia="Times New Roman" w:cstheme="minorHAnsi"/>
        </w:rPr>
        <w:t xml:space="preserve">Core Layer: </w:t>
      </w:r>
    </w:p>
    <w:p w14:paraId="555F2600" w14:textId="77777777" w:rsidR="00E26608" w:rsidRPr="00E26608" w:rsidRDefault="00E26608" w:rsidP="00006C06">
      <w:pPr>
        <w:numPr>
          <w:ilvl w:val="1"/>
          <w:numId w:val="1"/>
        </w:numPr>
        <w:spacing w:line="259" w:lineRule="auto"/>
        <w:rPr>
          <w:rFonts w:eastAsia="Times New Roman" w:cstheme="minorHAnsi"/>
        </w:rPr>
      </w:pPr>
      <w:r w:rsidRPr="00E26608">
        <w:rPr>
          <w:rFonts w:eastAsia="Times New Roman" w:cstheme="minorHAnsi"/>
        </w:rPr>
        <w:t>Cisco Nexus 7000 Switch</w:t>
      </w:r>
    </w:p>
    <w:p w14:paraId="3E41B939" w14:textId="77777777" w:rsidR="00E26608" w:rsidRPr="00E26608" w:rsidRDefault="00E26608" w:rsidP="00006C06">
      <w:pPr>
        <w:numPr>
          <w:ilvl w:val="0"/>
          <w:numId w:val="1"/>
        </w:numPr>
        <w:spacing w:line="259" w:lineRule="auto"/>
        <w:rPr>
          <w:rFonts w:eastAsia="Times New Roman" w:cstheme="minorHAnsi"/>
        </w:rPr>
      </w:pPr>
      <w:r w:rsidRPr="00E26608">
        <w:rPr>
          <w:rFonts w:eastAsia="Times New Roman" w:cstheme="minorHAnsi"/>
        </w:rPr>
        <w:t xml:space="preserve">Distribution Layer: </w:t>
      </w:r>
    </w:p>
    <w:p w14:paraId="7A6B96C5" w14:textId="77777777" w:rsidR="00E26608" w:rsidRPr="00E26608" w:rsidRDefault="00E26608" w:rsidP="00006C06">
      <w:pPr>
        <w:numPr>
          <w:ilvl w:val="1"/>
          <w:numId w:val="1"/>
        </w:numPr>
        <w:spacing w:line="259" w:lineRule="auto"/>
        <w:rPr>
          <w:rFonts w:eastAsia="Times New Roman" w:cstheme="minorHAnsi"/>
        </w:rPr>
      </w:pPr>
      <w:r w:rsidRPr="00E26608">
        <w:rPr>
          <w:rFonts w:eastAsia="Times New Roman" w:cstheme="minorHAnsi"/>
        </w:rPr>
        <w:t>Cisco Catalyst 6500 Switch</w:t>
      </w:r>
    </w:p>
    <w:p w14:paraId="0C840652" w14:textId="77777777" w:rsidR="00E26608" w:rsidRPr="00E26608" w:rsidRDefault="00E26608" w:rsidP="00006C06">
      <w:pPr>
        <w:numPr>
          <w:ilvl w:val="0"/>
          <w:numId w:val="1"/>
        </w:numPr>
        <w:spacing w:line="259" w:lineRule="auto"/>
        <w:rPr>
          <w:rFonts w:eastAsia="Times New Roman" w:cstheme="minorHAnsi"/>
        </w:rPr>
      </w:pPr>
      <w:r w:rsidRPr="00E26608">
        <w:rPr>
          <w:rFonts w:eastAsia="Times New Roman" w:cstheme="minorHAnsi"/>
        </w:rPr>
        <w:t xml:space="preserve">Access Layer: </w:t>
      </w:r>
    </w:p>
    <w:p w14:paraId="3FF329EB" w14:textId="7D3F11B8" w:rsidR="00E26608" w:rsidRDefault="00E26608" w:rsidP="00006C06">
      <w:pPr>
        <w:numPr>
          <w:ilvl w:val="1"/>
          <w:numId w:val="1"/>
        </w:numPr>
        <w:spacing w:line="259" w:lineRule="auto"/>
        <w:rPr>
          <w:rFonts w:eastAsia="Times New Roman" w:cstheme="minorHAnsi"/>
        </w:rPr>
      </w:pPr>
      <w:r w:rsidRPr="00E26608">
        <w:rPr>
          <w:rFonts w:eastAsia="Times New Roman" w:cstheme="minorHAnsi"/>
        </w:rPr>
        <w:t>Cisco Catalyst 2960 Switch</w:t>
      </w:r>
    </w:p>
    <w:p w14:paraId="7797C30A" w14:textId="04BA9DDF" w:rsidR="00843C62" w:rsidRPr="00E26608" w:rsidRDefault="00843C62" w:rsidP="00843C62">
      <w:pPr>
        <w:spacing w:line="259" w:lineRule="auto"/>
        <w:ind w:left="1440"/>
        <w:rPr>
          <w:rFonts w:eastAsia="Times New Roman" w:cstheme="minorHAnsi"/>
        </w:rPr>
      </w:pPr>
    </w:p>
    <w:p w14:paraId="6E9BE3B3" w14:textId="6791E825" w:rsidR="00E26608" w:rsidRPr="00E26608" w:rsidRDefault="00E26608" w:rsidP="00006C06">
      <w:pPr>
        <w:spacing w:line="259" w:lineRule="auto"/>
        <w:rPr>
          <w:rFonts w:eastAsia="Times New Roman" w:cstheme="minorHAnsi"/>
        </w:rPr>
      </w:pPr>
      <w:r w:rsidRPr="00E26608">
        <w:rPr>
          <w:rFonts w:eastAsia="Times New Roman" w:cstheme="minorHAnsi"/>
        </w:rPr>
        <w:t>The network diagram for this scenario is shown below:</w:t>
      </w:r>
    </w:p>
    <w:p w14:paraId="6383B3B9" w14:textId="53DAB055" w:rsidR="00E26608" w:rsidRDefault="00E26608" w:rsidP="00006C06">
      <w:pPr>
        <w:spacing w:line="259" w:lineRule="auto"/>
        <w:rPr>
          <w:rFonts w:ascii="Times New Roman" w:eastAsia="Times New Roman" w:hAnsi="Times New Roman" w:cs="Times New Roman"/>
        </w:rPr>
      </w:pPr>
      <w:r w:rsidRPr="00E26608">
        <w:rPr>
          <w:rFonts w:ascii="Times New Roman" w:eastAsia="Times New Roman" w:hAnsi="Times New Roman" w:cs="Times New Roman"/>
          <w:noProof/>
        </w:rPr>
        <w:lastRenderedPageBreak/>
        <w:drawing>
          <wp:inline distT="0" distB="0" distL="0" distR="0" wp14:anchorId="07AB9ED9" wp14:editId="5DF9A8DF">
            <wp:extent cx="5497195" cy="8229600"/>
            <wp:effectExtent l="0" t="0" r="1905"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5497195" cy="8229600"/>
                    </a:xfrm>
                    <a:prstGeom prst="rect">
                      <a:avLst/>
                    </a:prstGeom>
                  </pic:spPr>
                </pic:pic>
              </a:graphicData>
            </a:graphic>
          </wp:inline>
        </w:drawing>
      </w:r>
    </w:p>
    <w:p w14:paraId="131E560F" w14:textId="77777777" w:rsidR="00843C62" w:rsidRDefault="00485D99" w:rsidP="00006C06">
      <w:pPr>
        <w:pStyle w:val="NormalWeb"/>
        <w:spacing w:before="0" w:beforeAutospacing="0" w:after="0" w:afterAutospacing="0" w:line="259" w:lineRule="auto"/>
        <w:rPr>
          <w:rFonts w:asciiTheme="minorHAnsi" w:hAnsiTheme="minorHAnsi" w:cstheme="minorHAnsi"/>
        </w:rPr>
      </w:pPr>
      <w:r>
        <w:rPr>
          <w:rFonts w:asciiTheme="minorHAnsi" w:hAnsiTheme="minorHAnsi" w:cstheme="minorHAnsi"/>
        </w:rPr>
        <w:lastRenderedPageBreak/>
        <w:t>Above</w:t>
      </w:r>
      <w:r w:rsidR="00E26608" w:rsidRPr="00E26608">
        <w:rPr>
          <w:rFonts w:asciiTheme="minorHAnsi" w:hAnsiTheme="minorHAnsi" w:cstheme="minorHAnsi"/>
        </w:rPr>
        <w:t xml:space="preserve"> is a network diagram that represents the proposed network design for </w:t>
      </w:r>
      <w:proofErr w:type="spellStart"/>
      <w:r w:rsidR="00E26608" w:rsidRPr="00E26608">
        <w:rPr>
          <w:rFonts w:asciiTheme="minorHAnsi" w:hAnsiTheme="minorHAnsi" w:cstheme="minorHAnsi"/>
        </w:rPr>
        <w:t>YorkInc</w:t>
      </w:r>
      <w:proofErr w:type="spellEnd"/>
      <w:r w:rsidR="00E26608" w:rsidRPr="00E26608">
        <w:rPr>
          <w:rFonts w:asciiTheme="minorHAnsi" w:hAnsiTheme="minorHAnsi" w:cstheme="minorHAnsi"/>
        </w:rPr>
        <w:t>. The network consists of four departments - Finance/HR, Engineering, Sales, and Administration - with each department having its own dedicated wired LAN network that cannot access workstations in any other department.</w:t>
      </w:r>
    </w:p>
    <w:p w14:paraId="39416CA0" w14:textId="77777777" w:rsidR="00843C62" w:rsidRDefault="00843C62" w:rsidP="00006C06">
      <w:pPr>
        <w:pStyle w:val="NormalWeb"/>
        <w:spacing w:before="0" w:beforeAutospacing="0" w:after="0" w:afterAutospacing="0" w:line="259" w:lineRule="auto"/>
        <w:rPr>
          <w:rFonts w:asciiTheme="minorHAnsi" w:hAnsiTheme="minorHAnsi" w:cstheme="minorHAnsi"/>
        </w:rPr>
      </w:pPr>
    </w:p>
    <w:p w14:paraId="4F33AB2D" w14:textId="1DF103C1"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In addition, a separate wireless network is provided for staff-owned devices to access the internet, with access to the company servers but not permitted to access the departmental networks. The network also includes five servers - Web, Email, DNS, Authorization, and a File/Print server - accessible by all company computers and authorized wireless devices.[2]</w:t>
      </w:r>
    </w:p>
    <w:p w14:paraId="062FA9E0"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0C3AB34B" w14:textId="6D94AA73"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The diagram shows a hierarchical network model with a core, distribution, and access layer. At the core layer, a Cisco Nexus 7000 switch provides high-speed data transfer between different departments and external networks. The distribution layer is represented by a Cisco Catalyst 6500 switch, which connects the access layer to the core layer and provides services such as routing, filtering, and policy enforcement. The access layer is represented by a Cisco Catalyst 2960 switch, which provides end-user access to the network and is responsible for connecting users to the distribution layer.[3]</w:t>
      </w:r>
    </w:p>
    <w:p w14:paraId="7B5BE0D4"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42FD04D6" w14:textId="0ECD2A51" w:rsidR="00E26608" w:rsidRDefault="00995315" w:rsidP="00006C06">
      <w:pPr>
        <w:pStyle w:val="NormalWeb"/>
        <w:spacing w:before="0" w:beforeAutospacing="0" w:after="0" w:afterAutospacing="0" w:line="259" w:lineRule="auto"/>
        <w:rPr>
          <w:rFonts w:asciiTheme="minorHAnsi" w:hAnsiTheme="minorHAnsi" w:cstheme="minorHAnsi"/>
        </w:rPr>
      </w:pPr>
      <w:r>
        <w:rPr>
          <w:rFonts w:asciiTheme="minorHAnsi" w:hAnsiTheme="minorHAnsi" w:cstheme="minorHAnsi"/>
        </w:rPr>
        <w:t>Using</w:t>
      </w:r>
      <w:r w:rsidR="00485D99">
        <w:rPr>
          <w:rFonts w:asciiTheme="minorHAnsi" w:hAnsiTheme="minorHAnsi" w:cstheme="minorHAnsi"/>
        </w:rPr>
        <w:t xml:space="preserve"> VLANs and Access Control Lists (ACLs) enhances network scalability and security, preventing unauthorized access and ensuring that each department's network remains separate from others. The</w:t>
      </w:r>
      <w:r w:rsidR="00E26608" w:rsidRPr="00E26608">
        <w:rPr>
          <w:rFonts w:asciiTheme="minorHAnsi" w:hAnsiTheme="minorHAnsi" w:cstheme="minorHAnsi"/>
        </w:rPr>
        <w:t xml:space="preserve"> different departments are segmented into separate VLANs</w:t>
      </w:r>
      <w:r w:rsidR="00485D99">
        <w:rPr>
          <w:rFonts w:asciiTheme="minorHAnsi" w:hAnsiTheme="minorHAnsi" w:cstheme="minorHAnsi"/>
        </w:rPr>
        <w:t xml:space="preserve"> to maintain network security</w:t>
      </w:r>
      <w:r w:rsidR="00E26608" w:rsidRPr="00E26608">
        <w:rPr>
          <w:rFonts w:asciiTheme="minorHAnsi" w:hAnsiTheme="minorHAnsi" w:cstheme="minorHAnsi"/>
        </w:rPr>
        <w:t xml:space="preserve">, with each VLAN assigned a unique subnet and IP address range. VLAN 10 is </w:t>
      </w:r>
      <w:r>
        <w:rPr>
          <w:rFonts w:asciiTheme="minorHAnsi" w:hAnsiTheme="minorHAnsi" w:cstheme="minorHAnsi"/>
        </w:rPr>
        <w:t>set</w:t>
      </w:r>
      <w:r w:rsidR="00E26608" w:rsidRPr="00E26608">
        <w:rPr>
          <w:rFonts w:asciiTheme="minorHAnsi" w:hAnsiTheme="minorHAnsi" w:cstheme="minorHAnsi"/>
        </w:rPr>
        <w:t xml:space="preserve"> to Finance/HR, VLAN 20 to Engineering, VLAN 30 to Sales, VLAN 40 to Administration, and VLAN 50 to the wireless network.</w:t>
      </w:r>
    </w:p>
    <w:p w14:paraId="6FDD1E4B"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7FAF4F3E" w14:textId="10E01E48"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The network design incorporates five servers</w:t>
      </w:r>
      <w:r w:rsidR="00485D99">
        <w:rPr>
          <w:rFonts w:asciiTheme="minorHAnsi" w:hAnsiTheme="minorHAnsi" w:cstheme="minorHAnsi"/>
        </w:rPr>
        <w:t>: the</w:t>
      </w:r>
      <w:r w:rsidRPr="00E26608">
        <w:rPr>
          <w:rFonts w:asciiTheme="minorHAnsi" w:hAnsiTheme="minorHAnsi" w:cstheme="minorHAnsi"/>
        </w:rPr>
        <w:t xml:space="preserve"> Web server, Email server, DNS server, Authorization server, and File/Print server. These servers are accessible to all company computers and authorized wireless devices. </w:t>
      </w:r>
      <w:r w:rsidR="00995315">
        <w:rPr>
          <w:rFonts w:asciiTheme="minorHAnsi" w:hAnsiTheme="minorHAnsi" w:cstheme="minorHAnsi"/>
        </w:rPr>
        <w:t xml:space="preserve">The Web server has an IP address of 192.168.10.1 and is accessible by any user. </w:t>
      </w:r>
      <w:r w:rsidRPr="00E26608">
        <w:rPr>
          <w:rFonts w:asciiTheme="minorHAnsi" w:hAnsiTheme="minorHAnsi" w:cstheme="minorHAnsi"/>
        </w:rPr>
        <w:t>The Email/DNS/FP server is assigned an IP address of 192.168.10.2, while the Authorization server is assigned an IP address of 192.168.10.3. In addition, an IoT device with an IP address of 192.168.10.4 is used to monitor the server room temperature and door.</w:t>
      </w:r>
    </w:p>
    <w:p w14:paraId="00F66D87"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565704A1" w14:textId="14B2BECA" w:rsidR="00843C62" w:rsidRDefault="00060200" w:rsidP="00006C06">
      <w:pPr>
        <w:pStyle w:val="NormalWeb"/>
        <w:spacing w:before="0" w:beforeAutospacing="0" w:after="0" w:afterAutospacing="0" w:line="259" w:lineRule="auto"/>
        <w:rPr>
          <w:rFonts w:asciiTheme="minorHAnsi" w:hAnsiTheme="minorHAnsi" w:cstheme="minorHAnsi"/>
        </w:rPr>
      </w:pPr>
      <w:r>
        <w:rPr>
          <w:rFonts w:asciiTheme="minorHAnsi" w:hAnsiTheme="minorHAnsi" w:cstheme="minorHAnsi"/>
        </w:rPr>
        <w:t xml:space="preserve">Hierarchical network design is essential because it enhances performance, reliability, scalability, better security, easier management and design, and improved cost-efficiency. </w:t>
      </w:r>
      <w:r w:rsidR="00E26608" w:rsidRPr="00E26608">
        <w:rPr>
          <w:rFonts w:asciiTheme="minorHAnsi" w:hAnsiTheme="minorHAnsi" w:cstheme="minorHAnsi"/>
        </w:rPr>
        <w:t xml:space="preserve">The proposed network design is highly versatile and can be used in various real-world scenarios. It is suitable for large corporations, </w:t>
      </w:r>
      <w:r w:rsidR="00E26608" w:rsidRPr="00E26608">
        <w:rPr>
          <w:rFonts w:asciiTheme="minorHAnsi" w:hAnsiTheme="minorHAnsi" w:cstheme="minorHAnsi"/>
        </w:rPr>
        <w:lastRenderedPageBreak/>
        <w:t>educational institutions, government agencies, and healthcare providers, providing a scalable and secure network infrastructure for different departments or faculties.</w:t>
      </w:r>
    </w:p>
    <w:p w14:paraId="79859733" w14:textId="77777777" w:rsidR="00843C62" w:rsidRDefault="00843C62" w:rsidP="00006C06">
      <w:pPr>
        <w:pStyle w:val="NormalWeb"/>
        <w:spacing w:before="0" w:beforeAutospacing="0" w:after="0" w:afterAutospacing="0" w:line="259" w:lineRule="auto"/>
        <w:rPr>
          <w:rFonts w:asciiTheme="minorHAnsi" w:hAnsiTheme="minorHAnsi" w:cstheme="minorHAnsi"/>
        </w:rPr>
      </w:pPr>
    </w:p>
    <w:p w14:paraId="5B03FAA3" w14:textId="6359725F" w:rsidR="00843C62"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 </w:t>
      </w:r>
      <w:r w:rsidR="00995315">
        <w:rPr>
          <w:rFonts w:asciiTheme="minorHAnsi" w:hAnsiTheme="minorHAnsi" w:cstheme="minorHAnsi"/>
        </w:rPr>
        <w:t>A</w:t>
      </w:r>
      <w:r w:rsidRPr="00E26608">
        <w:rPr>
          <w:rFonts w:asciiTheme="minorHAnsi" w:hAnsiTheme="minorHAnsi" w:cstheme="minorHAnsi"/>
        </w:rPr>
        <w:t xml:space="preserve"> hierarchical network</w:t>
      </w:r>
      <w:r w:rsidR="00995315">
        <w:rPr>
          <w:rFonts w:asciiTheme="minorHAnsi" w:hAnsiTheme="minorHAnsi" w:cstheme="minorHAnsi"/>
        </w:rPr>
        <w:t xml:space="preserve"> routes data</w:t>
      </w:r>
      <w:r w:rsidRPr="00E26608">
        <w:rPr>
          <w:rFonts w:asciiTheme="minorHAnsi" w:hAnsiTheme="minorHAnsi" w:cstheme="minorHAnsi"/>
        </w:rPr>
        <w:t xml:space="preserve"> through high-performance switches, resulting in faster data transfer and better bandwidth management. The modularity of the design makes the </w:t>
      </w:r>
      <w:r w:rsidR="00995315">
        <w:rPr>
          <w:rFonts w:asciiTheme="minorHAnsi" w:hAnsiTheme="minorHAnsi" w:cstheme="minorHAnsi"/>
        </w:rPr>
        <w:t>grid</w:t>
      </w:r>
      <w:r w:rsidRPr="00E26608">
        <w:rPr>
          <w:rFonts w:asciiTheme="minorHAnsi" w:hAnsiTheme="minorHAnsi" w:cstheme="minorHAnsi"/>
        </w:rPr>
        <w:t xml:space="preserve"> more reliable, scalable, and cost-efficient. Additionally, hierarchical networks provide better security as access control can be more granular</w:t>
      </w:r>
      <w:r w:rsidR="00995315">
        <w:rPr>
          <w:rFonts w:asciiTheme="minorHAnsi" w:hAnsiTheme="minorHAnsi" w:cstheme="minorHAnsi"/>
        </w:rPr>
        <w:t>,</w:t>
      </w:r>
      <w:r w:rsidRPr="00E26608">
        <w:rPr>
          <w:rFonts w:asciiTheme="minorHAnsi" w:hAnsiTheme="minorHAnsi" w:cstheme="minorHAnsi"/>
        </w:rPr>
        <w:t xml:space="preserve"> and traffic can be shaped and blocked more effectively. Finally, the </w:t>
      </w:r>
      <w:r w:rsidR="00995315">
        <w:rPr>
          <w:rFonts w:asciiTheme="minorHAnsi" w:hAnsiTheme="minorHAnsi" w:cstheme="minorHAnsi"/>
        </w:rPr>
        <w:t>design consistency</w:t>
      </w:r>
      <w:r w:rsidRPr="00E26608">
        <w:rPr>
          <w:rFonts w:asciiTheme="minorHAnsi" w:hAnsiTheme="minorHAnsi" w:cstheme="minorHAnsi"/>
        </w:rPr>
        <w:t xml:space="preserve"> from one module to the next makes hierarchical networks easier to manage, deploy and troubleshoot.[4]</w:t>
      </w:r>
    </w:p>
    <w:p w14:paraId="6D7A1CC6" w14:textId="77777777" w:rsidR="00843C62" w:rsidRDefault="00843C62" w:rsidP="00006C06">
      <w:pPr>
        <w:pStyle w:val="NormalWeb"/>
        <w:spacing w:before="0" w:beforeAutospacing="0" w:after="0" w:afterAutospacing="0" w:line="259" w:lineRule="auto"/>
        <w:rPr>
          <w:rFonts w:asciiTheme="minorHAnsi" w:hAnsiTheme="minorHAnsi" w:cstheme="minorHAnsi"/>
        </w:rPr>
      </w:pPr>
    </w:p>
    <w:p w14:paraId="038004FF" w14:textId="49D259B5" w:rsidR="00E26608" w:rsidRDefault="00995315" w:rsidP="00006C06">
      <w:pPr>
        <w:pStyle w:val="NormalWeb"/>
        <w:spacing w:before="0" w:beforeAutospacing="0" w:after="0" w:afterAutospacing="0" w:line="259" w:lineRule="auto"/>
        <w:rPr>
          <w:rFonts w:asciiTheme="minorHAnsi" w:hAnsiTheme="minorHAnsi" w:cstheme="minorHAnsi"/>
        </w:rPr>
      </w:pPr>
      <w:r>
        <w:rPr>
          <w:rFonts w:asciiTheme="minorHAnsi" w:hAnsiTheme="minorHAnsi" w:cstheme="minorHAnsi"/>
        </w:rPr>
        <w:t>A</w:t>
      </w:r>
      <w:r w:rsidR="00E26608" w:rsidRPr="00E26608">
        <w:rPr>
          <w:rFonts w:asciiTheme="minorHAnsi" w:hAnsiTheme="minorHAnsi" w:cstheme="minorHAnsi"/>
        </w:rPr>
        <w:t xml:space="preserve"> hierarchical network model ensures high-speed interconnectivity and scalability, while VLANs and ACLs provide enhanced network security. The wireless network provides authorized access to company servers, ensuring that employees or students can use their devices to access the internet and organizational servers.</w:t>
      </w:r>
    </w:p>
    <w:p w14:paraId="25C85C75"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3022CC34" w14:textId="77777777" w:rsidR="00843C62"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The considerations when designing a hierarchical network include the </w:t>
      </w:r>
      <w:r w:rsidR="00485D99">
        <w:rPr>
          <w:rFonts w:asciiTheme="minorHAnsi" w:hAnsiTheme="minorHAnsi" w:cstheme="minorHAnsi"/>
        </w:rPr>
        <w:t>organization's</w:t>
      </w:r>
      <w:r w:rsidRPr="00E26608">
        <w:rPr>
          <w:rFonts w:asciiTheme="minorHAnsi" w:hAnsiTheme="minorHAnsi" w:cstheme="minorHAnsi"/>
        </w:rPr>
        <w:t xml:space="preserve"> business needs, budgetary constraints, network size, and </w:t>
      </w:r>
      <w:r w:rsidR="00995315">
        <w:rPr>
          <w:rFonts w:asciiTheme="minorHAnsi" w:hAnsiTheme="minorHAnsi" w:cstheme="minorHAnsi"/>
        </w:rPr>
        <w:t>using</w:t>
      </w:r>
      <w:r w:rsidRPr="00E26608">
        <w:rPr>
          <w:rFonts w:asciiTheme="minorHAnsi" w:hAnsiTheme="minorHAnsi" w:cstheme="minorHAnsi"/>
        </w:rPr>
        <w:t xml:space="preserve"> on-premises versus cloud services. </w:t>
      </w:r>
      <w:r w:rsidR="00995315">
        <w:rPr>
          <w:rFonts w:asciiTheme="minorHAnsi" w:hAnsiTheme="minorHAnsi" w:cstheme="minorHAnsi"/>
        </w:rPr>
        <w:t>Gathering information and developing</w:t>
      </w:r>
      <w:r w:rsidRPr="00E26608">
        <w:rPr>
          <w:rFonts w:asciiTheme="minorHAnsi" w:hAnsiTheme="minorHAnsi" w:cstheme="minorHAnsi"/>
        </w:rPr>
        <w:t xml:space="preserve"> a plan with clear targets that determine technical requirements, such as bandwidth and security</w:t>
      </w:r>
      <w:r w:rsidR="00995315">
        <w:rPr>
          <w:rFonts w:asciiTheme="minorHAnsi" w:hAnsiTheme="minorHAnsi" w:cstheme="minorHAnsi"/>
        </w:rPr>
        <w:t>, is essential</w:t>
      </w:r>
      <w:r w:rsidRPr="00E26608">
        <w:rPr>
          <w:rFonts w:asciiTheme="minorHAnsi" w:hAnsiTheme="minorHAnsi" w:cstheme="minorHAnsi"/>
        </w:rPr>
        <w:t xml:space="preserve">. Budgetary constraints </w:t>
      </w:r>
      <w:r w:rsidR="00995315">
        <w:rPr>
          <w:rFonts w:asciiTheme="minorHAnsi" w:hAnsiTheme="minorHAnsi" w:cstheme="minorHAnsi"/>
        </w:rPr>
        <w:t>must</w:t>
      </w:r>
      <w:r w:rsidRPr="00E26608">
        <w:rPr>
          <w:rFonts w:asciiTheme="minorHAnsi" w:hAnsiTheme="minorHAnsi" w:cstheme="minorHAnsi"/>
        </w:rPr>
        <w:t xml:space="preserve"> be considered, </w:t>
      </w:r>
      <w:r w:rsidR="00995315">
        <w:rPr>
          <w:rFonts w:asciiTheme="minorHAnsi" w:hAnsiTheme="minorHAnsi" w:cstheme="minorHAnsi"/>
        </w:rPr>
        <w:t>meaning</w:t>
      </w:r>
      <w:r w:rsidRPr="00E26608">
        <w:rPr>
          <w:rFonts w:asciiTheme="minorHAnsi" w:hAnsiTheme="minorHAnsi" w:cstheme="minorHAnsi"/>
        </w:rPr>
        <w:t xml:space="preserve"> designing a network just enough for the </w:t>
      </w:r>
      <w:r w:rsidR="00485D99">
        <w:rPr>
          <w:rFonts w:asciiTheme="minorHAnsi" w:hAnsiTheme="minorHAnsi" w:cstheme="minorHAnsi"/>
        </w:rPr>
        <w:t>organization's</w:t>
      </w:r>
      <w:r w:rsidRPr="00E26608">
        <w:rPr>
          <w:rFonts w:asciiTheme="minorHAnsi" w:hAnsiTheme="minorHAnsi" w:cstheme="minorHAnsi"/>
        </w:rPr>
        <w:t xml:space="preserve"> needs or expanding the network incrementally over time.</w:t>
      </w:r>
    </w:p>
    <w:p w14:paraId="32533315" w14:textId="77777777" w:rsidR="00843C62" w:rsidRDefault="00843C62" w:rsidP="00006C06">
      <w:pPr>
        <w:pStyle w:val="NormalWeb"/>
        <w:spacing w:before="0" w:beforeAutospacing="0" w:after="0" w:afterAutospacing="0" w:line="259" w:lineRule="auto"/>
        <w:rPr>
          <w:rFonts w:asciiTheme="minorHAnsi" w:hAnsiTheme="minorHAnsi" w:cstheme="minorHAnsi"/>
        </w:rPr>
      </w:pPr>
    </w:p>
    <w:p w14:paraId="614C6DB2" w14:textId="4200C35A"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 The </w:t>
      </w:r>
      <w:r w:rsidR="00995315">
        <w:rPr>
          <w:rFonts w:asciiTheme="minorHAnsi" w:hAnsiTheme="minorHAnsi" w:cstheme="minorHAnsi"/>
        </w:rPr>
        <w:t>network size</w:t>
      </w:r>
      <w:r w:rsidRPr="00E26608">
        <w:rPr>
          <w:rFonts w:asciiTheme="minorHAnsi" w:hAnsiTheme="minorHAnsi" w:cstheme="minorHAnsi"/>
        </w:rPr>
        <w:t xml:space="preserve"> affects technical requirements and can dictate the approach, such as a collapsed-core design for a smaller network. </w:t>
      </w:r>
      <w:r w:rsidR="00995315">
        <w:rPr>
          <w:rFonts w:asciiTheme="minorHAnsi" w:hAnsiTheme="minorHAnsi" w:cstheme="minorHAnsi"/>
        </w:rPr>
        <w:t>Adopting</w:t>
      </w:r>
      <w:r w:rsidRPr="00E26608">
        <w:rPr>
          <w:rFonts w:asciiTheme="minorHAnsi" w:hAnsiTheme="minorHAnsi" w:cstheme="minorHAnsi"/>
        </w:rPr>
        <w:t xml:space="preserve"> a hierarchical network design may also be driven by how users access network services, such as cloud services. Legal regulations can also affect the </w:t>
      </w:r>
      <w:r w:rsidR="00485D99">
        <w:rPr>
          <w:rFonts w:asciiTheme="minorHAnsi" w:hAnsiTheme="minorHAnsi" w:cstheme="minorHAnsi"/>
        </w:rPr>
        <w:t>network's</w:t>
      </w:r>
      <w:r w:rsidRPr="00E26608">
        <w:rPr>
          <w:rFonts w:asciiTheme="minorHAnsi" w:hAnsiTheme="minorHAnsi" w:cstheme="minorHAnsi"/>
        </w:rPr>
        <w:t xml:space="preserve"> </w:t>
      </w:r>
      <w:r w:rsidR="00995315">
        <w:rPr>
          <w:rFonts w:asciiTheme="minorHAnsi" w:hAnsiTheme="minorHAnsi" w:cstheme="minorHAnsi"/>
        </w:rPr>
        <w:t>structure</w:t>
      </w:r>
      <w:r w:rsidRPr="00E26608">
        <w:rPr>
          <w:rFonts w:asciiTheme="minorHAnsi" w:hAnsiTheme="minorHAnsi" w:cstheme="minorHAnsi"/>
        </w:rPr>
        <w:t xml:space="preserve">, so they should be </w:t>
      </w:r>
      <w:r w:rsidR="00995315">
        <w:rPr>
          <w:rFonts w:asciiTheme="minorHAnsi" w:hAnsiTheme="minorHAnsi" w:cstheme="minorHAnsi"/>
        </w:rPr>
        <w:t>considered</w:t>
      </w:r>
      <w:r w:rsidRPr="00E26608">
        <w:rPr>
          <w:rFonts w:asciiTheme="minorHAnsi" w:hAnsiTheme="minorHAnsi" w:cstheme="minorHAnsi"/>
        </w:rPr>
        <w:t xml:space="preserve"> for compliance purposes.[4]</w:t>
      </w:r>
    </w:p>
    <w:p w14:paraId="29D2A9A8"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4C19354F" w14:textId="3B589E11" w:rsidR="00E26608" w:rsidRDefault="00060200" w:rsidP="00006C06">
      <w:pPr>
        <w:pStyle w:val="NormalWeb"/>
        <w:spacing w:before="0" w:beforeAutospacing="0" w:after="0" w:afterAutospacing="0" w:line="259" w:lineRule="auto"/>
        <w:rPr>
          <w:rFonts w:asciiTheme="minorHAnsi" w:hAnsiTheme="minorHAnsi" w:cstheme="minorHAnsi"/>
        </w:rPr>
      </w:pPr>
      <w:r>
        <w:rPr>
          <w:rFonts w:asciiTheme="minorHAnsi" w:hAnsiTheme="minorHAnsi" w:cstheme="minorHAnsi"/>
        </w:rPr>
        <w:t>The</w:t>
      </w:r>
      <w:r w:rsidR="00E26608" w:rsidRPr="00E26608">
        <w:rPr>
          <w:rFonts w:asciiTheme="minorHAnsi" w:hAnsiTheme="minorHAnsi" w:cstheme="minorHAnsi"/>
        </w:rPr>
        <w:t xml:space="preserve"> proposed network design and IP addressing scheme have been carefully selected to meet the </w:t>
      </w:r>
      <w:r w:rsidR="00995315">
        <w:rPr>
          <w:rFonts w:asciiTheme="minorHAnsi" w:hAnsiTheme="minorHAnsi" w:cstheme="minorHAnsi"/>
        </w:rPr>
        <w:t>different departments' needs and</w:t>
      </w:r>
      <w:r w:rsidR="00E26608" w:rsidRPr="00E26608">
        <w:rPr>
          <w:rFonts w:asciiTheme="minorHAnsi" w:hAnsiTheme="minorHAnsi" w:cstheme="minorHAnsi"/>
        </w:rPr>
        <w:t xml:space="preserve"> provide scalability and security. </w:t>
      </w:r>
      <w:r w:rsidR="00995315">
        <w:rPr>
          <w:rFonts w:asciiTheme="minorHAnsi" w:hAnsiTheme="minorHAnsi" w:cstheme="minorHAnsi"/>
        </w:rPr>
        <w:t>VLANs and ACLs ensure</w:t>
      </w:r>
      <w:r w:rsidR="00E26608" w:rsidRPr="00E26608">
        <w:rPr>
          <w:rFonts w:asciiTheme="minorHAnsi" w:hAnsiTheme="minorHAnsi" w:cstheme="minorHAnsi"/>
        </w:rPr>
        <w:t xml:space="preserve"> each </w:t>
      </w:r>
      <w:r w:rsidR="00485D99">
        <w:rPr>
          <w:rFonts w:asciiTheme="minorHAnsi" w:hAnsiTheme="minorHAnsi" w:cstheme="minorHAnsi"/>
        </w:rPr>
        <w:t>department's</w:t>
      </w:r>
      <w:r w:rsidR="00E26608" w:rsidRPr="00E26608">
        <w:rPr>
          <w:rFonts w:asciiTheme="minorHAnsi" w:hAnsiTheme="minorHAnsi" w:cstheme="minorHAnsi"/>
        </w:rPr>
        <w:t xml:space="preserve"> network is separated and secure, while the hierarchical network model provides high-speed interconnectivity and scalability. With state-of-the-art network switches and servers, this proposed network design provides a reliable, </w:t>
      </w:r>
      <w:r w:rsidR="00995315">
        <w:rPr>
          <w:rFonts w:asciiTheme="minorHAnsi" w:hAnsiTheme="minorHAnsi" w:cstheme="minorHAnsi"/>
        </w:rPr>
        <w:t>safe</w:t>
      </w:r>
      <w:r w:rsidR="00E26608" w:rsidRPr="00E26608">
        <w:rPr>
          <w:rFonts w:asciiTheme="minorHAnsi" w:hAnsiTheme="minorHAnsi" w:cstheme="minorHAnsi"/>
        </w:rPr>
        <w:t xml:space="preserve">, and efficient network infrastructure </w:t>
      </w:r>
      <w:r w:rsidR="00995315">
        <w:rPr>
          <w:rFonts w:asciiTheme="minorHAnsi" w:hAnsiTheme="minorHAnsi" w:cstheme="minorHAnsi"/>
        </w:rPr>
        <w:t>adaptable to the organization's changing needs</w:t>
      </w:r>
      <w:r w:rsidR="00E26608" w:rsidRPr="00E26608">
        <w:rPr>
          <w:rFonts w:asciiTheme="minorHAnsi" w:hAnsiTheme="minorHAnsi" w:cstheme="minorHAnsi"/>
        </w:rPr>
        <w:t>.</w:t>
      </w:r>
    </w:p>
    <w:p w14:paraId="48530E59"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0212D74E" w14:textId="355A5648" w:rsidR="00E26608" w:rsidRDefault="00E26608" w:rsidP="00006C06">
      <w:pPr>
        <w:spacing w:line="259" w:lineRule="auto"/>
        <w:rPr>
          <w:rFonts w:eastAsia="Times New Roman" w:cstheme="minorHAnsi"/>
        </w:rPr>
      </w:pPr>
      <w:r w:rsidRPr="00E26608">
        <w:rPr>
          <w:rFonts w:eastAsia="Times New Roman" w:cstheme="minorHAnsi"/>
          <w:highlight w:val="yellow"/>
        </w:rPr>
        <w:t>Task 2: Scalability and Availability</w:t>
      </w:r>
    </w:p>
    <w:p w14:paraId="65ACDBD9" w14:textId="77777777" w:rsidR="00843C62" w:rsidRPr="00E26608" w:rsidRDefault="00843C62" w:rsidP="00006C06">
      <w:pPr>
        <w:spacing w:line="259" w:lineRule="auto"/>
        <w:rPr>
          <w:rFonts w:eastAsia="Times New Roman" w:cstheme="minorHAnsi"/>
        </w:rPr>
      </w:pPr>
    </w:p>
    <w:p w14:paraId="27DA89C1" w14:textId="1F359526" w:rsidR="00E26608" w:rsidRDefault="00060200" w:rsidP="00006C06">
      <w:pPr>
        <w:spacing w:line="259" w:lineRule="auto"/>
        <w:rPr>
          <w:rFonts w:eastAsia="Times New Roman" w:cstheme="minorHAnsi"/>
        </w:rPr>
      </w:pPr>
      <w:r>
        <w:rPr>
          <w:rFonts w:eastAsia="Times New Roman" w:cstheme="minorHAnsi"/>
        </w:rPr>
        <w:t>Numerous</w:t>
      </w:r>
      <w:r w:rsidR="00E26608" w:rsidRPr="00E26608">
        <w:rPr>
          <w:rFonts w:eastAsia="Times New Roman" w:cstheme="minorHAnsi"/>
        </w:rPr>
        <w:t xml:space="preserve"> network components and supporting technologies can be incorporated into the chosen network architecture </w:t>
      </w:r>
      <w:r>
        <w:rPr>
          <w:rFonts w:eastAsia="Times New Roman" w:cstheme="minorHAnsi"/>
        </w:rPr>
        <w:t xml:space="preserve">to meet the demanding scalability and availability requirements </w:t>
      </w:r>
      <w:r w:rsidR="00E26608" w:rsidRPr="00E26608">
        <w:rPr>
          <w:rFonts w:eastAsia="Times New Roman" w:cstheme="minorHAnsi"/>
        </w:rPr>
        <w:t>to elevate its capabilities.</w:t>
      </w:r>
    </w:p>
    <w:p w14:paraId="16028958" w14:textId="77777777" w:rsidR="00843C62" w:rsidRPr="00E26608" w:rsidRDefault="00843C62" w:rsidP="00006C06">
      <w:pPr>
        <w:spacing w:line="259" w:lineRule="auto"/>
        <w:rPr>
          <w:rFonts w:eastAsia="Times New Roman" w:cstheme="minorHAnsi"/>
        </w:rPr>
      </w:pPr>
    </w:p>
    <w:p w14:paraId="05E3705C" w14:textId="7D3D218B" w:rsidR="00E26608" w:rsidRPr="00E26608" w:rsidRDefault="00060200" w:rsidP="00006C06">
      <w:pPr>
        <w:numPr>
          <w:ilvl w:val="0"/>
          <w:numId w:val="2"/>
        </w:numPr>
        <w:spacing w:line="259" w:lineRule="auto"/>
        <w:rPr>
          <w:rFonts w:eastAsia="Times New Roman" w:cstheme="minorHAnsi"/>
        </w:rPr>
      </w:pPr>
      <w:r>
        <w:rPr>
          <w:rFonts w:eastAsia="Times New Roman" w:cstheme="minorHAnsi"/>
        </w:rPr>
        <w:t>Redundancy</w:t>
      </w:r>
      <w:r w:rsidR="00E26608" w:rsidRPr="00E26608">
        <w:rPr>
          <w:rFonts w:eastAsia="Times New Roman" w:cstheme="minorHAnsi"/>
        </w:rPr>
        <w:t xml:space="preserve"> must be incorporated at different </w:t>
      </w:r>
      <w:r w:rsidR="00995315">
        <w:rPr>
          <w:rFonts w:eastAsia="Times New Roman" w:cstheme="minorHAnsi"/>
        </w:rPr>
        <w:t>network architecture levels</w:t>
      </w:r>
      <w:r>
        <w:rPr>
          <w:rFonts w:eastAsia="Times New Roman" w:cstheme="minorHAnsi"/>
        </w:rPr>
        <w:t xml:space="preserve"> to ensure high availability</w:t>
      </w:r>
      <w:r w:rsidR="00E26608" w:rsidRPr="00E26608">
        <w:rPr>
          <w:rFonts w:eastAsia="Times New Roman" w:cstheme="minorHAnsi"/>
        </w:rPr>
        <w:t xml:space="preserve">. </w:t>
      </w:r>
      <w:r w:rsidR="00995315">
        <w:rPr>
          <w:rFonts w:eastAsia="Times New Roman" w:cstheme="minorHAnsi"/>
        </w:rPr>
        <w:t>There are several factors to consider when</w:t>
      </w:r>
      <w:r w:rsidR="00E26608" w:rsidRPr="00E26608">
        <w:rPr>
          <w:rFonts w:eastAsia="Times New Roman" w:cstheme="minorHAnsi"/>
        </w:rPr>
        <w:t xml:space="preserve"> designing network redundancy for switches and routers. </w:t>
      </w:r>
      <w:r w:rsidR="00843C62">
        <w:rPr>
          <w:rFonts w:eastAsia="Times New Roman" w:cstheme="minorHAnsi"/>
        </w:rPr>
        <w:br/>
      </w:r>
      <w:r w:rsidR="00843C62">
        <w:rPr>
          <w:rFonts w:eastAsia="Times New Roman" w:cstheme="minorHAnsi"/>
        </w:rPr>
        <w:br/>
      </w:r>
      <w:r w:rsidR="00E26608" w:rsidRPr="00E26608">
        <w:rPr>
          <w:rFonts w:eastAsia="Times New Roman" w:cstheme="minorHAnsi"/>
        </w:rPr>
        <w:t xml:space="preserve">First, network protocols should be chosen to provide rapid switchover to backup devices when a failure occurs. Second, subnets must be connected to multiple routers to provide redundancy, and protocols such as HSRP and VRRP can reduce the recovery time from a router failure. Third, backup options like RAID and continuous cloud backup should be considered to protect against data loss. Fourth, processors must be regularly updated, and redundancy should be built to ensure continuous network operation. </w:t>
      </w:r>
      <w:r w:rsidR="00995315">
        <w:rPr>
          <w:rFonts w:eastAsia="Times New Roman" w:cstheme="minorHAnsi"/>
        </w:rPr>
        <w:t>Power</w:t>
      </w:r>
      <w:r w:rsidR="00E26608" w:rsidRPr="00E26608">
        <w:rPr>
          <w:rFonts w:eastAsia="Times New Roman" w:cstheme="minorHAnsi"/>
        </w:rPr>
        <w:t xml:space="preserve"> failure can occur, so battery backup and generator options should be considered. Finally, WAN connections should be reliable, and enterprises can procure </w:t>
      </w:r>
      <w:r w:rsidR="00995315">
        <w:rPr>
          <w:rFonts w:eastAsia="Times New Roman" w:cstheme="minorHAnsi"/>
        </w:rPr>
        <w:t>links</w:t>
      </w:r>
      <w:r w:rsidR="00E26608" w:rsidRPr="00E26608">
        <w:rPr>
          <w:rFonts w:eastAsia="Times New Roman" w:cstheme="minorHAnsi"/>
        </w:rPr>
        <w:t xml:space="preserve"> from two different network service providers for added protection.[5] </w:t>
      </w:r>
      <w:r w:rsidR="00843C62">
        <w:rPr>
          <w:rFonts w:eastAsia="Times New Roman" w:cstheme="minorHAnsi"/>
        </w:rPr>
        <w:br/>
      </w:r>
      <w:r w:rsidR="00843C62">
        <w:rPr>
          <w:rFonts w:eastAsia="Times New Roman" w:cstheme="minorHAnsi"/>
        </w:rPr>
        <w:br/>
      </w:r>
      <w:r w:rsidR="00E26608" w:rsidRPr="00E26608">
        <w:rPr>
          <w:rFonts w:eastAsia="Times New Roman" w:cstheme="minorHAnsi"/>
        </w:rPr>
        <w:t xml:space="preserve">Multiple core switches can be added to provide redundancy at the core layer, while redundant distribution switches and access </w:t>
      </w:r>
      <w:r w:rsidR="00995315">
        <w:rPr>
          <w:rFonts w:eastAsia="Times New Roman" w:cstheme="minorHAnsi"/>
        </w:rPr>
        <w:t>controls</w:t>
      </w:r>
      <w:r w:rsidR="00E26608" w:rsidRPr="00E26608">
        <w:rPr>
          <w:rFonts w:eastAsia="Times New Roman" w:cstheme="minorHAnsi"/>
        </w:rPr>
        <w:t xml:space="preserve"> can be incorporated at the distribution and access layers. </w:t>
      </w:r>
      <w:r>
        <w:rPr>
          <w:rFonts w:eastAsia="Times New Roman" w:cstheme="minorHAnsi"/>
        </w:rPr>
        <w:t xml:space="preserve">The redundant control can take over seamlessly and minimize network downtime. </w:t>
      </w:r>
      <w:r w:rsidR="00E26608" w:rsidRPr="00E26608">
        <w:rPr>
          <w:rFonts w:eastAsia="Times New Roman" w:cstheme="minorHAnsi"/>
        </w:rPr>
        <w:t xml:space="preserve">By utilizing redundant core switches, high availability can be guaranteed even </w:t>
      </w:r>
      <w:r w:rsidR="00995315">
        <w:rPr>
          <w:rFonts w:eastAsia="Times New Roman" w:cstheme="minorHAnsi"/>
        </w:rPr>
        <w:t>during</w:t>
      </w:r>
      <w:r w:rsidR="00E26608" w:rsidRPr="00E26608">
        <w:rPr>
          <w:rFonts w:eastAsia="Times New Roman" w:cstheme="minorHAnsi"/>
        </w:rPr>
        <w:t xml:space="preserve"> a core switch failure</w:t>
      </w:r>
      <w:r w:rsidR="00995315">
        <w:rPr>
          <w:rFonts w:eastAsia="Times New Roman" w:cstheme="minorHAnsi"/>
        </w:rPr>
        <w:t xml:space="preserve">. </w:t>
      </w:r>
      <w:r w:rsidR="00E26608" w:rsidRPr="00E26608">
        <w:rPr>
          <w:rFonts w:eastAsia="Times New Roman" w:cstheme="minorHAnsi"/>
        </w:rPr>
        <w:t xml:space="preserve">This redundancy approach can </w:t>
      </w:r>
      <w:r w:rsidR="00995315">
        <w:rPr>
          <w:rFonts w:eastAsia="Times New Roman" w:cstheme="minorHAnsi"/>
        </w:rPr>
        <w:t>benefit</w:t>
      </w:r>
      <w:r w:rsidR="00E26608" w:rsidRPr="00E26608">
        <w:rPr>
          <w:rFonts w:eastAsia="Times New Roman" w:cstheme="minorHAnsi"/>
        </w:rPr>
        <w:t xml:space="preserve"> large corporations with critical data centers that cannot afford network disruptions.</w:t>
      </w:r>
      <w:r w:rsidR="007C5B89">
        <w:rPr>
          <w:rFonts w:eastAsia="Times New Roman" w:cstheme="minorHAnsi"/>
        </w:rPr>
        <w:br/>
      </w:r>
    </w:p>
    <w:p w14:paraId="015A293B" w14:textId="2D3CD080" w:rsidR="00E26608" w:rsidRPr="00E26608" w:rsidRDefault="00995315" w:rsidP="00006C06">
      <w:pPr>
        <w:numPr>
          <w:ilvl w:val="0"/>
          <w:numId w:val="2"/>
        </w:numPr>
        <w:spacing w:line="259" w:lineRule="auto"/>
        <w:rPr>
          <w:rFonts w:eastAsia="Times New Roman" w:cstheme="minorHAnsi"/>
        </w:rPr>
      </w:pPr>
      <w:r>
        <w:rPr>
          <w:rFonts w:eastAsia="Times New Roman" w:cstheme="minorHAnsi"/>
        </w:rPr>
        <w:t xml:space="preserve">Equal Cost Multipath (ECMP) or Link Aggregation Control Protocol (LACP) is a popular load-balancing protocol that can be employed. </w:t>
      </w:r>
      <w:r w:rsidR="00E26608" w:rsidRPr="00E26608">
        <w:rPr>
          <w:rFonts w:eastAsia="Times New Roman" w:cstheme="minorHAnsi"/>
        </w:rPr>
        <w:t xml:space="preserve">Load balancing can be implemented to distribute network traffic evenly across various network components, which helps prevent </w:t>
      </w:r>
      <w:r>
        <w:rPr>
          <w:rFonts w:eastAsia="Times New Roman" w:cstheme="minorHAnsi"/>
        </w:rPr>
        <w:t xml:space="preserve">the </w:t>
      </w:r>
      <w:r w:rsidR="00E26608" w:rsidRPr="00E26608">
        <w:rPr>
          <w:rFonts w:eastAsia="Times New Roman" w:cstheme="minorHAnsi"/>
        </w:rPr>
        <w:t xml:space="preserve">overloading of any one component, reducing the risk of network downtime or degraded performance. </w:t>
      </w:r>
      <w:r w:rsidR="00843C62">
        <w:rPr>
          <w:rFonts w:eastAsia="Times New Roman" w:cstheme="minorHAnsi"/>
        </w:rPr>
        <w:br/>
      </w:r>
      <w:r w:rsidR="00843C62">
        <w:rPr>
          <w:rFonts w:eastAsia="Times New Roman" w:cstheme="minorHAnsi"/>
        </w:rPr>
        <w:br/>
      </w:r>
      <w:r w:rsidR="00E26608" w:rsidRPr="00E26608">
        <w:rPr>
          <w:rFonts w:eastAsia="Times New Roman" w:cstheme="minorHAnsi"/>
        </w:rPr>
        <w:t xml:space="preserve">For instance, an e-commerce website that receives high </w:t>
      </w:r>
      <w:r>
        <w:rPr>
          <w:rFonts w:eastAsia="Times New Roman" w:cstheme="minorHAnsi"/>
        </w:rPr>
        <w:t>traffic volumes</w:t>
      </w:r>
      <w:r w:rsidR="00E26608" w:rsidRPr="00E26608">
        <w:rPr>
          <w:rFonts w:eastAsia="Times New Roman" w:cstheme="minorHAnsi"/>
        </w:rPr>
        <w:t xml:space="preserve"> could use load balancing to distribute network traffic across multiple web servers. This ensures the website remains responsive </w:t>
      </w:r>
      <w:r>
        <w:rPr>
          <w:rFonts w:eastAsia="Times New Roman" w:cstheme="minorHAnsi"/>
        </w:rPr>
        <w:t>during peak traffic,</w:t>
      </w:r>
      <w:r w:rsidR="00E26608" w:rsidRPr="00E26608">
        <w:rPr>
          <w:rFonts w:eastAsia="Times New Roman" w:cstheme="minorHAnsi"/>
        </w:rPr>
        <w:t xml:space="preserve"> </w:t>
      </w:r>
      <w:r w:rsidR="00E26608" w:rsidRPr="00E26608">
        <w:rPr>
          <w:rFonts w:eastAsia="Times New Roman" w:cstheme="minorHAnsi"/>
        </w:rPr>
        <w:lastRenderedPageBreak/>
        <w:t>enhancing the user experience.</w:t>
      </w:r>
      <w:r w:rsidR="007C5B89">
        <w:rPr>
          <w:rFonts w:eastAsia="Times New Roman" w:cstheme="minorHAnsi"/>
        </w:rPr>
        <w:br/>
      </w:r>
    </w:p>
    <w:p w14:paraId="7AEC6B8F" w14:textId="011F17CF" w:rsidR="00E26608" w:rsidRPr="00E26608" w:rsidRDefault="00E26608" w:rsidP="00006C06">
      <w:pPr>
        <w:numPr>
          <w:ilvl w:val="0"/>
          <w:numId w:val="2"/>
        </w:numPr>
        <w:spacing w:line="259" w:lineRule="auto"/>
        <w:rPr>
          <w:rFonts w:eastAsia="Times New Roman" w:cstheme="minorHAnsi"/>
        </w:rPr>
      </w:pPr>
      <w:r w:rsidRPr="00E26608">
        <w:rPr>
          <w:rFonts w:eastAsia="Times New Roman" w:cstheme="minorHAnsi"/>
        </w:rPr>
        <w:t xml:space="preserve">Routing protocols like OSPF (Open Shortest Path First) and BGP (Border Gateway Protocol) can route network traffic efficiently between various departments and external networks. Such protocols can ensure that network traffic is routed optimally and rerouted swiftly in case of network component failure. </w:t>
      </w:r>
      <w:r w:rsidR="00843C62">
        <w:rPr>
          <w:rFonts w:eastAsia="Times New Roman" w:cstheme="minorHAnsi"/>
        </w:rPr>
        <w:br/>
      </w:r>
      <w:r w:rsidR="00843C62">
        <w:rPr>
          <w:rFonts w:eastAsia="Times New Roman" w:cstheme="minorHAnsi"/>
        </w:rPr>
        <w:br/>
      </w:r>
      <w:r w:rsidR="00995315">
        <w:rPr>
          <w:rFonts w:eastAsia="Times New Roman" w:cstheme="minorHAnsi"/>
        </w:rPr>
        <w:t>This</w:t>
      </w:r>
      <w:r w:rsidRPr="00E26608">
        <w:rPr>
          <w:rFonts w:eastAsia="Times New Roman" w:cstheme="minorHAnsi"/>
        </w:rPr>
        <w:t xml:space="preserve"> means OSPF is a routing protocol that supports complex networks with multiple routers and backup routers to balance traffic load. It establishes neighbor relationships between routers by exchanging </w:t>
      </w:r>
      <w:r w:rsidR="00485D99">
        <w:rPr>
          <w:rFonts w:eastAsia="Times New Roman" w:cstheme="minorHAnsi"/>
        </w:rPr>
        <w:t>"</w:t>
      </w:r>
      <w:r w:rsidRPr="00E26608">
        <w:rPr>
          <w:rFonts w:eastAsia="Times New Roman" w:cstheme="minorHAnsi"/>
        </w:rPr>
        <w:t>hello</w:t>
      </w:r>
      <w:r w:rsidR="00485D99">
        <w:rPr>
          <w:rFonts w:eastAsia="Times New Roman" w:cstheme="minorHAnsi"/>
        </w:rPr>
        <w:t>"</w:t>
      </w:r>
      <w:r w:rsidRPr="00E26608">
        <w:rPr>
          <w:rFonts w:eastAsia="Times New Roman" w:cstheme="minorHAnsi"/>
        </w:rPr>
        <w:t xml:space="preserve"> packets and link-state updates and forms adjacencies with neighboring routers to exchange routing information. </w:t>
      </w:r>
      <w:r w:rsidR="00843C62">
        <w:rPr>
          <w:rFonts w:eastAsia="Times New Roman" w:cstheme="minorHAnsi"/>
        </w:rPr>
        <w:br/>
      </w:r>
      <w:r w:rsidR="00843C62">
        <w:rPr>
          <w:rFonts w:eastAsia="Times New Roman" w:cstheme="minorHAnsi"/>
        </w:rPr>
        <w:br/>
      </w:r>
      <w:r w:rsidRPr="00E26608">
        <w:rPr>
          <w:rFonts w:eastAsia="Times New Roman" w:cstheme="minorHAnsi"/>
        </w:rPr>
        <w:t>OSPF adjacency is formed when two routers are designated as a router or a backup router or interconnected by a point-to-point or point-to-multipoint network type</w:t>
      </w:r>
      <w:r w:rsidR="00995315">
        <w:rPr>
          <w:rFonts w:eastAsia="Times New Roman" w:cstheme="minorHAnsi"/>
        </w:rPr>
        <w:t>. The</w:t>
      </w:r>
      <w:r w:rsidRPr="00E26608">
        <w:rPr>
          <w:rFonts w:eastAsia="Times New Roman" w:cstheme="minorHAnsi"/>
        </w:rPr>
        <w:t xml:space="preserve"> interfaces to </w:t>
      </w:r>
      <w:r w:rsidR="00995315">
        <w:rPr>
          <w:rFonts w:eastAsia="Times New Roman" w:cstheme="minorHAnsi"/>
        </w:rPr>
        <w:t>create</w:t>
      </w:r>
      <w:r w:rsidRPr="00E26608">
        <w:rPr>
          <w:rFonts w:eastAsia="Times New Roman" w:cstheme="minorHAnsi"/>
        </w:rPr>
        <w:t xml:space="preserve"> the relationship must be in the same OSPF area. An institution with multiple branch offices could use routing protocols such as OSPF to ensure that customer transactions are processed quickly and efficiently, thereby improving customer satisfaction.[6]</w:t>
      </w:r>
      <w:r w:rsidR="007C5B89">
        <w:rPr>
          <w:rFonts w:eastAsia="Times New Roman" w:cstheme="minorHAnsi"/>
        </w:rPr>
        <w:br/>
      </w:r>
    </w:p>
    <w:p w14:paraId="5AE756D1" w14:textId="7D784B4E" w:rsidR="00E26608" w:rsidRPr="00E26608" w:rsidRDefault="00E26608" w:rsidP="00006C06">
      <w:pPr>
        <w:numPr>
          <w:ilvl w:val="0"/>
          <w:numId w:val="2"/>
        </w:numPr>
        <w:spacing w:line="259" w:lineRule="auto"/>
        <w:rPr>
          <w:rFonts w:eastAsia="Times New Roman" w:cstheme="minorHAnsi"/>
        </w:rPr>
      </w:pPr>
      <w:r w:rsidRPr="00E26608">
        <w:rPr>
          <w:rFonts w:eastAsia="Times New Roman" w:cstheme="minorHAnsi"/>
        </w:rPr>
        <w:t>Addressing protocols like Dynamic Host Configuration Protocol (DHCP) can automate IP address assignment to network devices, ensuring efficient IP address management as the network grows. An educational institution with many students and staff could use DHCP to automate IP address assignment to network devices, streamlining IP address management.</w:t>
      </w:r>
      <w:r w:rsidR="007C5B89">
        <w:rPr>
          <w:rFonts w:eastAsia="Times New Roman" w:cstheme="minorHAnsi"/>
        </w:rPr>
        <w:br/>
      </w:r>
    </w:p>
    <w:p w14:paraId="77FA7DB1" w14:textId="4E5564F4" w:rsidR="00E26608" w:rsidRPr="00E26608" w:rsidRDefault="00E26608" w:rsidP="00006C06">
      <w:pPr>
        <w:numPr>
          <w:ilvl w:val="0"/>
          <w:numId w:val="2"/>
        </w:numPr>
        <w:spacing w:line="259" w:lineRule="auto"/>
        <w:rPr>
          <w:rFonts w:eastAsia="Times New Roman" w:cstheme="minorHAnsi"/>
        </w:rPr>
      </w:pPr>
      <w:r w:rsidRPr="00E26608">
        <w:rPr>
          <w:rFonts w:eastAsia="Times New Roman" w:cstheme="minorHAnsi"/>
        </w:rPr>
        <w:t xml:space="preserve">A firewall can control network access and traffic flow between different segments, enhancing network security and preventing unauthorized access or data breaches. A Next-Generation Firewall (NGFW) can provide advanced security features like intrusion prevention and malware detection, improving network security. </w:t>
      </w:r>
      <w:r w:rsidR="00843C62">
        <w:rPr>
          <w:rFonts w:eastAsia="Times New Roman" w:cstheme="minorHAnsi"/>
        </w:rPr>
        <w:br/>
      </w:r>
      <w:r w:rsidR="00843C62">
        <w:rPr>
          <w:rFonts w:eastAsia="Times New Roman" w:cstheme="minorHAnsi"/>
        </w:rPr>
        <w:br/>
      </w:r>
      <w:r w:rsidRPr="00E26608">
        <w:rPr>
          <w:rFonts w:eastAsia="Times New Roman" w:cstheme="minorHAnsi"/>
        </w:rPr>
        <w:t xml:space="preserve">To ensure proper firewall security practices, you should </w:t>
      </w:r>
      <w:r w:rsidR="00995315">
        <w:rPr>
          <w:rFonts w:eastAsia="Times New Roman" w:cstheme="minorHAnsi"/>
        </w:rPr>
        <w:t>constantly</w:t>
      </w:r>
      <w:r w:rsidRPr="00E26608">
        <w:rPr>
          <w:rFonts w:eastAsia="Times New Roman" w:cstheme="minorHAnsi"/>
        </w:rPr>
        <w:t xml:space="preserve"> update your firewall as soon as possible, use antivirus protection, limit accessible </w:t>
      </w:r>
      <w:r w:rsidR="00485D99" w:rsidRPr="00E26608">
        <w:rPr>
          <w:rFonts w:eastAsia="Times New Roman" w:cstheme="minorHAnsi"/>
        </w:rPr>
        <w:t>ports,</w:t>
      </w:r>
      <w:r w:rsidRPr="00E26608">
        <w:rPr>
          <w:rFonts w:eastAsia="Times New Roman" w:cstheme="minorHAnsi"/>
        </w:rPr>
        <w:t xml:space="preserve"> and hosts with </w:t>
      </w:r>
      <w:r w:rsidR="00995315">
        <w:rPr>
          <w:rFonts w:eastAsia="Times New Roman" w:cstheme="minorHAnsi"/>
        </w:rPr>
        <w:t xml:space="preserve">an </w:t>
      </w:r>
      <w:proofErr w:type="spellStart"/>
      <w:r w:rsidR="00995315">
        <w:rPr>
          <w:rFonts w:eastAsia="Times New Roman" w:cstheme="minorHAnsi"/>
        </w:rPr>
        <w:t>allowlist</w:t>
      </w:r>
      <w:proofErr w:type="spellEnd"/>
      <w:r w:rsidRPr="00E26608">
        <w:rPr>
          <w:rFonts w:eastAsia="Times New Roman" w:cstheme="minorHAnsi"/>
        </w:rPr>
        <w:t xml:space="preserve">, segment your </w:t>
      </w:r>
      <w:proofErr w:type="gramStart"/>
      <w:r w:rsidRPr="00E26608">
        <w:rPr>
          <w:rFonts w:eastAsia="Times New Roman" w:cstheme="minorHAnsi"/>
        </w:rPr>
        <w:t>network</w:t>
      </w:r>
      <w:proofErr w:type="gramEnd"/>
      <w:r w:rsidRPr="00E26608">
        <w:rPr>
          <w:rFonts w:eastAsia="Times New Roman" w:cstheme="minorHAnsi"/>
        </w:rPr>
        <w:t xml:space="preserve"> and have active network redundancies to avoid downtime. [7] </w:t>
      </w:r>
      <w:r w:rsidR="00611D35">
        <w:rPr>
          <w:rFonts w:eastAsia="Times New Roman" w:cstheme="minorHAnsi"/>
        </w:rPr>
        <w:t>These</w:t>
      </w:r>
      <w:r w:rsidRPr="00E26608">
        <w:rPr>
          <w:rFonts w:eastAsia="Times New Roman" w:cstheme="minorHAnsi"/>
        </w:rPr>
        <w:t xml:space="preserve"> practices can mitigate the </w:t>
      </w:r>
      <w:r w:rsidR="00995315">
        <w:rPr>
          <w:rFonts w:eastAsia="Times New Roman" w:cstheme="minorHAnsi"/>
        </w:rPr>
        <w:t>cyber-attack risk and protect</w:t>
      </w:r>
      <w:r w:rsidRPr="00E26608">
        <w:rPr>
          <w:rFonts w:eastAsia="Times New Roman" w:cstheme="minorHAnsi"/>
        </w:rPr>
        <w:t xml:space="preserve"> your network and devices. Kaspersky Total Security and Kaspersky Endpoint Security are </w:t>
      </w:r>
      <w:r w:rsidR="00995315">
        <w:rPr>
          <w:rFonts w:eastAsia="Times New Roman" w:cstheme="minorHAnsi"/>
        </w:rPr>
        <w:t xml:space="preserve">security </w:t>
      </w:r>
      <w:r w:rsidR="00995315">
        <w:rPr>
          <w:rFonts w:eastAsia="Times New Roman" w:cstheme="minorHAnsi"/>
        </w:rPr>
        <w:lastRenderedPageBreak/>
        <w:t>solutions that</w:t>
      </w:r>
      <w:r w:rsidRPr="00E26608">
        <w:rPr>
          <w:rFonts w:eastAsia="Times New Roman" w:cstheme="minorHAnsi"/>
        </w:rPr>
        <w:t xml:space="preserve"> </w:t>
      </w:r>
      <w:r w:rsidR="00995315">
        <w:rPr>
          <w:rFonts w:eastAsia="Times New Roman" w:cstheme="minorHAnsi"/>
        </w:rPr>
        <w:t>protect</w:t>
      </w:r>
      <w:r w:rsidRPr="00E26608">
        <w:rPr>
          <w:rFonts w:eastAsia="Times New Roman" w:cstheme="minorHAnsi"/>
        </w:rPr>
        <w:t xml:space="preserve"> personal and business </w:t>
      </w:r>
      <w:r w:rsidR="00995315">
        <w:rPr>
          <w:rFonts w:eastAsia="Times New Roman" w:cstheme="minorHAnsi"/>
        </w:rPr>
        <w:t>appliances</w:t>
      </w:r>
      <w:r w:rsidRPr="00E26608">
        <w:rPr>
          <w:rFonts w:eastAsia="Times New Roman" w:cstheme="minorHAnsi"/>
        </w:rPr>
        <w:t>.</w:t>
      </w:r>
      <w:r w:rsidR="007C5B89">
        <w:rPr>
          <w:rFonts w:eastAsia="Times New Roman" w:cstheme="minorHAnsi"/>
        </w:rPr>
        <w:br/>
      </w:r>
    </w:p>
    <w:p w14:paraId="5FB4F379" w14:textId="59F25D2A" w:rsidR="00E26608" w:rsidRDefault="00E26608" w:rsidP="00006C06">
      <w:pPr>
        <w:numPr>
          <w:ilvl w:val="0"/>
          <w:numId w:val="2"/>
        </w:numPr>
        <w:spacing w:line="259" w:lineRule="auto"/>
        <w:ind w:left="360"/>
        <w:rPr>
          <w:rFonts w:eastAsia="Times New Roman" w:cstheme="minorHAnsi"/>
        </w:rPr>
      </w:pPr>
      <w:r w:rsidRPr="00E26608">
        <w:rPr>
          <w:rFonts w:eastAsia="Times New Roman" w:cstheme="minorHAnsi"/>
        </w:rPr>
        <w:t xml:space="preserve">Network segmentation can divide the network into smaller segments to improve network performance, security, and manageability. Network segmentation </w:t>
      </w:r>
      <w:r w:rsidR="00995315">
        <w:rPr>
          <w:rFonts w:eastAsia="Times New Roman" w:cstheme="minorHAnsi"/>
        </w:rPr>
        <w:t>divides</w:t>
      </w:r>
      <w:r w:rsidRPr="00E26608">
        <w:rPr>
          <w:rFonts w:eastAsia="Times New Roman" w:cstheme="minorHAnsi"/>
        </w:rPr>
        <w:t xml:space="preserve"> a network into smaller segments called subnets, which can improve network performance and security by controlling access to applications and devices. </w:t>
      </w:r>
      <w:r w:rsidR="00843C62">
        <w:rPr>
          <w:rFonts w:eastAsia="Times New Roman" w:cstheme="minorHAnsi"/>
        </w:rPr>
        <w:br/>
      </w:r>
      <w:r w:rsidR="00843C62">
        <w:rPr>
          <w:rFonts w:eastAsia="Times New Roman" w:cstheme="minorHAnsi"/>
        </w:rPr>
        <w:br/>
      </w:r>
      <w:r w:rsidRPr="00E26608">
        <w:rPr>
          <w:rFonts w:eastAsia="Times New Roman" w:cstheme="minorHAnsi"/>
        </w:rPr>
        <w:t xml:space="preserve">Logical network segmentation uses concepts like virtual local area networks (VLANs) to segment the network. Network segmentation is necessary for PCI compliance to keep cardholder data separate from other </w:t>
      </w:r>
      <w:r w:rsidR="00995315">
        <w:rPr>
          <w:rFonts w:eastAsia="Times New Roman" w:cstheme="minorHAnsi"/>
        </w:rPr>
        <w:t>network parts</w:t>
      </w:r>
      <w:r w:rsidRPr="00E26608">
        <w:rPr>
          <w:rFonts w:eastAsia="Times New Roman" w:cstheme="minorHAnsi"/>
        </w:rPr>
        <w:t xml:space="preserve">. It can also protect against ransomware attacks by limiting lateral movement. </w:t>
      </w:r>
      <w:r w:rsidR="00843C62">
        <w:rPr>
          <w:rFonts w:eastAsia="Times New Roman" w:cstheme="minorHAnsi"/>
        </w:rPr>
        <w:br/>
      </w:r>
      <w:r w:rsidR="00843C62">
        <w:rPr>
          <w:rFonts w:eastAsia="Times New Roman" w:cstheme="minorHAnsi"/>
        </w:rPr>
        <w:br/>
      </w:r>
      <w:r w:rsidRPr="00E26608">
        <w:rPr>
          <w:rFonts w:eastAsia="Times New Roman" w:cstheme="minorHAnsi"/>
        </w:rPr>
        <w:t xml:space="preserve">The main benefits of network segmentation are increased security, improved network performance, and easier compliance with regulations.[8] For example, a DMZ (Demilitarized Zone) can separate the </w:t>
      </w:r>
      <w:r w:rsidR="00485D99">
        <w:rPr>
          <w:rFonts w:eastAsia="Times New Roman" w:cstheme="minorHAnsi"/>
        </w:rPr>
        <w:t>company's</w:t>
      </w:r>
      <w:r w:rsidRPr="00E26608">
        <w:rPr>
          <w:rFonts w:eastAsia="Times New Roman" w:cstheme="minorHAnsi"/>
        </w:rPr>
        <w:t xml:space="preserve"> public-facing servers from the internal network.</w:t>
      </w:r>
    </w:p>
    <w:p w14:paraId="41ECEDA6" w14:textId="77777777" w:rsidR="00843C62" w:rsidRPr="00E26608" w:rsidRDefault="00843C62" w:rsidP="00843C62">
      <w:pPr>
        <w:spacing w:line="259" w:lineRule="auto"/>
        <w:ind w:left="360"/>
        <w:rPr>
          <w:rFonts w:eastAsia="Times New Roman" w:cstheme="minorHAnsi"/>
        </w:rPr>
      </w:pPr>
    </w:p>
    <w:p w14:paraId="3BED52AE" w14:textId="23406F59" w:rsidR="00E26608" w:rsidRPr="00E26608" w:rsidRDefault="00060200" w:rsidP="00006C06">
      <w:pPr>
        <w:spacing w:line="259" w:lineRule="auto"/>
        <w:rPr>
          <w:rFonts w:eastAsia="Times New Roman" w:cstheme="minorHAnsi"/>
        </w:rPr>
      </w:pPr>
      <w:r>
        <w:rPr>
          <w:rFonts w:eastAsia="Times New Roman" w:cstheme="minorHAnsi"/>
        </w:rPr>
        <w:t>Incorporating these measures can make the network</w:t>
      </w:r>
      <w:r w:rsidR="00E26608" w:rsidRPr="00E26608">
        <w:rPr>
          <w:rFonts w:eastAsia="Times New Roman" w:cstheme="minorHAnsi"/>
        </w:rPr>
        <w:t xml:space="preserve"> more scalable, secure, and resilient. These additions will allow the network to adapt to the changing needs of the business and provide a reliable and efficient network infrastructure.</w:t>
      </w:r>
    </w:p>
    <w:p w14:paraId="1A89C25E" w14:textId="29800ED7" w:rsidR="00E26608" w:rsidRDefault="00995315" w:rsidP="00006C06">
      <w:pPr>
        <w:spacing w:line="259" w:lineRule="auto"/>
        <w:rPr>
          <w:rFonts w:eastAsia="Times New Roman" w:cstheme="minorHAnsi"/>
        </w:rPr>
      </w:pPr>
      <w:r>
        <w:rPr>
          <w:rFonts w:eastAsia="Times New Roman" w:cstheme="minorHAnsi"/>
        </w:rPr>
        <w:t>Adding</w:t>
      </w:r>
      <w:r w:rsidR="00E26608" w:rsidRPr="00E26608">
        <w:rPr>
          <w:rFonts w:eastAsia="Times New Roman" w:cstheme="minorHAnsi"/>
        </w:rPr>
        <w:t xml:space="preserve"> these network components and supporting technologies</w:t>
      </w:r>
      <w:r>
        <w:rPr>
          <w:rFonts w:eastAsia="Times New Roman" w:cstheme="minorHAnsi"/>
        </w:rPr>
        <w:t xml:space="preserve"> can make the network</w:t>
      </w:r>
      <w:r w:rsidR="00E26608" w:rsidRPr="00E26608">
        <w:rPr>
          <w:rFonts w:eastAsia="Times New Roman" w:cstheme="minorHAnsi"/>
        </w:rPr>
        <w:t xml:space="preserve"> more scalable and available. These additions will allow the network to grow in the future without compromising on performance or availability.</w:t>
      </w:r>
    </w:p>
    <w:p w14:paraId="30C615E3" w14:textId="77777777" w:rsidR="00843C62" w:rsidRPr="00E26608" w:rsidRDefault="00843C62" w:rsidP="00006C06">
      <w:pPr>
        <w:spacing w:line="259" w:lineRule="auto"/>
        <w:rPr>
          <w:rFonts w:eastAsia="Times New Roman" w:cstheme="minorHAnsi"/>
        </w:rPr>
      </w:pPr>
    </w:p>
    <w:p w14:paraId="389A3B0A" w14:textId="3965C788"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highlight w:val="yellow"/>
        </w:rPr>
        <w:t>Task 3: Wireless Security and Legal/Ethical Implications</w:t>
      </w:r>
    </w:p>
    <w:p w14:paraId="10A47829"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0FD7BD89" w14:textId="10A288E0"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First, wireless networks are vulnerable to various security threats, including rogue access point attacks. A rogue access point is an unauthorized access point installed on a network by an attacker. Once connected to the rogue access point, the attacker can intercept data, including personally identifiable information (PII), which can compromise user privacy and security.</w:t>
      </w:r>
    </w:p>
    <w:p w14:paraId="4669B3E5"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628EEE82" w14:textId="6A4B4E62" w:rsidR="00E26608" w:rsidRP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To mitigate rogue access point attacks, organizations can implement Wireless Intrusion Detection Systems (WIDS) to scan the wireless environment for unauthorized access points and enforce the use of secure Wi-Fi protocols, such as Wi-Fi Protected Access II (WPA2). </w:t>
      </w:r>
      <w:r w:rsidR="00485D99">
        <w:rPr>
          <w:rFonts w:asciiTheme="minorHAnsi" w:hAnsiTheme="minorHAnsi" w:cstheme="minorHAnsi"/>
        </w:rPr>
        <w:t>It's</w:t>
      </w:r>
      <w:r w:rsidRPr="00E26608">
        <w:rPr>
          <w:rFonts w:asciiTheme="minorHAnsi" w:hAnsiTheme="minorHAnsi" w:cstheme="minorHAnsi"/>
        </w:rPr>
        <w:t xml:space="preserve"> also </w:t>
      </w:r>
      <w:r w:rsidR="00995315">
        <w:rPr>
          <w:rFonts w:asciiTheme="minorHAnsi" w:hAnsiTheme="minorHAnsi" w:cstheme="minorHAnsi"/>
        </w:rPr>
        <w:t>essential</w:t>
      </w:r>
      <w:r w:rsidRPr="00E26608">
        <w:rPr>
          <w:rFonts w:asciiTheme="minorHAnsi" w:hAnsiTheme="minorHAnsi" w:cstheme="minorHAnsi"/>
        </w:rPr>
        <w:t xml:space="preserve"> to educate users about the risks of connecting to unauthorized access points and </w:t>
      </w:r>
      <w:r w:rsidR="00995315">
        <w:rPr>
          <w:rFonts w:asciiTheme="minorHAnsi" w:hAnsiTheme="minorHAnsi" w:cstheme="minorHAnsi"/>
        </w:rPr>
        <w:t>encourage using</w:t>
      </w:r>
      <w:r w:rsidRPr="00E26608">
        <w:rPr>
          <w:rFonts w:asciiTheme="minorHAnsi" w:hAnsiTheme="minorHAnsi" w:cstheme="minorHAnsi"/>
        </w:rPr>
        <w:t xml:space="preserve"> secure networks.</w:t>
      </w:r>
    </w:p>
    <w:p w14:paraId="2060E4D8" w14:textId="2FC3189C"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There are two types of rogue access point attacks: passive interception and </w:t>
      </w:r>
      <w:r w:rsidR="00995315">
        <w:rPr>
          <w:rFonts w:asciiTheme="minorHAnsi" w:hAnsiTheme="minorHAnsi" w:cstheme="minorHAnsi"/>
        </w:rPr>
        <w:t xml:space="preserve">an </w:t>
      </w:r>
      <w:r w:rsidRPr="00E26608">
        <w:rPr>
          <w:rFonts w:asciiTheme="minorHAnsi" w:hAnsiTheme="minorHAnsi" w:cstheme="minorHAnsi"/>
        </w:rPr>
        <w:t xml:space="preserve">active interception. In passive interception, the attacker can read user data but </w:t>
      </w:r>
      <w:r w:rsidRPr="00E26608">
        <w:rPr>
          <w:rFonts w:asciiTheme="minorHAnsi" w:hAnsiTheme="minorHAnsi" w:cstheme="minorHAnsi"/>
        </w:rPr>
        <w:lastRenderedPageBreak/>
        <w:t xml:space="preserve">cannot modify it. For example, if a user enters their password on a website over an insecure connection, the attacker can read the password. In active interception, the attacker can </w:t>
      </w:r>
      <w:r w:rsidR="00995315">
        <w:rPr>
          <w:rFonts w:asciiTheme="minorHAnsi" w:hAnsiTheme="minorHAnsi" w:cstheme="minorHAnsi"/>
        </w:rPr>
        <w:t xml:space="preserve">read </w:t>
      </w:r>
      <w:r w:rsidR="00060200">
        <w:rPr>
          <w:rFonts w:asciiTheme="minorHAnsi" w:hAnsiTheme="minorHAnsi" w:cstheme="minorHAnsi"/>
        </w:rPr>
        <w:t>and modify user data</w:t>
      </w:r>
      <w:r w:rsidRPr="00E26608">
        <w:rPr>
          <w:rFonts w:asciiTheme="minorHAnsi" w:hAnsiTheme="minorHAnsi" w:cstheme="minorHAnsi"/>
        </w:rPr>
        <w:t xml:space="preserve">, allowing them to redirect sensitive information, such as bank account details, to their account.[9] </w:t>
      </w:r>
      <w:r w:rsidR="00843C62">
        <w:rPr>
          <w:rFonts w:asciiTheme="minorHAnsi" w:hAnsiTheme="minorHAnsi" w:cstheme="minorHAnsi"/>
        </w:rPr>
        <w:br/>
      </w:r>
      <w:r w:rsidR="00843C62">
        <w:rPr>
          <w:rFonts w:asciiTheme="minorHAnsi" w:hAnsiTheme="minorHAnsi" w:cstheme="minorHAnsi"/>
        </w:rPr>
        <w:br/>
      </w:r>
      <w:r w:rsidR="00060200">
        <w:rPr>
          <w:rFonts w:asciiTheme="minorHAnsi" w:hAnsiTheme="minorHAnsi" w:cstheme="minorHAnsi"/>
        </w:rPr>
        <w:t>This</w:t>
      </w:r>
      <w:r w:rsidRPr="00E26608">
        <w:rPr>
          <w:rFonts w:asciiTheme="minorHAnsi" w:hAnsiTheme="minorHAnsi" w:cstheme="minorHAnsi"/>
        </w:rPr>
        <w:t xml:space="preserve"> means rogue access point attacks are a </w:t>
      </w:r>
      <w:r w:rsidR="00995315">
        <w:rPr>
          <w:rFonts w:asciiTheme="minorHAnsi" w:hAnsiTheme="minorHAnsi" w:cstheme="minorHAnsi"/>
        </w:rPr>
        <w:t>severe</w:t>
      </w:r>
      <w:r w:rsidRPr="00E26608">
        <w:rPr>
          <w:rFonts w:asciiTheme="minorHAnsi" w:hAnsiTheme="minorHAnsi" w:cstheme="minorHAnsi"/>
        </w:rPr>
        <w:t xml:space="preserve"> threat to wireless network security, and organizations and users should take precautions to prevent them. By implementing WIDS, enforcing secure Wi-Fi protocols, and educating users about the risks, organizations can reduce the risk of rogue access point attacks and protect sensitive data from interception and manipulation.</w:t>
      </w:r>
    </w:p>
    <w:p w14:paraId="0875375D"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4037F05C" w14:textId="23B42010" w:rsidR="00E26608" w:rsidRP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Secondly, a man-in-the-middle (MitM) attack happens when a hacker intercepts and alters or eavesdrops on communication between two devices, often using rogue APs or exploiting wireless protocol vulnerabilities. MitM attackers can passively listen or actively </w:t>
      </w:r>
      <w:r w:rsidR="00995315">
        <w:rPr>
          <w:rFonts w:asciiTheme="minorHAnsi" w:hAnsiTheme="minorHAnsi" w:cstheme="minorHAnsi"/>
        </w:rPr>
        <w:t>block</w:t>
      </w:r>
      <w:r w:rsidRPr="00E26608">
        <w:rPr>
          <w:rFonts w:asciiTheme="minorHAnsi" w:hAnsiTheme="minorHAnsi" w:cstheme="minorHAnsi"/>
        </w:rPr>
        <w:t xml:space="preserve"> and terminate connections, setting up new connections to destinations. </w:t>
      </w:r>
      <w:r w:rsidR="00843C62">
        <w:rPr>
          <w:rFonts w:asciiTheme="minorHAnsi" w:hAnsiTheme="minorHAnsi" w:cstheme="minorHAnsi"/>
        </w:rPr>
        <w:br/>
      </w:r>
      <w:r w:rsidR="00843C62">
        <w:rPr>
          <w:rFonts w:asciiTheme="minorHAnsi" w:hAnsiTheme="minorHAnsi" w:cstheme="minorHAnsi"/>
        </w:rPr>
        <w:br/>
      </w:r>
      <w:r w:rsidRPr="00E26608">
        <w:rPr>
          <w:rFonts w:asciiTheme="minorHAnsi" w:hAnsiTheme="minorHAnsi" w:cstheme="minorHAnsi"/>
        </w:rPr>
        <w:t xml:space="preserve">MitM attacks date back to the 1980s and can be used to redirect efforts or steal resources. Mitigation techniques include enforcing secure Wi-Fi protocols, implementing VPNs, and using encryption protocols such as TLS. Quantum cryptography could also provide robust protection against MitM attacks. [10] To prevent MitM attacks, end-users should avoid public Wi-Fi and heed warnings from browsers. </w:t>
      </w:r>
      <w:r w:rsidR="00995315">
        <w:rPr>
          <w:rFonts w:asciiTheme="minorHAnsi" w:hAnsiTheme="minorHAnsi" w:cstheme="minorHAnsi"/>
        </w:rPr>
        <w:t>The best prevention methods are multi-factor</w:t>
      </w:r>
      <w:r w:rsidRPr="00E26608">
        <w:rPr>
          <w:rFonts w:asciiTheme="minorHAnsi" w:hAnsiTheme="minorHAnsi" w:cstheme="minorHAnsi"/>
        </w:rPr>
        <w:t xml:space="preserve"> authentication, network control and visibility maximization, and network segmentation.</w:t>
      </w:r>
      <w:r w:rsidR="00843C62">
        <w:rPr>
          <w:rFonts w:asciiTheme="minorHAnsi" w:hAnsiTheme="minorHAnsi" w:cstheme="minorHAnsi"/>
        </w:rPr>
        <w:br/>
      </w:r>
    </w:p>
    <w:p w14:paraId="3D0CD49C" w14:textId="0EB6B8AF"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Furthermore, denial of Service (DoS) and Distributed Denial of Service (DDoS) attacks can be mitigated using traffic shaping mechanisms that classify traffic based on network statistics. However, these mechanisms do not consider the traffic priorities of the attacked </w:t>
      </w:r>
      <w:r w:rsidR="00485D99" w:rsidRPr="00E26608">
        <w:rPr>
          <w:rFonts w:asciiTheme="minorHAnsi" w:hAnsiTheme="minorHAnsi" w:cstheme="minorHAnsi"/>
        </w:rPr>
        <w:t>target and</w:t>
      </w:r>
      <w:r w:rsidRPr="00E26608">
        <w:rPr>
          <w:rFonts w:asciiTheme="minorHAnsi" w:hAnsiTheme="minorHAnsi" w:cstheme="minorHAnsi"/>
        </w:rPr>
        <w:t xml:space="preserve"> operate according to a universal policy that may not be optimal for all targets. </w:t>
      </w:r>
      <w:r w:rsidR="00843C62">
        <w:rPr>
          <w:rFonts w:asciiTheme="minorHAnsi" w:hAnsiTheme="minorHAnsi" w:cstheme="minorHAnsi"/>
        </w:rPr>
        <w:br/>
      </w:r>
      <w:r w:rsidR="00843C62">
        <w:rPr>
          <w:rFonts w:asciiTheme="minorHAnsi" w:hAnsiTheme="minorHAnsi" w:cstheme="minorHAnsi"/>
        </w:rPr>
        <w:br/>
      </w:r>
      <w:r w:rsidRPr="00E26608">
        <w:rPr>
          <w:rFonts w:asciiTheme="minorHAnsi" w:hAnsiTheme="minorHAnsi" w:cstheme="minorHAnsi"/>
        </w:rPr>
        <w:t>DoS attacks overwhelm a network with traffic, rendering it unusable. To mitigate DoS attacks, organizations can prioritize critical traffic using Quality of Service (QoS) and intrusion prevention systems (IPS) to detect and block malicious traffic. Wireless access points should be centrally located and placed in secure areas to prevent unauthorized access and tampering.</w:t>
      </w:r>
    </w:p>
    <w:p w14:paraId="13EC3FD0"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304540AF" w14:textId="12D7D8FC"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When it comes to adopting a Bring Your Device (BYOD) policy, there are potential legal and ethical implications that must be evaluated. From a legal perspective, the organization must ensure that the BYOD policy complies with data privacy laws, such as the General Data Protection Regulation (GDPR) and </w:t>
      </w:r>
      <w:r w:rsidRPr="00E26608">
        <w:rPr>
          <w:rFonts w:asciiTheme="minorHAnsi" w:hAnsiTheme="minorHAnsi" w:cstheme="minorHAnsi"/>
        </w:rPr>
        <w:lastRenderedPageBreak/>
        <w:t>the Health Insurance Portability and Accountability Act (HIPAA), which require the protection of sensitive data.</w:t>
      </w:r>
    </w:p>
    <w:p w14:paraId="7DABF2FE"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6BCF5582" w14:textId="4895E3FF" w:rsid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From an ethical perspective, the BYOD policy must consider the privacy rights of employees who use their devices for work. The organization must provide clear guidelines on what data can be accessed and collected from employee-owned </w:t>
      </w:r>
      <w:r w:rsidR="00485D99" w:rsidRPr="00E26608">
        <w:rPr>
          <w:rFonts w:asciiTheme="minorHAnsi" w:hAnsiTheme="minorHAnsi" w:cstheme="minorHAnsi"/>
        </w:rPr>
        <w:t>devices and</w:t>
      </w:r>
      <w:r w:rsidRPr="00E26608">
        <w:rPr>
          <w:rFonts w:asciiTheme="minorHAnsi" w:hAnsiTheme="minorHAnsi" w:cstheme="minorHAnsi"/>
        </w:rPr>
        <w:t xml:space="preserve"> ensure that the policy is transparent and does not infringe on employee privacy.</w:t>
      </w:r>
    </w:p>
    <w:p w14:paraId="395892DE" w14:textId="77777777" w:rsidR="00843C62" w:rsidRPr="00E26608" w:rsidRDefault="00843C62" w:rsidP="00006C06">
      <w:pPr>
        <w:pStyle w:val="NormalWeb"/>
        <w:spacing w:before="0" w:beforeAutospacing="0" w:after="0" w:afterAutospacing="0" w:line="259" w:lineRule="auto"/>
        <w:rPr>
          <w:rFonts w:asciiTheme="minorHAnsi" w:hAnsiTheme="minorHAnsi" w:cstheme="minorHAnsi"/>
        </w:rPr>
      </w:pPr>
    </w:p>
    <w:p w14:paraId="0C105790" w14:textId="531BD7C2" w:rsidR="00E26608" w:rsidRPr="00E26608" w:rsidRDefault="00E26608" w:rsidP="00006C06">
      <w:pPr>
        <w:pStyle w:val="NormalWeb"/>
        <w:spacing w:before="0" w:beforeAutospacing="0" w:after="0" w:afterAutospacing="0" w:line="259" w:lineRule="auto"/>
        <w:rPr>
          <w:rFonts w:asciiTheme="minorHAnsi" w:hAnsiTheme="minorHAnsi" w:cstheme="minorHAnsi"/>
        </w:rPr>
      </w:pPr>
      <w:r w:rsidRPr="00E26608">
        <w:rPr>
          <w:rFonts w:asciiTheme="minorHAnsi" w:hAnsiTheme="minorHAnsi" w:cstheme="minorHAnsi"/>
        </w:rPr>
        <w:t xml:space="preserve">In conclusion, </w:t>
      </w:r>
      <w:r w:rsidR="00995315">
        <w:rPr>
          <w:rFonts w:asciiTheme="minorHAnsi" w:hAnsiTheme="minorHAnsi" w:cstheme="minorHAnsi"/>
        </w:rPr>
        <w:t>assessing</w:t>
      </w:r>
      <w:r w:rsidRPr="00E26608">
        <w:rPr>
          <w:rFonts w:asciiTheme="minorHAnsi" w:hAnsiTheme="minorHAnsi" w:cstheme="minorHAnsi"/>
        </w:rPr>
        <w:t xml:space="preserve"> potential wireless network attacks and </w:t>
      </w:r>
      <w:r w:rsidR="00995315">
        <w:rPr>
          <w:rFonts w:asciiTheme="minorHAnsi" w:hAnsiTheme="minorHAnsi" w:cstheme="minorHAnsi"/>
        </w:rPr>
        <w:t>implementing</w:t>
      </w:r>
      <w:r w:rsidRPr="00E26608">
        <w:rPr>
          <w:rFonts w:asciiTheme="minorHAnsi" w:hAnsiTheme="minorHAnsi" w:cstheme="minorHAnsi"/>
        </w:rPr>
        <w:t xml:space="preserve"> mitigation strategies to secure the network</w:t>
      </w:r>
      <w:r w:rsidR="00995315">
        <w:rPr>
          <w:rFonts w:asciiTheme="minorHAnsi" w:hAnsiTheme="minorHAnsi" w:cstheme="minorHAnsi"/>
        </w:rPr>
        <w:t xml:space="preserve"> is essential</w:t>
      </w:r>
      <w:r w:rsidRPr="00E26608">
        <w:rPr>
          <w:rFonts w:asciiTheme="minorHAnsi" w:hAnsiTheme="minorHAnsi" w:cstheme="minorHAnsi"/>
        </w:rPr>
        <w:t xml:space="preserve">. The location of the wireless access points should also be considered to provide maximum coverage and signal strength while preventing unauthorized access. Regarding BYOD policies, </w:t>
      </w:r>
      <w:r w:rsidR="00995315">
        <w:rPr>
          <w:rFonts w:asciiTheme="minorHAnsi" w:hAnsiTheme="minorHAnsi" w:cstheme="minorHAnsi"/>
        </w:rPr>
        <w:t>evaluating</w:t>
      </w:r>
      <w:r w:rsidRPr="00E26608">
        <w:rPr>
          <w:rFonts w:asciiTheme="minorHAnsi" w:hAnsiTheme="minorHAnsi" w:cstheme="minorHAnsi"/>
        </w:rPr>
        <w:t xml:space="preserve"> the legal and ethical implications </w:t>
      </w:r>
      <w:r w:rsidR="00995315">
        <w:rPr>
          <w:rFonts w:asciiTheme="minorHAnsi" w:hAnsiTheme="minorHAnsi" w:cstheme="minorHAnsi"/>
        </w:rPr>
        <w:t>of protecting</w:t>
      </w:r>
      <w:r w:rsidRPr="00E26608">
        <w:rPr>
          <w:rFonts w:asciiTheme="minorHAnsi" w:hAnsiTheme="minorHAnsi" w:cstheme="minorHAnsi"/>
        </w:rPr>
        <w:t xml:space="preserve"> sensitive data and employee privacy</w:t>
      </w:r>
      <w:r w:rsidR="00995315">
        <w:rPr>
          <w:rFonts w:asciiTheme="minorHAnsi" w:hAnsiTheme="minorHAnsi" w:cstheme="minorHAnsi"/>
        </w:rPr>
        <w:t xml:space="preserve"> is essential</w:t>
      </w:r>
      <w:r w:rsidRPr="00E26608">
        <w:rPr>
          <w:rFonts w:asciiTheme="minorHAnsi" w:hAnsiTheme="minorHAnsi" w:cstheme="minorHAnsi"/>
        </w:rPr>
        <w:t>.</w:t>
      </w:r>
    </w:p>
    <w:p w14:paraId="765BC6D9" w14:textId="77777777" w:rsidR="00E26608" w:rsidRPr="00E26608" w:rsidRDefault="00E26608" w:rsidP="00006C06">
      <w:pPr>
        <w:spacing w:line="259" w:lineRule="auto"/>
        <w:rPr>
          <w:rFonts w:eastAsia="Times New Roman" w:cstheme="minorHAnsi"/>
        </w:rPr>
      </w:pPr>
    </w:p>
    <w:p w14:paraId="3E308CAF" w14:textId="77777777" w:rsidR="00E26608" w:rsidRPr="00E26608" w:rsidRDefault="00E26608" w:rsidP="00006C06">
      <w:pPr>
        <w:spacing w:line="259" w:lineRule="auto"/>
        <w:rPr>
          <w:rFonts w:eastAsia="Times New Roman" w:cstheme="minorHAnsi"/>
        </w:rPr>
      </w:pPr>
    </w:p>
    <w:p w14:paraId="0AFB7FB4" w14:textId="66DA41DA" w:rsidR="00E26608" w:rsidRPr="00E26608" w:rsidRDefault="00E26608" w:rsidP="00006C06">
      <w:pPr>
        <w:spacing w:line="259" w:lineRule="auto"/>
        <w:rPr>
          <w:rFonts w:cstheme="minorHAnsi"/>
        </w:rPr>
      </w:pPr>
    </w:p>
    <w:p w14:paraId="5E1D2807" w14:textId="1F957A99" w:rsidR="00E26608" w:rsidRPr="00E26608" w:rsidRDefault="00E26608" w:rsidP="00006C06">
      <w:pPr>
        <w:spacing w:line="259" w:lineRule="auto"/>
        <w:rPr>
          <w:rFonts w:cstheme="minorHAnsi"/>
        </w:rPr>
      </w:pPr>
    </w:p>
    <w:p w14:paraId="448D0231" w14:textId="7099FDFF" w:rsidR="00E26608" w:rsidRPr="00E26608" w:rsidRDefault="00E26608" w:rsidP="00006C06">
      <w:pPr>
        <w:spacing w:line="259" w:lineRule="auto"/>
        <w:rPr>
          <w:rFonts w:cstheme="minorHAnsi"/>
        </w:rPr>
      </w:pPr>
    </w:p>
    <w:p w14:paraId="5EB20490" w14:textId="6E65FBED" w:rsidR="00E26608" w:rsidRPr="00E26608" w:rsidRDefault="00E26608" w:rsidP="00006C06">
      <w:pPr>
        <w:spacing w:line="259" w:lineRule="auto"/>
        <w:rPr>
          <w:rFonts w:cstheme="minorHAnsi"/>
        </w:rPr>
      </w:pPr>
    </w:p>
    <w:p w14:paraId="597E975A" w14:textId="68813308" w:rsidR="00E26608" w:rsidRPr="00E26608" w:rsidRDefault="00E26608" w:rsidP="00006C06">
      <w:pPr>
        <w:spacing w:line="259" w:lineRule="auto"/>
        <w:rPr>
          <w:rFonts w:cstheme="minorHAnsi"/>
        </w:rPr>
      </w:pPr>
    </w:p>
    <w:p w14:paraId="3F8FA3DB" w14:textId="048DDC42" w:rsidR="00E26608" w:rsidRPr="00E26608" w:rsidRDefault="00E26608" w:rsidP="00006C06">
      <w:pPr>
        <w:spacing w:line="259" w:lineRule="auto"/>
        <w:rPr>
          <w:rFonts w:cstheme="minorHAnsi"/>
        </w:rPr>
      </w:pPr>
    </w:p>
    <w:p w14:paraId="7E449FC3" w14:textId="16071156" w:rsidR="00E26608" w:rsidRDefault="00E26608" w:rsidP="00006C06">
      <w:pPr>
        <w:spacing w:line="259" w:lineRule="auto"/>
        <w:rPr>
          <w:rFonts w:ascii="Calibri" w:hAnsi="Calibri" w:cs="Calibri"/>
        </w:rPr>
      </w:pPr>
    </w:p>
    <w:p w14:paraId="2830DD0C" w14:textId="759CCFCD" w:rsidR="00843C62" w:rsidRDefault="00843C62" w:rsidP="00006C06">
      <w:pPr>
        <w:spacing w:line="259" w:lineRule="auto"/>
        <w:rPr>
          <w:rFonts w:ascii="Calibri" w:hAnsi="Calibri" w:cs="Calibri"/>
        </w:rPr>
      </w:pPr>
    </w:p>
    <w:p w14:paraId="1BDCDF64" w14:textId="0372B2CF" w:rsidR="00843C62" w:rsidRDefault="00843C62" w:rsidP="00006C06">
      <w:pPr>
        <w:spacing w:line="259" w:lineRule="auto"/>
        <w:rPr>
          <w:rFonts w:ascii="Calibri" w:hAnsi="Calibri" w:cs="Calibri"/>
        </w:rPr>
      </w:pPr>
    </w:p>
    <w:p w14:paraId="62425A82" w14:textId="2697069E" w:rsidR="00843C62" w:rsidRDefault="00843C62" w:rsidP="00006C06">
      <w:pPr>
        <w:spacing w:line="259" w:lineRule="auto"/>
        <w:rPr>
          <w:rFonts w:ascii="Calibri" w:hAnsi="Calibri" w:cs="Calibri"/>
        </w:rPr>
      </w:pPr>
    </w:p>
    <w:p w14:paraId="0AE5A9A1" w14:textId="27A92AE1" w:rsidR="00843C62" w:rsidRDefault="00843C62" w:rsidP="00006C06">
      <w:pPr>
        <w:spacing w:line="259" w:lineRule="auto"/>
        <w:rPr>
          <w:rFonts w:ascii="Calibri" w:hAnsi="Calibri" w:cs="Calibri"/>
        </w:rPr>
      </w:pPr>
    </w:p>
    <w:p w14:paraId="1FDEC5B8" w14:textId="4053DE5D" w:rsidR="00843C62" w:rsidRDefault="00843C62" w:rsidP="00006C06">
      <w:pPr>
        <w:spacing w:line="259" w:lineRule="auto"/>
        <w:rPr>
          <w:rFonts w:ascii="Calibri" w:hAnsi="Calibri" w:cs="Calibri"/>
        </w:rPr>
      </w:pPr>
    </w:p>
    <w:p w14:paraId="6C866A4D" w14:textId="7BA907FA" w:rsidR="00843C62" w:rsidRDefault="00843C62" w:rsidP="00006C06">
      <w:pPr>
        <w:spacing w:line="259" w:lineRule="auto"/>
        <w:rPr>
          <w:rFonts w:ascii="Calibri" w:hAnsi="Calibri" w:cs="Calibri"/>
        </w:rPr>
      </w:pPr>
    </w:p>
    <w:p w14:paraId="1EA3F357" w14:textId="12BB0B47" w:rsidR="00843C62" w:rsidRDefault="00843C62" w:rsidP="00006C06">
      <w:pPr>
        <w:spacing w:line="259" w:lineRule="auto"/>
        <w:rPr>
          <w:rFonts w:ascii="Calibri" w:hAnsi="Calibri" w:cs="Calibri"/>
        </w:rPr>
      </w:pPr>
    </w:p>
    <w:p w14:paraId="2CAC5EE3" w14:textId="6BC0F7DD" w:rsidR="00843C62" w:rsidRDefault="00843C62" w:rsidP="00006C06">
      <w:pPr>
        <w:spacing w:line="259" w:lineRule="auto"/>
        <w:rPr>
          <w:rFonts w:ascii="Calibri" w:hAnsi="Calibri" w:cs="Calibri"/>
        </w:rPr>
      </w:pPr>
    </w:p>
    <w:p w14:paraId="64F1CB79" w14:textId="2B17DA44" w:rsidR="00843C62" w:rsidRDefault="00843C62" w:rsidP="00006C06">
      <w:pPr>
        <w:spacing w:line="259" w:lineRule="auto"/>
        <w:rPr>
          <w:rFonts w:ascii="Calibri" w:hAnsi="Calibri" w:cs="Calibri"/>
        </w:rPr>
      </w:pPr>
    </w:p>
    <w:p w14:paraId="4D1D3F77" w14:textId="76188D1F" w:rsidR="00843C62" w:rsidRDefault="00843C62" w:rsidP="00006C06">
      <w:pPr>
        <w:spacing w:line="259" w:lineRule="auto"/>
        <w:rPr>
          <w:rFonts w:ascii="Calibri" w:hAnsi="Calibri" w:cs="Calibri"/>
        </w:rPr>
      </w:pPr>
    </w:p>
    <w:p w14:paraId="26EAD6C0" w14:textId="1A3D3A3A" w:rsidR="00843C62" w:rsidRDefault="00843C62" w:rsidP="00006C06">
      <w:pPr>
        <w:spacing w:line="259" w:lineRule="auto"/>
        <w:rPr>
          <w:rFonts w:ascii="Calibri" w:hAnsi="Calibri" w:cs="Calibri"/>
        </w:rPr>
      </w:pPr>
    </w:p>
    <w:p w14:paraId="39EF7892" w14:textId="32F1470A" w:rsidR="00843C62" w:rsidRDefault="00843C62" w:rsidP="00006C06">
      <w:pPr>
        <w:spacing w:line="259" w:lineRule="auto"/>
        <w:rPr>
          <w:rFonts w:ascii="Calibri" w:hAnsi="Calibri" w:cs="Calibri"/>
        </w:rPr>
      </w:pPr>
    </w:p>
    <w:p w14:paraId="6D3F27D7" w14:textId="4FED808E" w:rsidR="00843C62" w:rsidRDefault="00843C62" w:rsidP="00006C06">
      <w:pPr>
        <w:spacing w:line="259" w:lineRule="auto"/>
        <w:rPr>
          <w:rFonts w:ascii="Calibri" w:hAnsi="Calibri" w:cs="Calibri"/>
        </w:rPr>
      </w:pPr>
    </w:p>
    <w:p w14:paraId="6569B08F" w14:textId="22A74A26" w:rsidR="000D52A3" w:rsidRDefault="000D52A3" w:rsidP="00006C06">
      <w:pPr>
        <w:spacing w:line="259" w:lineRule="auto"/>
        <w:rPr>
          <w:rFonts w:ascii="Calibri" w:hAnsi="Calibri" w:cs="Calibri"/>
        </w:rPr>
      </w:pPr>
    </w:p>
    <w:p w14:paraId="06D45260" w14:textId="77777777" w:rsidR="000D52A3" w:rsidRDefault="000D52A3" w:rsidP="00006C06">
      <w:pPr>
        <w:spacing w:line="259" w:lineRule="auto"/>
        <w:rPr>
          <w:rFonts w:ascii="Calibri" w:hAnsi="Calibri" w:cs="Calibri"/>
        </w:rPr>
      </w:pPr>
    </w:p>
    <w:p w14:paraId="45857200" w14:textId="77777777" w:rsidR="00E26608" w:rsidRDefault="00E26608" w:rsidP="00006C06">
      <w:pPr>
        <w:pStyle w:val="NormalWeb"/>
        <w:spacing w:before="0" w:beforeAutospacing="0" w:after="0" w:afterAutospacing="0" w:line="259" w:lineRule="auto"/>
      </w:pPr>
      <w:r>
        <w:lastRenderedPageBreak/>
        <w:t>[</w:t>
      </w:r>
      <w:proofErr w:type="gramStart"/>
      <w:r>
        <w:t>1 ]</w:t>
      </w:r>
      <w:proofErr w:type="gramEnd"/>
      <w:r>
        <w:t xml:space="preserve"> </w:t>
      </w:r>
      <w:hyperlink r:id="rId6" w:history="1">
        <w:r>
          <w:rPr>
            <w:rStyle w:val="Hyperlink"/>
          </w:rPr>
          <w:t>computernetworkingnotes</w:t>
        </w:r>
      </w:hyperlink>
      <w:r>
        <w:t xml:space="preserve">[Online]. Available: </w:t>
      </w:r>
      <w:hyperlink r:id="rId7" w:history="1">
        <w:r>
          <w:rPr>
            <w:rStyle w:val="Hyperlink"/>
          </w:rPr>
          <w:t>https://www.computernetworkingnotes.com/ccna-study-guide/access-distribution-and-core-layers-explained.html</w:t>
        </w:r>
      </w:hyperlink>
      <w:r>
        <w:t>[Accessed: 25 February 2023].</w:t>
      </w:r>
    </w:p>
    <w:p w14:paraId="2B733A06" w14:textId="77777777" w:rsidR="00E26608" w:rsidRDefault="00E26608" w:rsidP="00006C06">
      <w:pPr>
        <w:pStyle w:val="NormalWeb"/>
        <w:spacing w:before="0" w:beforeAutospacing="0" w:after="0" w:afterAutospacing="0" w:line="259" w:lineRule="auto"/>
      </w:pPr>
      <w:r>
        <w:t>[</w:t>
      </w:r>
      <w:proofErr w:type="gramStart"/>
      <w:r>
        <w:t>2 ]</w:t>
      </w:r>
      <w:proofErr w:type="gramEnd"/>
      <w:r>
        <w:fldChar w:fldCharType="begin"/>
      </w:r>
      <w:r>
        <w:instrText xml:space="preserve"> HYPERLINK "https://en.wikipedia.org/wiki/Computer_network" </w:instrText>
      </w:r>
      <w:r>
        <w:fldChar w:fldCharType="separate"/>
      </w:r>
      <w:r>
        <w:rPr>
          <w:rStyle w:val="Hyperlink"/>
        </w:rPr>
        <w:t>en.wikipedia.org</w:t>
      </w:r>
      <w:r>
        <w:fldChar w:fldCharType="end"/>
      </w:r>
      <w:r>
        <w:t xml:space="preserve">[Online]. Available: </w:t>
      </w:r>
      <w:hyperlink r:id="rId8" w:history="1">
        <w:r>
          <w:rPr>
            <w:rStyle w:val="Hyperlink"/>
          </w:rPr>
          <w:t>https://en.wikipedia.org/wiki/Computer_network</w:t>
        </w:r>
      </w:hyperlink>
      <w:r>
        <w:t>[Accessed: 26 February 2023].</w:t>
      </w:r>
    </w:p>
    <w:p w14:paraId="7E85D1B7" w14:textId="77777777" w:rsidR="00E26608" w:rsidRDefault="00E26608" w:rsidP="00006C06">
      <w:pPr>
        <w:pStyle w:val="NormalWeb"/>
        <w:spacing w:before="0" w:beforeAutospacing="0" w:after="0" w:afterAutospacing="0" w:line="259" w:lineRule="auto"/>
      </w:pPr>
      <w:r>
        <w:t xml:space="preserve">[3 ] </w:t>
      </w:r>
      <w:hyperlink r:id="rId9" w:history="1">
        <w:r>
          <w:rPr>
            <w:rStyle w:val="Hyperlink"/>
          </w:rPr>
          <w:t>www.cisco.com</w:t>
        </w:r>
      </w:hyperlink>
      <w:r>
        <w:t xml:space="preserve">[Online]. Available: </w:t>
      </w:r>
      <w:hyperlink r:id="rId10" w:history="1">
        <w:r>
          <w:rPr>
            <w:rStyle w:val="Hyperlink"/>
          </w:rPr>
          <w:t>https://www.cisco.com/c/en/us/products/collateral/cloud-systems-management/dna-center/nb-06-dna-center-data-sheet-cte-en.html</w:t>
        </w:r>
      </w:hyperlink>
      <w:r>
        <w:t>[Accessed: 27 February 2023].</w:t>
      </w:r>
    </w:p>
    <w:p w14:paraId="6ECB5C01" w14:textId="77777777" w:rsidR="00E26608" w:rsidRDefault="00E26608" w:rsidP="00006C06">
      <w:pPr>
        <w:pStyle w:val="NormalWeb"/>
        <w:spacing w:before="0" w:beforeAutospacing="0" w:after="0" w:afterAutospacing="0" w:line="259" w:lineRule="auto"/>
      </w:pPr>
      <w:r>
        <w:t>[</w:t>
      </w:r>
      <w:proofErr w:type="gramStart"/>
      <w:r>
        <w:t>4 ]</w:t>
      </w:r>
      <w:proofErr w:type="gramEnd"/>
      <w:r>
        <w:fldChar w:fldCharType="begin"/>
      </w:r>
      <w:r>
        <w:instrText xml:space="preserve"> HYPERLINK "http://www.auvik.com/" </w:instrText>
      </w:r>
      <w:r>
        <w:fldChar w:fldCharType="separate"/>
      </w:r>
      <w:r>
        <w:rPr>
          <w:rStyle w:val="Hyperlink"/>
        </w:rPr>
        <w:t>www.auvik.com</w:t>
      </w:r>
      <w:r>
        <w:fldChar w:fldCharType="end"/>
      </w:r>
      <w:r>
        <w:t xml:space="preserve">[Online]. Available: </w:t>
      </w:r>
      <w:hyperlink r:id="rId11" w:history="1">
        <w:r>
          <w:rPr>
            <w:rStyle w:val="Hyperlink"/>
          </w:rPr>
          <w:t>https://www.auvik.com/franklyit/blog/hierarchical-network-design/</w:t>
        </w:r>
      </w:hyperlink>
      <w:r>
        <w:t>[Accessed: 28 February 2023].</w:t>
      </w:r>
    </w:p>
    <w:p w14:paraId="0A957C64" w14:textId="77777777" w:rsidR="00E26608" w:rsidRDefault="00E26608" w:rsidP="00006C06">
      <w:pPr>
        <w:pStyle w:val="NormalWeb"/>
        <w:spacing w:before="0" w:beforeAutospacing="0" w:after="0" w:afterAutospacing="0" w:line="259" w:lineRule="auto"/>
      </w:pPr>
      <w:r>
        <w:t>[5 ]</w:t>
      </w:r>
      <w:hyperlink r:id="rId12" w:history="1">
        <w:r>
          <w:rPr>
            <w:rStyle w:val="Hyperlink"/>
          </w:rPr>
          <w:t>techtarget</w:t>
        </w:r>
      </w:hyperlink>
      <w:r>
        <w:t xml:space="preserve">[Online]. Available: </w:t>
      </w:r>
      <w:hyperlink r:id="rId13" w:history="1">
        <w:r>
          <w:rPr>
            <w:rStyle w:val="Hyperlink"/>
          </w:rPr>
          <w:t>https://www.techtarget.com/searchnetworking/tip/7-factors-to-consider-in-network-redundancy-design</w:t>
        </w:r>
      </w:hyperlink>
      <w:r>
        <w:t>[Accessed: 28 February 2023].</w:t>
      </w:r>
    </w:p>
    <w:p w14:paraId="23D1BCB4" w14:textId="77777777" w:rsidR="00E26608" w:rsidRDefault="00E26608" w:rsidP="00006C06">
      <w:pPr>
        <w:pStyle w:val="NormalWeb"/>
        <w:spacing w:before="0" w:beforeAutospacing="0" w:after="0" w:afterAutospacing="0" w:line="259" w:lineRule="auto"/>
      </w:pPr>
      <w:r>
        <w:t>[</w:t>
      </w:r>
      <w:proofErr w:type="gramStart"/>
      <w:r>
        <w:t>6 ]</w:t>
      </w:r>
      <w:proofErr w:type="gramEnd"/>
      <w:r>
        <w:t xml:space="preserve"> </w:t>
      </w:r>
      <w:hyperlink r:id="rId14" w:history="1">
        <w:r>
          <w:rPr>
            <w:rStyle w:val="Hyperlink"/>
          </w:rPr>
          <w:t>en.wikipedia.org</w:t>
        </w:r>
      </w:hyperlink>
      <w:r>
        <w:t xml:space="preserve">[Online]. </w:t>
      </w:r>
      <w:proofErr w:type="spellStart"/>
      <w:r>
        <w:t>Available:</w:t>
      </w:r>
      <w:hyperlink r:id="rId15" w:history="1">
        <w:r>
          <w:rPr>
            <w:rStyle w:val="Hyperlink"/>
          </w:rPr>
          <w:t>https</w:t>
        </w:r>
        <w:proofErr w:type="spellEnd"/>
        <w:r>
          <w:rPr>
            <w:rStyle w:val="Hyperlink"/>
          </w:rPr>
          <w:t>://en.wikipedia.org/wiki/</w:t>
        </w:r>
        <w:proofErr w:type="spellStart"/>
        <w:r>
          <w:rPr>
            <w:rStyle w:val="Hyperlink"/>
          </w:rPr>
          <w:t>Open_Shortest_Path_First</w:t>
        </w:r>
        <w:proofErr w:type="spellEnd"/>
      </w:hyperlink>
      <w:r>
        <w:t xml:space="preserve"> [Accessed: 29 February 2023].</w:t>
      </w:r>
    </w:p>
    <w:p w14:paraId="40411DF5" w14:textId="6E3104B1" w:rsidR="00E26608" w:rsidRDefault="00E26608" w:rsidP="00006C06">
      <w:pPr>
        <w:pStyle w:val="NormalWeb"/>
        <w:spacing w:before="0" w:beforeAutospacing="0" w:after="0" w:afterAutospacing="0" w:line="259" w:lineRule="auto"/>
      </w:pPr>
      <w:r>
        <w:t>[</w:t>
      </w:r>
      <w:r w:rsidR="00485D99">
        <w:t xml:space="preserve">7] </w:t>
      </w:r>
      <w:r w:rsidR="00995315">
        <w:t xml:space="preserve">The </w:t>
      </w:r>
      <w:r w:rsidR="00485D99">
        <w:t>USA. Kaspersky</w:t>
      </w:r>
      <w:r>
        <w:t xml:space="preserve"> [Online]. Available: </w:t>
      </w:r>
      <w:hyperlink r:id="rId16" w:history="1">
        <w:r>
          <w:rPr>
            <w:rStyle w:val="Hyperlink"/>
          </w:rPr>
          <w:t>https://usa.kaspersky.com/resource-center/definitions/firewall</w:t>
        </w:r>
      </w:hyperlink>
      <w:r>
        <w:t>[Accessed: 29 February 2023].</w:t>
      </w:r>
    </w:p>
    <w:p w14:paraId="1D270E4E" w14:textId="77777777" w:rsidR="00E26608" w:rsidRDefault="00E26608" w:rsidP="00006C06">
      <w:pPr>
        <w:pStyle w:val="NormalWeb"/>
        <w:spacing w:before="0" w:beforeAutospacing="0" w:after="0" w:afterAutospacing="0" w:line="259" w:lineRule="auto"/>
      </w:pPr>
      <w:r>
        <w:t>[</w:t>
      </w:r>
      <w:proofErr w:type="gramStart"/>
      <w:r>
        <w:t>8 ]</w:t>
      </w:r>
      <w:proofErr w:type="gramEnd"/>
      <w:r>
        <w:fldChar w:fldCharType="begin"/>
      </w:r>
      <w:r>
        <w:instrText xml:space="preserve"> HYPERLINK "https://www.spamtitan.com/" </w:instrText>
      </w:r>
      <w:r>
        <w:fldChar w:fldCharType="separate"/>
      </w:r>
      <w:r>
        <w:rPr>
          <w:rStyle w:val="Hyperlink"/>
        </w:rPr>
        <w:t>https://www.spamtitan.com/</w:t>
      </w:r>
      <w:r>
        <w:fldChar w:fldCharType="end"/>
      </w:r>
      <w:r>
        <w:t xml:space="preserve"> [Online]. Available: </w:t>
      </w:r>
      <w:hyperlink r:id="rId17" w:history="1">
        <w:r>
          <w:rPr>
            <w:rStyle w:val="Hyperlink"/>
          </w:rPr>
          <w:t>https://www.spamtitan.com/web-filtering/network-segmentation-best-practices/</w:t>
        </w:r>
      </w:hyperlink>
      <w:r>
        <w:t>[Accessed: 29 February 2023].</w:t>
      </w:r>
    </w:p>
    <w:p w14:paraId="7E5C990E" w14:textId="77777777" w:rsidR="00E26608" w:rsidRDefault="00E26608" w:rsidP="00006C06">
      <w:pPr>
        <w:pStyle w:val="NormalWeb"/>
        <w:spacing w:before="0" w:beforeAutospacing="0" w:after="0" w:afterAutospacing="0" w:line="259" w:lineRule="auto"/>
      </w:pPr>
      <w:r>
        <w:t>[</w:t>
      </w:r>
      <w:proofErr w:type="gramStart"/>
      <w:r>
        <w:t>9 ]</w:t>
      </w:r>
      <w:proofErr w:type="gramEnd"/>
      <w:hyperlink r:id="rId18" w:history="1">
        <w:r>
          <w:rPr>
            <w:rStyle w:val="Hyperlink"/>
          </w:rPr>
          <w:t>khanacademy.org</w:t>
        </w:r>
      </w:hyperlink>
      <w:r>
        <w:t xml:space="preserve"> [Online]. Available:</w:t>
      </w:r>
      <w:hyperlink r:id="rId19" w:history="1">
        <w:r>
          <w:rPr>
            <w:rStyle w:val="Hyperlink"/>
          </w:rPr>
          <w:t>https://www.khanacademy.org/computing/computers-and-internet/xcae6f4a7ff015e7d:online-data-security/xcae6f4a7ff015e7d:cyber-attacks/a/rogue-access-points-mitm-attacks</w:t>
        </w:r>
      </w:hyperlink>
      <w:r>
        <w:t xml:space="preserve"> [Accessed: 29 February 2023].</w:t>
      </w:r>
    </w:p>
    <w:p w14:paraId="41689C4E" w14:textId="77777777" w:rsidR="00E26608" w:rsidRDefault="00E26608" w:rsidP="00006C06">
      <w:pPr>
        <w:pStyle w:val="NormalWeb"/>
        <w:spacing w:before="0" w:beforeAutospacing="0" w:after="0" w:afterAutospacing="0" w:line="259" w:lineRule="auto"/>
      </w:pPr>
      <w:r>
        <w:t>[10]</w:t>
      </w:r>
      <w:proofErr w:type="spellStart"/>
      <w:r>
        <w:fldChar w:fldCharType="begin"/>
      </w:r>
      <w:r>
        <w:instrText xml:space="preserve"> HYPERLINK "https://www.csoonline.com/article/3340117/man-in-the-middle-attack-definition-and-examples.html" </w:instrText>
      </w:r>
      <w:r>
        <w:fldChar w:fldCharType="separate"/>
      </w:r>
      <w:r>
        <w:rPr>
          <w:rStyle w:val="Hyperlink"/>
        </w:rPr>
        <w:t>csoonline</w:t>
      </w:r>
      <w:proofErr w:type="spellEnd"/>
      <w:r>
        <w:fldChar w:fldCharType="end"/>
      </w:r>
      <w:r>
        <w:t xml:space="preserve"> [Online]. Available:</w:t>
      </w:r>
      <w:hyperlink r:id="rId20" w:history="1">
        <w:r>
          <w:rPr>
            <w:rStyle w:val="Hyperlink"/>
          </w:rPr>
          <w:t>https://www.csoonline.com/article/3340117/man-in-the-middle-attack-definition-and-examples.html</w:t>
        </w:r>
      </w:hyperlink>
      <w:r>
        <w:t xml:space="preserve"> [Accessed: 27 February 2023].</w:t>
      </w:r>
    </w:p>
    <w:p w14:paraId="65413DAA" w14:textId="7000619E" w:rsidR="00E26608" w:rsidRDefault="00E26608" w:rsidP="00006C06">
      <w:pPr>
        <w:pStyle w:val="NormalWeb"/>
        <w:spacing w:before="0" w:beforeAutospacing="0" w:after="0" w:afterAutospacing="0" w:line="259" w:lineRule="auto"/>
      </w:pPr>
      <w:r>
        <w:t xml:space="preserve">[11 ] </w:t>
      </w:r>
      <w:hyperlink r:id="rId21" w:history="1">
        <w:r w:rsidR="00485D99">
          <w:rPr>
            <w:rStyle w:val="Hyperlink"/>
          </w:rPr>
          <w:t>ResearchGate</w:t>
        </w:r>
      </w:hyperlink>
      <w:r>
        <w:t>[Online]. Available:</w:t>
      </w:r>
      <w:hyperlink r:id="rId22" w:history="1">
        <w:r>
          <w:rPr>
            <w:rStyle w:val="Hyperlink"/>
          </w:rPr>
          <w:t>https://www.researchgate.net/publication/3950533_Mitigation_of_DoS_attacks_through_QoS_regulation</w:t>
        </w:r>
      </w:hyperlink>
      <w:r>
        <w:t xml:space="preserve"> [Accessed: 27 February 2023].</w:t>
      </w:r>
    </w:p>
    <w:p w14:paraId="2D35D720" w14:textId="77777777" w:rsidR="00E26608" w:rsidRPr="00E26608" w:rsidRDefault="00E26608" w:rsidP="00006C06">
      <w:pPr>
        <w:spacing w:line="259" w:lineRule="auto"/>
        <w:rPr>
          <w:rFonts w:ascii="Calibri" w:hAnsi="Calibri" w:cs="Calibri"/>
        </w:rPr>
      </w:pPr>
    </w:p>
    <w:sectPr w:rsidR="00E26608" w:rsidRPr="00E26608" w:rsidSect="00006C06">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F56"/>
    <w:multiLevelType w:val="multilevel"/>
    <w:tmpl w:val="14B6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92530"/>
    <w:multiLevelType w:val="multilevel"/>
    <w:tmpl w:val="C0C01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723560">
    <w:abstractNumId w:val="1"/>
  </w:num>
  <w:num w:numId="2" w16cid:durableId="45298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08"/>
    <w:rsid w:val="00006C06"/>
    <w:rsid w:val="00060200"/>
    <w:rsid w:val="000D52A3"/>
    <w:rsid w:val="001227A7"/>
    <w:rsid w:val="00203260"/>
    <w:rsid w:val="00427713"/>
    <w:rsid w:val="00485D99"/>
    <w:rsid w:val="00611D35"/>
    <w:rsid w:val="007C5B89"/>
    <w:rsid w:val="00843C62"/>
    <w:rsid w:val="00995315"/>
    <w:rsid w:val="00CB0319"/>
    <w:rsid w:val="00E2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5DC"/>
  <w15:chartTrackingRefBased/>
  <w15:docId w15:val="{1DC5FF37-FC20-274D-A7A8-DB083CC4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6608"/>
    <w:rPr>
      <w:b/>
      <w:bCs/>
    </w:rPr>
  </w:style>
  <w:style w:type="character" w:customStyle="1" w:styleId="notion-enable-hover">
    <w:name w:val="notion-enable-hover"/>
    <w:basedOn w:val="DefaultParagraphFont"/>
    <w:rsid w:val="00E26608"/>
  </w:style>
  <w:style w:type="paragraph" w:styleId="NormalWeb">
    <w:name w:val="Normal (Web)"/>
    <w:basedOn w:val="Normal"/>
    <w:uiPriority w:val="99"/>
    <w:semiHidden/>
    <w:unhideWhenUsed/>
    <w:rsid w:val="00E266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26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2055">
      <w:bodyDiv w:val="1"/>
      <w:marLeft w:val="0"/>
      <w:marRight w:val="0"/>
      <w:marTop w:val="0"/>
      <w:marBottom w:val="0"/>
      <w:divBdr>
        <w:top w:val="none" w:sz="0" w:space="0" w:color="auto"/>
        <w:left w:val="none" w:sz="0" w:space="0" w:color="auto"/>
        <w:bottom w:val="none" w:sz="0" w:space="0" w:color="auto"/>
        <w:right w:val="none" w:sz="0" w:space="0" w:color="auto"/>
      </w:divBdr>
    </w:div>
    <w:div w:id="824469771">
      <w:bodyDiv w:val="1"/>
      <w:marLeft w:val="0"/>
      <w:marRight w:val="0"/>
      <w:marTop w:val="0"/>
      <w:marBottom w:val="0"/>
      <w:divBdr>
        <w:top w:val="none" w:sz="0" w:space="0" w:color="auto"/>
        <w:left w:val="none" w:sz="0" w:space="0" w:color="auto"/>
        <w:bottom w:val="none" w:sz="0" w:space="0" w:color="auto"/>
        <w:right w:val="none" w:sz="0" w:space="0" w:color="auto"/>
      </w:divBdr>
    </w:div>
    <w:div w:id="1490826612">
      <w:bodyDiv w:val="1"/>
      <w:marLeft w:val="0"/>
      <w:marRight w:val="0"/>
      <w:marTop w:val="0"/>
      <w:marBottom w:val="0"/>
      <w:divBdr>
        <w:top w:val="none" w:sz="0" w:space="0" w:color="auto"/>
        <w:left w:val="none" w:sz="0" w:space="0" w:color="auto"/>
        <w:bottom w:val="none" w:sz="0" w:space="0" w:color="auto"/>
        <w:right w:val="none" w:sz="0" w:space="0" w:color="auto"/>
      </w:divBdr>
    </w:div>
    <w:div w:id="1701590640">
      <w:bodyDiv w:val="1"/>
      <w:marLeft w:val="0"/>
      <w:marRight w:val="0"/>
      <w:marTop w:val="0"/>
      <w:marBottom w:val="0"/>
      <w:divBdr>
        <w:top w:val="none" w:sz="0" w:space="0" w:color="auto"/>
        <w:left w:val="none" w:sz="0" w:space="0" w:color="auto"/>
        <w:bottom w:val="none" w:sz="0" w:space="0" w:color="auto"/>
        <w:right w:val="none" w:sz="0" w:space="0" w:color="auto"/>
      </w:divBdr>
      <w:divsChild>
        <w:div w:id="1104229599">
          <w:marLeft w:val="0"/>
          <w:marRight w:val="0"/>
          <w:marTop w:val="0"/>
          <w:marBottom w:val="0"/>
          <w:divBdr>
            <w:top w:val="none" w:sz="0" w:space="0" w:color="auto"/>
            <w:left w:val="none" w:sz="0" w:space="0" w:color="auto"/>
            <w:bottom w:val="none" w:sz="0" w:space="0" w:color="auto"/>
            <w:right w:val="none" w:sz="0" w:space="0" w:color="auto"/>
          </w:divBdr>
        </w:div>
      </w:divsChild>
    </w:div>
    <w:div w:id="1920362096">
      <w:bodyDiv w:val="1"/>
      <w:marLeft w:val="0"/>
      <w:marRight w:val="0"/>
      <w:marTop w:val="0"/>
      <w:marBottom w:val="0"/>
      <w:divBdr>
        <w:top w:val="none" w:sz="0" w:space="0" w:color="auto"/>
        <w:left w:val="none" w:sz="0" w:space="0" w:color="auto"/>
        <w:bottom w:val="none" w:sz="0" w:space="0" w:color="auto"/>
        <w:right w:val="none" w:sz="0" w:space="0" w:color="auto"/>
      </w:divBdr>
    </w:div>
    <w:div w:id="19621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hyperlink" Target="https://www.techtarget.com/searchnetworking/tip/7-factors-to-consider-in-network-redundancy-design" TargetMode="External"/><Relationship Id="rId18" Type="http://schemas.openxmlformats.org/officeDocument/2006/relationships/hyperlink" Target="http://khanacademy.org" TargetMode="External"/><Relationship Id="rId3" Type="http://schemas.openxmlformats.org/officeDocument/2006/relationships/settings" Target="settings.xml"/><Relationship Id="rId21" Type="http://schemas.openxmlformats.org/officeDocument/2006/relationships/hyperlink" Target="https://www.researchgate.net/publication/3950533_Mitigation_of_DoS_attacks_through_QoS_regulation" TargetMode="External"/><Relationship Id="rId7" Type="http://schemas.openxmlformats.org/officeDocument/2006/relationships/hyperlink" Target="https://www.computernetworkingnotes.com/ccna-study-guide/access-distribution-and-core-layers-explained.html" TargetMode="External"/><Relationship Id="rId12" Type="http://schemas.openxmlformats.org/officeDocument/2006/relationships/hyperlink" Target="https://www.techtarget.com/searchnetworking/tip/7-factors-to-consider-in-network-redundancy-design" TargetMode="External"/><Relationship Id="rId17" Type="http://schemas.openxmlformats.org/officeDocument/2006/relationships/hyperlink" Target="https://www.spamtitan.com/web-filtering/network-segmentation-best-practices/" TargetMode="External"/><Relationship Id="rId2" Type="http://schemas.openxmlformats.org/officeDocument/2006/relationships/styles" Target="styles.xml"/><Relationship Id="rId16" Type="http://schemas.openxmlformats.org/officeDocument/2006/relationships/hyperlink" Target="https://usa.kaspersky.com/resource-center/definitions/firewall" TargetMode="External"/><Relationship Id="rId20" Type="http://schemas.openxmlformats.org/officeDocument/2006/relationships/hyperlink" Target="https://www.csoonline.com/article/3340117/man-in-the-middle-attack-definition-and-examples.html" TargetMode="External"/><Relationship Id="rId1" Type="http://schemas.openxmlformats.org/officeDocument/2006/relationships/numbering" Target="numbering.xml"/><Relationship Id="rId6" Type="http://schemas.openxmlformats.org/officeDocument/2006/relationships/hyperlink" Target="www.computernetworkingnotes.com" TargetMode="External"/><Relationship Id="rId11" Type="http://schemas.openxmlformats.org/officeDocument/2006/relationships/hyperlink" Target="https://www.auvik.com/franklyit/blog/hierarchical-network-desig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Open_Shortest_Path_First" TargetMode="External"/><Relationship Id="rId23" Type="http://schemas.openxmlformats.org/officeDocument/2006/relationships/fontTable" Target="fontTable.xml"/><Relationship Id="rId10" Type="http://schemas.openxmlformats.org/officeDocument/2006/relationships/hyperlink" Target="https://www.cisco.com/c/en/us/products/collateral/cloud-systems-management/dna-center/nb-06-dna-center-data-sheet-cte-en.html" TargetMode="External"/><Relationship Id="rId19" Type="http://schemas.openxmlformats.org/officeDocument/2006/relationships/hyperlink" Target="https://www.khanacademy.org/computing/computers-and-internet/xcae6f4a7ff015e7d:online-data-security/xcae6f4a7ff015e7d:cyber-attacks/a/rogue-access-points-mitm-attacks" TargetMode="External"/><Relationship Id="rId4" Type="http://schemas.openxmlformats.org/officeDocument/2006/relationships/webSettings" Target="webSettings.xml"/><Relationship Id="rId9" Type="http://schemas.openxmlformats.org/officeDocument/2006/relationships/hyperlink" Target="https://www.cisco.com/c/en/us/products/collateral/cloud-systems-management/dna-center/nb-06-dna-center-data-sheet-cte-en.html" TargetMode="External"/><Relationship Id="rId14" Type="http://schemas.openxmlformats.org/officeDocument/2006/relationships/hyperlink" Target="https://en.wikipedia.org/wiki/Computer_network" TargetMode="External"/><Relationship Id="rId22" Type="http://schemas.openxmlformats.org/officeDocument/2006/relationships/hyperlink" Target="https://www.researchgate.net/publication/3950533_Mitigation_of_DoS_attacks_through_QoS_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DC119B-CB04-4C49-B009-07187793FA1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10</Pages>
  <Words>2758</Words>
  <Characters>17795</Characters>
  <Application>Microsoft Office Word</Application>
  <DocSecurity>0</DocSecurity>
  <Lines>395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Kaihuan Huang</dc:creator>
  <cp:keywords/>
  <dc:description/>
  <cp:lastModifiedBy>Kaihuan Huang</cp:lastModifiedBy>
  <cp:revision>3</cp:revision>
  <cp:lastPrinted>2023-03-05T23:42:00Z</cp:lastPrinted>
  <dcterms:created xsi:type="dcterms:W3CDTF">2023-03-05T23:42:00Z</dcterms:created>
  <dcterms:modified xsi:type="dcterms:W3CDTF">2023-03-05T23:42:00Z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documentId_5150</vt:lpwstr>
  </property>
  <property fmtid="{D5CDD505-2E9C-101B-9397-08002B2CF9AE}" pid="3" name="grammarly_documentContext">
    <vt:lpwstr>{"goals":[],"domain":"general","emotions":[],"dialect":"american"}</vt:lpwstr>
  </property>
</Properties>
</file>