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6B1" w:rsidRPr="00F54D36" w:rsidRDefault="000C3417" w:rsidP="00F54D36">
      <w:pPr>
        <w:spacing w:after="0" w:line="288" w:lineRule="auto"/>
        <w:contextualSpacing/>
        <w:rPr>
          <w:rFonts w:cstheme="minorHAnsi"/>
          <w:b/>
        </w:rPr>
      </w:pPr>
      <w:r w:rsidRPr="00F54D36">
        <w:rPr>
          <w:rFonts w:cstheme="minorHAnsi"/>
          <w:b/>
        </w:rPr>
        <w:t>Welcome to the Little Red Dot</w:t>
      </w:r>
    </w:p>
    <w:p w:rsidR="000C3417" w:rsidRPr="00F54D36" w:rsidRDefault="000C3417" w:rsidP="00F54D36">
      <w:pPr>
        <w:spacing w:after="0" w:line="288" w:lineRule="auto"/>
        <w:contextualSpacing/>
        <w:rPr>
          <w:rFonts w:cstheme="minorHAnsi"/>
          <w:b/>
        </w:rPr>
      </w:pPr>
      <w:r w:rsidRPr="00F54D36">
        <w:rPr>
          <w:rFonts w:cstheme="minorHAnsi"/>
          <w:b/>
        </w:rPr>
        <w:t xml:space="preserve">Data analysis of International Arrivals to Singapore (2000-2018) </w:t>
      </w:r>
    </w:p>
    <w:p w:rsidR="002639B2" w:rsidRPr="00F54D36" w:rsidRDefault="00C25ED3" w:rsidP="00F54D36">
      <w:pPr>
        <w:spacing w:after="0" w:line="288" w:lineRule="auto"/>
        <w:contextualSpacing/>
        <w:rPr>
          <w:rFonts w:cstheme="minorHAnsi"/>
        </w:rPr>
      </w:pPr>
      <w:r w:rsidRPr="00F54D36">
        <w:rPr>
          <w:rFonts w:cstheme="minorHAnsi"/>
        </w:rPr>
        <w:t xml:space="preserve">This project examines data on international arrivals to Singapore </w:t>
      </w:r>
      <w:r w:rsidR="002639B2" w:rsidRPr="00F54D36">
        <w:rPr>
          <w:rFonts w:cstheme="minorHAnsi"/>
        </w:rPr>
        <w:t xml:space="preserve">from 2000-2018 to uncover interesting trends and provide actionable insights. We begin by performing data visualisation of and investigating general trends, before conducting regression analysis to identify significant factors influencing total arrival numbers. These findings are then interpreted and translated into actionable insights for the relevant stakeholders in Singapore’s tourism industry. </w:t>
      </w:r>
    </w:p>
    <w:p w:rsidR="000C3417" w:rsidRPr="00F54D36" w:rsidRDefault="000C3417" w:rsidP="00F54D36">
      <w:pPr>
        <w:spacing w:after="0" w:line="288" w:lineRule="auto"/>
        <w:contextualSpacing/>
        <w:rPr>
          <w:rFonts w:cstheme="minorHAnsi"/>
          <w:b/>
        </w:rPr>
      </w:pPr>
    </w:p>
    <w:p w:rsidR="000C3417" w:rsidRPr="00F54D36" w:rsidRDefault="000C3417" w:rsidP="00F54D36">
      <w:pPr>
        <w:spacing w:after="0" w:line="288" w:lineRule="auto"/>
        <w:contextualSpacing/>
        <w:rPr>
          <w:rFonts w:cstheme="minorHAnsi"/>
          <w:b/>
        </w:rPr>
      </w:pPr>
      <w:r w:rsidRPr="00F54D36">
        <w:rPr>
          <w:rFonts w:cstheme="minorHAnsi"/>
          <w:b/>
        </w:rPr>
        <w:t xml:space="preserve">Project Objectives </w:t>
      </w:r>
    </w:p>
    <w:p w:rsidR="000C3417" w:rsidRPr="00F54D36" w:rsidRDefault="002639B2" w:rsidP="00F54D36">
      <w:pPr>
        <w:spacing w:after="0" w:line="288" w:lineRule="auto"/>
        <w:contextualSpacing/>
        <w:rPr>
          <w:rFonts w:cstheme="minorHAnsi"/>
        </w:rPr>
      </w:pPr>
      <w:r w:rsidRPr="00F54D36">
        <w:rPr>
          <w:rFonts w:cstheme="minorHAnsi"/>
        </w:rPr>
        <w:t xml:space="preserve">Welcome to the Little Red Dot was initiated to study </w:t>
      </w:r>
      <w:r w:rsidR="00820F02" w:rsidRPr="00F54D36">
        <w:rPr>
          <w:rFonts w:cstheme="minorHAnsi"/>
        </w:rPr>
        <w:t xml:space="preserve">trends in international arrivals to Singapore and extended later to determine key factors affecting these numbers. With tourism being a key pillar of Singapore’s economy (contributing about 4% of its GDP), it is crucial to draw insights from relevant data to inform the decisions of various stakeholders. </w:t>
      </w:r>
    </w:p>
    <w:p w:rsidR="002639B2" w:rsidRPr="00F54D36" w:rsidRDefault="002639B2" w:rsidP="00F54D36">
      <w:pPr>
        <w:spacing w:after="0" w:line="288" w:lineRule="auto"/>
        <w:contextualSpacing/>
        <w:rPr>
          <w:rFonts w:cstheme="minorHAnsi"/>
        </w:rPr>
      </w:pPr>
    </w:p>
    <w:p w:rsidR="002639B2" w:rsidRPr="00F54D36" w:rsidRDefault="002639B2" w:rsidP="00F54D36">
      <w:pPr>
        <w:spacing w:after="0" w:line="288" w:lineRule="auto"/>
        <w:contextualSpacing/>
        <w:rPr>
          <w:rFonts w:cstheme="minorHAnsi"/>
        </w:rPr>
      </w:pPr>
      <w:r w:rsidRPr="00F54D36">
        <w:rPr>
          <w:rFonts w:cstheme="minorHAnsi"/>
        </w:rPr>
        <w:t xml:space="preserve">The project </w:t>
      </w:r>
      <w:r w:rsidR="00820F02" w:rsidRPr="00F54D36">
        <w:rPr>
          <w:rFonts w:cstheme="minorHAnsi"/>
        </w:rPr>
        <w:t>is also</w:t>
      </w:r>
      <w:r w:rsidRPr="00F54D36">
        <w:rPr>
          <w:rFonts w:cstheme="minorHAnsi"/>
        </w:rPr>
        <w:t xml:space="preserve"> a platform for me to apply the skills I have picked up over summer towards a self-initiated </w:t>
      </w:r>
      <w:r w:rsidR="00820F02" w:rsidRPr="00F54D36">
        <w:rPr>
          <w:rFonts w:cstheme="minorHAnsi"/>
        </w:rPr>
        <w:t xml:space="preserve">data analytics </w:t>
      </w:r>
      <w:r w:rsidRPr="00F54D36">
        <w:rPr>
          <w:rFonts w:cstheme="minorHAnsi"/>
        </w:rPr>
        <w:t xml:space="preserve">project. </w:t>
      </w:r>
    </w:p>
    <w:p w:rsidR="00A944BB" w:rsidRPr="00F54D36" w:rsidRDefault="00A944BB" w:rsidP="00F54D36">
      <w:pPr>
        <w:spacing w:after="0" w:line="288" w:lineRule="auto"/>
        <w:contextualSpacing/>
        <w:rPr>
          <w:rFonts w:cstheme="minorHAnsi"/>
          <w:b/>
        </w:rPr>
      </w:pPr>
    </w:p>
    <w:p w:rsidR="000C3417" w:rsidRPr="00F54D36" w:rsidRDefault="00820F02" w:rsidP="00F54D36">
      <w:pPr>
        <w:spacing w:after="0" w:line="288" w:lineRule="auto"/>
        <w:contextualSpacing/>
        <w:rPr>
          <w:rFonts w:cstheme="minorHAnsi"/>
          <w:b/>
        </w:rPr>
      </w:pPr>
      <w:r w:rsidRPr="00F54D36">
        <w:rPr>
          <w:rFonts w:cstheme="minorHAnsi"/>
          <w:b/>
        </w:rPr>
        <w:t>Thought Process and Methods</w:t>
      </w:r>
    </w:p>
    <w:p w:rsidR="000C3417" w:rsidRPr="00F54D36" w:rsidRDefault="002639B2" w:rsidP="00F54D36">
      <w:pPr>
        <w:spacing w:after="0" w:line="288" w:lineRule="auto"/>
        <w:contextualSpacing/>
        <w:rPr>
          <w:rFonts w:cstheme="minorHAnsi"/>
        </w:rPr>
      </w:pPr>
      <w:r w:rsidRPr="00F54D36">
        <w:rPr>
          <w:rFonts w:cstheme="minorHAnsi"/>
        </w:rPr>
        <w:t xml:space="preserve">The project initially began with only a single data set </w:t>
      </w:r>
      <w:r w:rsidR="00820F02" w:rsidRPr="00F54D36">
        <w:rPr>
          <w:rFonts w:cstheme="minorHAnsi"/>
        </w:rPr>
        <w:t>of international arrivals to Singapore</w:t>
      </w:r>
      <w:r w:rsidR="00F54D36" w:rsidRPr="00F54D36">
        <w:rPr>
          <w:rFonts w:cstheme="minorHAnsi"/>
        </w:rPr>
        <w:t xml:space="preserve">, categorised by year, month and country (1978-2019). That was enough to conduct some data visualisation and trend analysis across time to answer the following questions: </w:t>
      </w:r>
    </w:p>
    <w:p w:rsidR="00F54D36" w:rsidRPr="00F54D36" w:rsidRDefault="00F54D36" w:rsidP="00F54D36">
      <w:pPr>
        <w:spacing w:after="0" w:line="288" w:lineRule="auto"/>
        <w:contextualSpacing/>
        <w:rPr>
          <w:rFonts w:cstheme="minorHAnsi"/>
        </w:rPr>
      </w:pPr>
    </w:p>
    <w:p w:rsidR="00F54D36" w:rsidRPr="00F54D36" w:rsidRDefault="00F54D36" w:rsidP="00F54D36">
      <w:pPr>
        <w:pStyle w:val="NormalWeb"/>
        <w:numPr>
          <w:ilvl w:val="0"/>
          <w:numId w:val="5"/>
        </w:numPr>
        <w:spacing w:before="0" w:beforeAutospacing="0" w:after="0" w:afterAutospacing="0" w:line="288" w:lineRule="auto"/>
        <w:contextualSpacing/>
        <w:textAlignment w:val="baseline"/>
        <w:rPr>
          <w:rFonts w:asciiTheme="minorHAnsi" w:hAnsiTheme="minorHAnsi" w:cstheme="minorHAnsi"/>
          <w:color w:val="E06666"/>
          <w:sz w:val="22"/>
          <w:szCs w:val="22"/>
        </w:rPr>
      </w:pPr>
      <w:r w:rsidRPr="00F54D36">
        <w:rPr>
          <w:rFonts w:asciiTheme="minorHAnsi" w:hAnsiTheme="minorHAnsi" w:cstheme="minorHAnsi"/>
          <w:color w:val="000000"/>
          <w:sz w:val="22"/>
          <w:szCs w:val="22"/>
        </w:rPr>
        <w:t>What is the general trend of international arrivals to Singapore? Are there reasons for a fall in certain years? </w:t>
      </w:r>
    </w:p>
    <w:p w:rsidR="00F54D36" w:rsidRPr="00F54D36" w:rsidRDefault="00F54D36" w:rsidP="00F54D36">
      <w:pPr>
        <w:pStyle w:val="NormalWeb"/>
        <w:numPr>
          <w:ilvl w:val="0"/>
          <w:numId w:val="5"/>
        </w:numPr>
        <w:spacing w:before="0" w:beforeAutospacing="0" w:after="0" w:afterAutospacing="0" w:line="288" w:lineRule="auto"/>
        <w:contextualSpacing/>
        <w:textAlignment w:val="baseline"/>
        <w:rPr>
          <w:rFonts w:asciiTheme="minorHAnsi" w:hAnsiTheme="minorHAnsi" w:cstheme="minorHAnsi"/>
          <w:color w:val="E06666"/>
          <w:sz w:val="22"/>
          <w:szCs w:val="22"/>
        </w:rPr>
      </w:pPr>
      <w:r w:rsidRPr="00F54D36">
        <w:rPr>
          <w:rFonts w:asciiTheme="minorHAnsi" w:hAnsiTheme="minorHAnsi" w:cstheme="minorHAnsi"/>
          <w:color w:val="000000"/>
          <w:sz w:val="22"/>
          <w:szCs w:val="22"/>
        </w:rPr>
        <w:t>Where are the bulk of international arrivals from?</w:t>
      </w:r>
    </w:p>
    <w:p w:rsidR="00F54D36" w:rsidRPr="00F54D36" w:rsidRDefault="00F54D36" w:rsidP="00F54D36">
      <w:pPr>
        <w:pStyle w:val="NormalWeb"/>
        <w:numPr>
          <w:ilvl w:val="0"/>
          <w:numId w:val="5"/>
        </w:numPr>
        <w:spacing w:before="0" w:beforeAutospacing="0" w:after="0" w:afterAutospacing="0" w:line="288" w:lineRule="auto"/>
        <w:contextualSpacing/>
        <w:textAlignment w:val="baseline"/>
        <w:rPr>
          <w:rFonts w:asciiTheme="minorHAnsi" w:hAnsiTheme="minorHAnsi" w:cstheme="minorHAnsi"/>
          <w:color w:val="E06666"/>
          <w:sz w:val="22"/>
          <w:szCs w:val="22"/>
        </w:rPr>
      </w:pPr>
      <w:r w:rsidRPr="00F54D36">
        <w:rPr>
          <w:rFonts w:asciiTheme="minorHAnsi" w:hAnsiTheme="minorHAnsi" w:cstheme="minorHAnsi"/>
          <w:color w:val="000000"/>
          <w:sz w:val="22"/>
          <w:szCs w:val="22"/>
        </w:rPr>
        <w:t xml:space="preserve">Are there ‘cyclical effects’ on international arrivals each year? Why? </w:t>
      </w:r>
    </w:p>
    <w:p w:rsidR="00F54D36" w:rsidRPr="00F54D36" w:rsidRDefault="00F54D36" w:rsidP="00F54D36">
      <w:pPr>
        <w:spacing w:after="0" w:line="288" w:lineRule="auto"/>
        <w:contextualSpacing/>
        <w:rPr>
          <w:rFonts w:cstheme="minorHAnsi"/>
        </w:rPr>
      </w:pPr>
    </w:p>
    <w:p w:rsidR="00F54D36" w:rsidRPr="00F54D36" w:rsidRDefault="00F54D36" w:rsidP="00F54D36">
      <w:pPr>
        <w:spacing w:after="0" w:line="288" w:lineRule="auto"/>
        <w:contextualSpacing/>
        <w:rPr>
          <w:rFonts w:cstheme="minorHAnsi"/>
        </w:rPr>
      </w:pPr>
      <w:r w:rsidRPr="00F54D36">
        <w:rPr>
          <w:rFonts w:cstheme="minorHAnsi"/>
        </w:rPr>
        <w:t xml:space="preserve">However, we wanted to go further and ascertain statistically significant factors influencing international arrival numbers to Singapore. Thus, more data sets were added to the project: GDP per capita (World Bank), Total Population (World Bank) and distances/common language (CEPII). Both cross-sectional and fixed effects regression analysis were performed to answer the following questions: </w:t>
      </w:r>
    </w:p>
    <w:p w:rsidR="00F54D36" w:rsidRPr="00F54D36" w:rsidRDefault="00F54D36" w:rsidP="00F54D36">
      <w:pPr>
        <w:spacing w:after="0" w:line="288" w:lineRule="auto"/>
        <w:contextualSpacing/>
        <w:rPr>
          <w:rFonts w:cstheme="minorHAnsi"/>
        </w:rPr>
      </w:pPr>
    </w:p>
    <w:p w:rsidR="00F54D36" w:rsidRPr="00F54D36" w:rsidRDefault="00F54D36" w:rsidP="00F54D36">
      <w:pPr>
        <w:pStyle w:val="NormalWeb"/>
        <w:numPr>
          <w:ilvl w:val="0"/>
          <w:numId w:val="8"/>
        </w:numPr>
        <w:spacing w:before="0" w:beforeAutospacing="0" w:after="0" w:afterAutospacing="0" w:line="288" w:lineRule="auto"/>
        <w:contextualSpacing/>
        <w:textAlignment w:val="baseline"/>
        <w:rPr>
          <w:rFonts w:asciiTheme="minorHAnsi" w:hAnsiTheme="minorHAnsi" w:cstheme="minorHAnsi"/>
          <w:color w:val="E06666"/>
          <w:sz w:val="22"/>
          <w:szCs w:val="22"/>
        </w:rPr>
      </w:pPr>
      <w:r w:rsidRPr="00F54D36">
        <w:rPr>
          <w:rFonts w:asciiTheme="minorHAnsi" w:hAnsiTheme="minorHAnsi" w:cstheme="minorHAnsi"/>
          <w:color w:val="000000"/>
          <w:sz w:val="22"/>
          <w:szCs w:val="22"/>
        </w:rPr>
        <w:t>What is the effect of GDP per capita on international arrivals? </w:t>
      </w:r>
    </w:p>
    <w:p w:rsidR="00F54D36" w:rsidRPr="00F54D36" w:rsidRDefault="00F54D36" w:rsidP="00F54D36">
      <w:pPr>
        <w:pStyle w:val="NormalWeb"/>
        <w:numPr>
          <w:ilvl w:val="0"/>
          <w:numId w:val="8"/>
        </w:numPr>
        <w:spacing w:before="0" w:beforeAutospacing="0" w:after="0" w:afterAutospacing="0" w:line="288" w:lineRule="auto"/>
        <w:contextualSpacing/>
        <w:textAlignment w:val="baseline"/>
        <w:rPr>
          <w:rFonts w:asciiTheme="minorHAnsi" w:hAnsiTheme="minorHAnsi" w:cstheme="minorHAnsi"/>
          <w:color w:val="E06666"/>
          <w:sz w:val="22"/>
          <w:szCs w:val="22"/>
        </w:rPr>
      </w:pPr>
      <w:r w:rsidRPr="00F54D36">
        <w:rPr>
          <w:rFonts w:asciiTheme="minorHAnsi" w:hAnsiTheme="minorHAnsi" w:cstheme="minorHAnsi"/>
          <w:color w:val="000000"/>
          <w:sz w:val="22"/>
          <w:szCs w:val="22"/>
        </w:rPr>
        <w:t>What is the effect of total population on international arrivals? </w:t>
      </w:r>
    </w:p>
    <w:p w:rsidR="00F54D36" w:rsidRPr="00F54D36" w:rsidRDefault="00F54D36" w:rsidP="00F54D36">
      <w:pPr>
        <w:pStyle w:val="NormalWeb"/>
        <w:numPr>
          <w:ilvl w:val="0"/>
          <w:numId w:val="8"/>
        </w:numPr>
        <w:spacing w:before="0" w:beforeAutospacing="0" w:after="0" w:afterAutospacing="0" w:line="288" w:lineRule="auto"/>
        <w:contextualSpacing/>
        <w:textAlignment w:val="baseline"/>
        <w:rPr>
          <w:rFonts w:asciiTheme="minorHAnsi" w:hAnsiTheme="minorHAnsi" w:cstheme="minorHAnsi"/>
          <w:color w:val="E06666"/>
          <w:sz w:val="22"/>
          <w:szCs w:val="22"/>
        </w:rPr>
      </w:pPr>
      <w:r w:rsidRPr="00F54D36">
        <w:rPr>
          <w:rFonts w:asciiTheme="minorHAnsi" w:hAnsiTheme="minorHAnsi" w:cstheme="minorHAnsi"/>
          <w:color w:val="000000"/>
          <w:sz w:val="22"/>
          <w:szCs w:val="22"/>
        </w:rPr>
        <w:t>Does sharing a common language increase international arrivals? </w:t>
      </w:r>
    </w:p>
    <w:p w:rsidR="00F54D36" w:rsidRPr="00F54D36" w:rsidRDefault="00F54D36" w:rsidP="00F54D36">
      <w:pPr>
        <w:pStyle w:val="NormalWeb"/>
        <w:numPr>
          <w:ilvl w:val="0"/>
          <w:numId w:val="8"/>
        </w:numPr>
        <w:spacing w:before="0" w:beforeAutospacing="0" w:after="0" w:afterAutospacing="0" w:line="288" w:lineRule="auto"/>
        <w:contextualSpacing/>
        <w:textAlignment w:val="baseline"/>
        <w:rPr>
          <w:rFonts w:asciiTheme="minorHAnsi" w:hAnsiTheme="minorHAnsi" w:cstheme="minorHAnsi"/>
          <w:color w:val="E06666"/>
          <w:sz w:val="22"/>
          <w:szCs w:val="22"/>
        </w:rPr>
      </w:pPr>
      <w:r w:rsidRPr="00F54D36">
        <w:rPr>
          <w:rFonts w:asciiTheme="minorHAnsi" w:hAnsiTheme="minorHAnsi" w:cstheme="minorHAnsi"/>
          <w:color w:val="000000"/>
          <w:sz w:val="22"/>
          <w:szCs w:val="22"/>
        </w:rPr>
        <w:t xml:space="preserve">How does geographic distance affect international arrivals? </w:t>
      </w:r>
    </w:p>
    <w:p w:rsidR="000C3417" w:rsidRPr="00F54D36" w:rsidRDefault="000C3417" w:rsidP="00F54D36">
      <w:pPr>
        <w:spacing w:after="0" w:line="288" w:lineRule="auto"/>
        <w:contextualSpacing/>
        <w:rPr>
          <w:rFonts w:cstheme="minorHAnsi"/>
          <w:b/>
        </w:rPr>
      </w:pPr>
    </w:p>
    <w:p w:rsidR="000C3417" w:rsidRPr="00F54D36" w:rsidRDefault="000C3417" w:rsidP="00F54D36">
      <w:pPr>
        <w:spacing w:after="0" w:line="288" w:lineRule="auto"/>
        <w:contextualSpacing/>
        <w:rPr>
          <w:rFonts w:cstheme="minorHAnsi"/>
          <w:b/>
        </w:rPr>
      </w:pPr>
      <w:r w:rsidRPr="00F54D36">
        <w:rPr>
          <w:rFonts w:cstheme="minorHAnsi"/>
          <w:b/>
        </w:rPr>
        <w:t xml:space="preserve">Key Findings </w:t>
      </w:r>
    </w:p>
    <w:p w:rsidR="000C3417" w:rsidRPr="00F54D36" w:rsidRDefault="002639B2" w:rsidP="00F54D36">
      <w:pPr>
        <w:spacing w:after="0" w:line="288" w:lineRule="auto"/>
        <w:contextualSpacing/>
        <w:rPr>
          <w:rFonts w:cstheme="minorHAnsi"/>
        </w:rPr>
      </w:pPr>
      <w:r w:rsidRPr="00F54D36">
        <w:rPr>
          <w:rFonts w:cstheme="minorHAnsi"/>
        </w:rPr>
        <w:t>General trends</w:t>
      </w:r>
    </w:p>
    <w:p w:rsidR="002639B2" w:rsidRDefault="002639B2" w:rsidP="00F54D36">
      <w:pPr>
        <w:pStyle w:val="ListParagraph"/>
        <w:numPr>
          <w:ilvl w:val="0"/>
          <w:numId w:val="2"/>
        </w:numPr>
        <w:spacing w:after="0" w:line="288" w:lineRule="auto"/>
        <w:rPr>
          <w:rFonts w:cstheme="minorHAnsi"/>
        </w:rPr>
      </w:pPr>
      <w:r w:rsidRPr="00F54D36">
        <w:rPr>
          <w:rFonts w:cstheme="minorHAnsi"/>
        </w:rPr>
        <w:t xml:space="preserve">International </w:t>
      </w:r>
      <w:r w:rsidR="00F54D36" w:rsidRPr="00F54D36">
        <w:rPr>
          <w:rFonts w:cstheme="minorHAnsi"/>
        </w:rPr>
        <w:t>arrival numbers generally increased between 2000-2018</w:t>
      </w:r>
      <w:r w:rsidR="00F54D36">
        <w:rPr>
          <w:rFonts w:cstheme="minorHAnsi"/>
        </w:rPr>
        <w:t xml:space="preserve">, although it fell in some years due to </w:t>
      </w:r>
      <w:r w:rsidR="009A7C6C">
        <w:rPr>
          <w:rFonts w:cstheme="minorHAnsi"/>
        </w:rPr>
        <w:t xml:space="preserve">adverse shocks such as SARS (2003), the Global Financial Crisis (2009) and MH370 (2014) </w:t>
      </w:r>
    </w:p>
    <w:p w:rsidR="009A7C6C" w:rsidRDefault="009A7C6C" w:rsidP="00F54D36">
      <w:pPr>
        <w:pStyle w:val="ListParagraph"/>
        <w:numPr>
          <w:ilvl w:val="0"/>
          <w:numId w:val="2"/>
        </w:numPr>
        <w:spacing w:after="0" w:line="288" w:lineRule="auto"/>
        <w:rPr>
          <w:rFonts w:cstheme="minorHAnsi"/>
        </w:rPr>
      </w:pPr>
      <w:r>
        <w:rPr>
          <w:rFonts w:cstheme="minorHAnsi"/>
        </w:rPr>
        <w:lastRenderedPageBreak/>
        <w:t>China, Indonesia and India are the top countries contributing to international arrivals in Singapore – Visitor numbers from China and India have been growing steadily and consistently</w:t>
      </w:r>
    </w:p>
    <w:p w:rsidR="009A7C6C" w:rsidRPr="00F54D36" w:rsidRDefault="009A7C6C" w:rsidP="00F54D36">
      <w:pPr>
        <w:pStyle w:val="ListParagraph"/>
        <w:numPr>
          <w:ilvl w:val="0"/>
          <w:numId w:val="2"/>
        </w:numPr>
        <w:spacing w:after="0" w:line="288" w:lineRule="auto"/>
        <w:rPr>
          <w:rFonts w:cstheme="minorHAnsi"/>
        </w:rPr>
      </w:pPr>
      <w:r>
        <w:rPr>
          <w:rFonts w:cstheme="minorHAnsi"/>
        </w:rPr>
        <w:t xml:space="preserve">There is a cyclical pattern in arrivals to Singapore every year: arrival numbers peak in July, slump in September and surge again in December </w:t>
      </w:r>
    </w:p>
    <w:p w:rsidR="002639B2" w:rsidRPr="00F54D36" w:rsidRDefault="002639B2" w:rsidP="00F54D36">
      <w:pPr>
        <w:spacing w:after="0" w:line="288" w:lineRule="auto"/>
        <w:contextualSpacing/>
        <w:rPr>
          <w:rFonts w:cstheme="minorHAnsi"/>
        </w:rPr>
      </w:pPr>
    </w:p>
    <w:p w:rsidR="002639B2" w:rsidRPr="00F54D36" w:rsidRDefault="002639B2" w:rsidP="00F54D36">
      <w:pPr>
        <w:spacing w:after="0" w:line="288" w:lineRule="auto"/>
        <w:contextualSpacing/>
        <w:rPr>
          <w:rFonts w:cstheme="minorHAnsi"/>
        </w:rPr>
      </w:pPr>
      <w:r w:rsidRPr="00F54D36">
        <w:rPr>
          <w:rFonts w:cstheme="minorHAnsi"/>
        </w:rPr>
        <w:t>Influential factors</w:t>
      </w:r>
    </w:p>
    <w:p w:rsidR="002639B2" w:rsidRDefault="002639B2" w:rsidP="00F54D36">
      <w:pPr>
        <w:pStyle w:val="ListParagraph"/>
        <w:numPr>
          <w:ilvl w:val="0"/>
          <w:numId w:val="1"/>
        </w:numPr>
        <w:spacing w:after="0" w:line="288" w:lineRule="auto"/>
        <w:rPr>
          <w:rFonts w:cstheme="minorHAnsi"/>
        </w:rPr>
      </w:pPr>
      <w:r w:rsidRPr="00F54D36">
        <w:rPr>
          <w:rFonts w:cstheme="minorHAnsi"/>
        </w:rPr>
        <w:t xml:space="preserve">As total population and GDP per capita of </w:t>
      </w:r>
      <w:r w:rsidR="009A7C6C">
        <w:rPr>
          <w:rFonts w:cstheme="minorHAnsi"/>
        </w:rPr>
        <w:t>a country grows, we can expect to see an increase in international arrivals from that country</w:t>
      </w:r>
    </w:p>
    <w:p w:rsidR="009A7C6C" w:rsidRDefault="009A7C6C" w:rsidP="00F54D36">
      <w:pPr>
        <w:pStyle w:val="ListParagraph"/>
        <w:numPr>
          <w:ilvl w:val="0"/>
          <w:numId w:val="1"/>
        </w:numPr>
        <w:spacing w:after="0" w:line="288" w:lineRule="auto"/>
        <w:rPr>
          <w:rFonts w:cstheme="minorHAnsi"/>
        </w:rPr>
      </w:pPr>
      <w:r>
        <w:rPr>
          <w:rFonts w:cstheme="minorHAnsi"/>
        </w:rPr>
        <w:t>As distance between a country and Singapore grows, we can expect to see a fall in total international arrivals from that country</w:t>
      </w:r>
    </w:p>
    <w:p w:rsidR="009A7C6C" w:rsidRPr="00F54D36" w:rsidRDefault="009A7C6C" w:rsidP="00F54D36">
      <w:pPr>
        <w:pStyle w:val="ListParagraph"/>
        <w:numPr>
          <w:ilvl w:val="0"/>
          <w:numId w:val="1"/>
        </w:numPr>
        <w:spacing w:after="0" w:line="288" w:lineRule="auto"/>
        <w:rPr>
          <w:rFonts w:cstheme="minorHAnsi"/>
        </w:rPr>
      </w:pPr>
      <w:r>
        <w:rPr>
          <w:rFonts w:cstheme="minorHAnsi"/>
        </w:rPr>
        <w:t xml:space="preserve">Sharing a common language with Singapore is not statistically significant towards international arrival numbers to Singapore </w:t>
      </w:r>
    </w:p>
    <w:p w:rsidR="000C3417" w:rsidRPr="00F54D36" w:rsidRDefault="000C3417" w:rsidP="00F54D36">
      <w:pPr>
        <w:spacing w:after="0" w:line="288" w:lineRule="auto"/>
        <w:contextualSpacing/>
        <w:rPr>
          <w:rFonts w:cstheme="minorHAnsi"/>
          <w:b/>
        </w:rPr>
      </w:pPr>
    </w:p>
    <w:p w:rsidR="000C3417" w:rsidRPr="00F54D36" w:rsidRDefault="000C3417" w:rsidP="00F54D36">
      <w:pPr>
        <w:spacing w:after="0" w:line="288" w:lineRule="auto"/>
        <w:contextualSpacing/>
        <w:rPr>
          <w:rFonts w:cstheme="minorHAnsi"/>
          <w:b/>
        </w:rPr>
      </w:pPr>
      <w:r w:rsidRPr="00F54D36">
        <w:rPr>
          <w:rFonts w:cstheme="minorHAnsi"/>
          <w:b/>
        </w:rPr>
        <w:t xml:space="preserve">How to </w:t>
      </w:r>
      <w:r w:rsidR="00820F02" w:rsidRPr="00F54D36">
        <w:rPr>
          <w:rFonts w:cstheme="minorHAnsi"/>
          <w:b/>
        </w:rPr>
        <w:t>read/run</w:t>
      </w:r>
      <w:r w:rsidRPr="00F54D36">
        <w:rPr>
          <w:rFonts w:cstheme="minorHAnsi"/>
          <w:b/>
        </w:rPr>
        <w:t xml:space="preserve"> the Project </w:t>
      </w:r>
    </w:p>
    <w:p w:rsidR="00F54D36" w:rsidRDefault="00F54D36" w:rsidP="00F54D36">
      <w:pPr>
        <w:spacing w:after="0" w:line="288" w:lineRule="auto"/>
        <w:contextualSpacing/>
        <w:rPr>
          <w:rFonts w:cstheme="minorHAnsi"/>
        </w:rPr>
      </w:pPr>
      <w:r w:rsidRPr="00F54D36">
        <w:rPr>
          <w:rFonts w:cstheme="minorHAnsi"/>
        </w:rPr>
        <w:t>Installation and Packages required</w:t>
      </w:r>
    </w:p>
    <w:p w:rsidR="00874BE8" w:rsidRDefault="00874BE8" w:rsidP="009A7C6C">
      <w:pPr>
        <w:pStyle w:val="ListParagraph"/>
        <w:numPr>
          <w:ilvl w:val="0"/>
          <w:numId w:val="10"/>
        </w:numPr>
        <w:spacing w:after="0" w:line="288" w:lineRule="auto"/>
        <w:rPr>
          <w:rFonts w:cstheme="minorHAnsi"/>
        </w:rPr>
      </w:pPr>
      <w:r>
        <w:rPr>
          <w:rFonts w:cstheme="minorHAnsi"/>
        </w:rPr>
        <w:t xml:space="preserve">Import any required Python packages, type “pip install (package name)” into the Anaconda Prompt </w:t>
      </w:r>
    </w:p>
    <w:p w:rsidR="009A7C6C" w:rsidRDefault="00874BE8" w:rsidP="00DE1A38">
      <w:pPr>
        <w:pStyle w:val="ListParagraph"/>
        <w:numPr>
          <w:ilvl w:val="0"/>
          <w:numId w:val="10"/>
        </w:numPr>
        <w:spacing w:after="0" w:line="288" w:lineRule="auto"/>
        <w:rPr>
          <w:rFonts w:cstheme="minorHAnsi"/>
        </w:rPr>
      </w:pPr>
      <w:r>
        <w:rPr>
          <w:rFonts w:cstheme="minorHAnsi"/>
        </w:rPr>
        <w:t xml:space="preserve">To run the R codes on </w:t>
      </w:r>
      <w:proofErr w:type="spellStart"/>
      <w:r>
        <w:rPr>
          <w:rFonts w:cstheme="minorHAnsi"/>
        </w:rPr>
        <w:t>Jupyter</w:t>
      </w:r>
      <w:proofErr w:type="spellEnd"/>
      <w:r>
        <w:rPr>
          <w:rFonts w:cstheme="minorHAnsi"/>
        </w:rPr>
        <w:t xml:space="preserve"> notebook, type “</w:t>
      </w:r>
      <w:proofErr w:type="spellStart"/>
      <w:r w:rsidRPr="00874BE8">
        <w:rPr>
          <w:rFonts w:cstheme="minorHAnsi"/>
        </w:rPr>
        <w:t>conda</w:t>
      </w:r>
      <w:proofErr w:type="spellEnd"/>
      <w:r w:rsidRPr="00874BE8">
        <w:rPr>
          <w:rFonts w:cstheme="minorHAnsi"/>
        </w:rPr>
        <w:t xml:space="preserve"> install -c r r-essentials</w:t>
      </w:r>
      <w:r>
        <w:rPr>
          <w:rFonts w:cstheme="minorHAnsi"/>
        </w:rPr>
        <w:t xml:space="preserve">” </w:t>
      </w:r>
      <w:r w:rsidRPr="00874BE8">
        <w:rPr>
          <w:rFonts w:cstheme="minorHAnsi"/>
        </w:rPr>
        <w:t>on your terminal</w:t>
      </w:r>
      <w:r>
        <w:rPr>
          <w:rFonts w:cstheme="minorHAnsi"/>
        </w:rPr>
        <w:t xml:space="preserve"> </w:t>
      </w:r>
      <w:r w:rsidR="00DE1A38">
        <w:rPr>
          <w:rFonts w:cstheme="minorHAnsi"/>
        </w:rPr>
        <w:t>–</w:t>
      </w:r>
      <w:r>
        <w:rPr>
          <w:rFonts w:cstheme="minorHAnsi"/>
        </w:rPr>
        <w:t xml:space="preserve"> </w:t>
      </w:r>
      <w:r w:rsidR="00DE1A38">
        <w:rPr>
          <w:rFonts w:cstheme="minorHAnsi"/>
        </w:rPr>
        <w:t xml:space="preserve">it will install the R kernel and some important R packages (e.g. </w:t>
      </w:r>
      <w:proofErr w:type="spellStart"/>
      <w:r w:rsidR="00DE1A38">
        <w:rPr>
          <w:rFonts w:cstheme="minorHAnsi"/>
        </w:rPr>
        <w:t>dplyr</w:t>
      </w:r>
      <w:proofErr w:type="spellEnd"/>
      <w:r w:rsidR="00DE1A38">
        <w:rPr>
          <w:rFonts w:cstheme="minorHAnsi"/>
        </w:rPr>
        <w:t>, ggplot2, etc.)</w:t>
      </w:r>
    </w:p>
    <w:p w:rsidR="00DE1A38" w:rsidRDefault="00DE1A38" w:rsidP="00DE1A38">
      <w:pPr>
        <w:spacing w:after="0" w:line="288" w:lineRule="auto"/>
        <w:rPr>
          <w:rFonts w:cstheme="minorHAnsi"/>
        </w:rPr>
      </w:pPr>
    </w:p>
    <w:p w:rsidR="00DE1A38" w:rsidRDefault="00DE1A38" w:rsidP="00DE1A38">
      <w:pPr>
        <w:spacing w:after="0" w:line="288" w:lineRule="auto"/>
        <w:contextualSpacing/>
        <w:rPr>
          <w:rFonts w:cstheme="minorHAnsi"/>
          <w:b/>
        </w:rPr>
      </w:pPr>
      <w:r w:rsidRPr="00874BE8">
        <w:rPr>
          <w:rFonts w:cstheme="minorHAnsi"/>
          <w:b/>
        </w:rPr>
        <w:t xml:space="preserve">Description </w:t>
      </w:r>
      <w:r>
        <w:rPr>
          <w:rFonts w:cstheme="minorHAnsi"/>
          <w:b/>
        </w:rPr>
        <w:t xml:space="preserve">of </w:t>
      </w:r>
      <w:r w:rsidRPr="00874BE8">
        <w:rPr>
          <w:rFonts w:cstheme="minorHAnsi"/>
          <w:b/>
        </w:rPr>
        <w:t>Repository Files</w:t>
      </w:r>
    </w:p>
    <w:p w:rsidR="00DE1A38" w:rsidRPr="00DE1A38" w:rsidRDefault="00DE1A38" w:rsidP="00DE1A38">
      <w:pPr>
        <w:spacing w:after="0" w:line="288" w:lineRule="auto"/>
        <w:contextualSpacing/>
        <w:rPr>
          <w:rFonts w:cstheme="minorHAnsi"/>
        </w:rPr>
      </w:pPr>
      <w:r>
        <w:rPr>
          <w:rFonts w:cstheme="minorHAnsi"/>
        </w:rPr>
        <w:t xml:space="preserve">All files related to the project can be found in the folder “Welcome to the Little Red Dot” </w:t>
      </w:r>
    </w:p>
    <w:p w:rsidR="00AC4FA6" w:rsidRPr="00AC4FA6" w:rsidRDefault="00AC4FA6" w:rsidP="00AC4FA6">
      <w:pPr>
        <w:pStyle w:val="ListParagraph"/>
        <w:numPr>
          <w:ilvl w:val="0"/>
          <w:numId w:val="15"/>
        </w:numPr>
        <w:spacing w:after="0" w:line="288" w:lineRule="auto"/>
        <w:rPr>
          <w:rFonts w:cstheme="minorHAnsi"/>
        </w:rPr>
      </w:pPr>
      <w:bookmarkStart w:id="0" w:name="_GoBack"/>
      <w:r w:rsidRPr="00AC4FA6">
        <w:rPr>
          <w:rFonts w:cstheme="minorHAnsi"/>
        </w:rPr>
        <w:t xml:space="preserve">Welcome to the Little Red </w:t>
      </w:r>
      <w:proofErr w:type="spellStart"/>
      <w:r w:rsidRPr="00AC4FA6">
        <w:rPr>
          <w:rFonts w:cstheme="minorHAnsi"/>
        </w:rPr>
        <w:t>Dot_Project</w:t>
      </w:r>
      <w:proofErr w:type="spellEnd"/>
      <w:r w:rsidRPr="00AC4FA6">
        <w:rPr>
          <w:rFonts w:cstheme="minorHAnsi"/>
        </w:rPr>
        <w:t xml:space="preserve"> Slide Deck.pdf – Slide deck reporting the project process, analysis and insights </w:t>
      </w:r>
    </w:p>
    <w:p w:rsidR="00AC4FA6" w:rsidRPr="00AC4FA6" w:rsidRDefault="00AC4FA6" w:rsidP="00AC4FA6">
      <w:pPr>
        <w:spacing w:after="0" w:line="288" w:lineRule="auto"/>
        <w:ind w:left="720"/>
        <w:contextualSpacing/>
        <w:rPr>
          <w:rFonts w:cstheme="minorHAnsi"/>
        </w:rPr>
      </w:pP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 xml:space="preserve">Original Datasets folder – Complete and original data sets used in the project </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 xml:space="preserve">[1] Data Cleaning and Merging.ipynb – Codes used to create the final merged data set </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 xml:space="preserve">[2] Welcome to the Little Red Dot.ipynb – Data analysis and visualisations of general international arrivals trends </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[3] Regression Analysis &amp; Conclusion.ipynb – Cross-sectional and fixed effects regression analysis and Conclusions</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 xml:space="preserve">country_population.csv – Tidy data of total population in each country (2000-2018) </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df_2018_model.csv – Sliced data set to be used for cross-sectional regression analysis</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 xml:space="preserve">df_merged.csv – Single merged data set incorporating total international arrivals, GDP per capita, total population, distance from Singapore and common language of each country </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df_model_main.csv – Cleaned and transformed data set for regression analysis</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 xml:space="preserve">gdp_per_capita.csv – Tidy data of GDP per capita in each country (2000-2018) </w:t>
      </w:r>
    </w:p>
    <w:p w:rsidR="00AC4FA6" w:rsidRPr="00AC4FA6" w:rsidRDefault="00AC4FA6" w:rsidP="00AC4FA6">
      <w:pPr>
        <w:pStyle w:val="ListParagraph"/>
        <w:numPr>
          <w:ilvl w:val="0"/>
          <w:numId w:val="15"/>
        </w:numPr>
        <w:spacing w:after="0" w:line="288" w:lineRule="auto"/>
        <w:rPr>
          <w:rFonts w:cstheme="minorHAnsi"/>
        </w:rPr>
      </w:pPr>
      <w:r w:rsidRPr="00AC4FA6">
        <w:rPr>
          <w:rFonts w:cstheme="minorHAnsi"/>
        </w:rPr>
        <w:t xml:space="preserve">sg_intl_arrivals.csv – Tidy data of international arrivals from in each country (2000-2018) </w:t>
      </w:r>
    </w:p>
    <w:p w:rsidR="000C3417" w:rsidRPr="00AC4FA6" w:rsidRDefault="00AC4FA6" w:rsidP="00AC4FA6">
      <w:pPr>
        <w:pStyle w:val="ListParagraph"/>
        <w:numPr>
          <w:ilvl w:val="0"/>
          <w:numId w:val="15"/>
        </w:numPr>
        <w:spacing w:after="0" w:line="288" w:lineRule="auto"/>
        <w:rPr>
          <w:rFonts w:cstheme="minorHAnsi"/>
          <w:b/>
        </w:rPr>
      </w:pPr>
      <w:r w:rsidRPr="00AC4FA6">
        <w:rPr>
          <w:rFonts w:cstheme="minorHAnsi"/>
        </w:rPr>
        <w:t>sgp_dist_lang.csv – Tidy data of a country’s distance from Singapore and whether it shares a common language</w:t>
      </w:r>
    </w:p>
    <w:bookmarkEnd w:id="0"/>
    <w:p w:rsidR="00AC4FA6" w:rsidRDefault="00AC4FA6" w:rsidP="00F54D36">
      <w:pPr>
        <w:spacing w:after="0" w:line="288" w:lineRule="auto"/>
        <w:contextualSpacing/>
        <w:rPr>
          <w:rFonts w:cstheme="minorHAnsi"/>
          <w:b/>
        </w:rPr>
      </w:pPr>
    </w:p>
    <w:p w:rsidR="000C3417" w:rsidRPr="00F54D36" w:rsidRDefault="000C3417" w:rsidP="00F54D36">
      <w:pPr>
        <w:spacing w:after="0" w:line="288" w:lineRule="auto"/>
        <w:contextualSpacing/>
        <w:rPr>
          <w:rFonts w:cstheme="minorHAnsi"/>
          <w:b/>
        </w:rPr>
      </w:pPr>
      <w:r w:rsidRPr="00F54D36">
        <w:rPr>
          <w:rFonts w:cstheme="minorHAnsi"/>
          <w:b/>
        </w:rPr>
        <w:t xml:space="preserve">Acknowledgements </w:t>
      </w:r>
    </w:p>
    <w:p w:rsidR="00820F02" w:rsidRPr="00F54D36" w:rsidRDefault="00820F02" w:rsidP="00F54D36">
      <w:pPr>
        <w:spacing w:after="0" w:line="288" w:lineRule="auto"/>
        <w:contextualSpacing/>
        <w:rPr>
          <w:rFonts w:cstheme="minorHAnsi"/>
        </w:rPr>
      </w:pPr>
      <w:r w:rsidRPr="00F54D36">
        <w:rPr>
          <w:rFonts w:cstheme="minorHAnsi"/>
        </w:rPr>
        <w:lastRenderedPageBreak/>
        <w:t xml:space="preserve">Thank you for your interest in my project. I hope you enjoy looking through the codes and slide deck in this repository. </w:t>
      </w:r>
    </w:p>
    <w:p w:rsidR="00820F02" w:rsidRPr="00F54D36" w:rsidRDefault="00820F02" w:rsidP="00F54D36">
      <w:pPr>
        <w:spacing w:after="0" w:line="288" w:lineRule="auto"/>
        <w:contextualSpacing/>
        <w:rPr>
          <w:rFonts w:cstheme="minorHAnsi"/>
          <w:b/>
        </w:rPr>
      </w:pPr>
    </w:p>
    <w:p w:rsidR="000C3417" w:rsidRPr="00F54D36" w:rsidRDefault="000C3417" w:rsidP="00F54D36">
      <w:pPr>
        <w:spacing w:after="0" w:line="288" w:lineRule="auto"/>
        <w:contextualSpacing/>
        <w:rPr>
          <w:rFonts w:cstheme="minorHAnsi"/>
        </w:rPr>
      </w:pPr>
      <w:r w:rsidRPr="00F54D36">
        <w:rPr>
          <w:rFonts w:cstheme="minorHAnsi"/>
        </w:rPr>
        <w:t xml:space="preserve">I would like to acknowledge the SMU Business Intelligence and Analytics Club for the opportunity to be part of the Data Associate Fast Track Programme. The programme allowed me to pick up Python 3 and apply </w:t>
      </w:r>
      <w:r w:rsidR="00A944BB" w:rsidRPr="00F54D36">
        <w:rPr>
          <w:rFonts w:cstheme="minorHAnsi"/>
        </w:rPr>
        <w:t xml:space="preserve">it to perform data analytics. </w:t>
      </w:r>
    </w:p>
    <w:p w:rsidR="000C3417" w:rsidRPr="00F54D36" w:rsidRDefault="000C3417" w:rsidP="00F54D36">
      <w:pPr>
        <w:spacing w:after="0" w:line="288" w:lineRule="auto"/>
        <w:contextualSpacing/>
        <w:rPr>
          <w:rFonts w:cstheme="minorHAnsi"/>
          <w:b/>
        </w:rPr>
      </w:pPr>
    </w:p>
    <w:p w:rsidR="000C3417" w:rsidRDefault="000C3417" w:rsidP="00F54D36">
      <w:pPr>
        <w:spacing w:after="0" w:line="288" w:lineRule="auto"/>
        <w:contextualSpacing/>
        <w:rPr>
          <w:rFonts w:cstheme="minorHAnsi"/>
        </w:rPr>
      </w:pPr>
      <w:r w:rsidRPr="00F54D36">
        <w:rPr>
          <w:rFonts w:cstheme="minorHAnsi"/>
        </w:rPr>
        <w:t xml:space="preserve">Finally, this project would not have been possible without the help and support of my partner, Jocelyn. </w:t>
      </w:r>
    </w:p>
    <w:p w:rsidR="003648EC" w:rsidRDefault="003648EC" w:rsidP="00F54D36">
      <w:pPr>
        <w:spacing w:after="0" w:line="288" w:lineRule="auto"/>
        <w:contextualSpacing/>
        <w:rPr>
          <w:rFonts w:cstheme="minorHAnsi"/>
        </w:rPr>
      </w:pPr>
    </w:p>
    <w:p w:rsidR="003648EC" w:rsidRDefault="003648EC" w:rsidP="00F54D36">
      <w:pPr>
        <w:spacing w:after="0" w:line="288" w:lineRule="auto"/>
        <w:contextualSpacing/>
        <w:rPr>
          <w:rFonts w:cstheme="minorHAnsi"/>
        </w:rPr>
      </w:pPr>
    </w:p>
    <w:p w:rsidR="003648EC" w:rsidRPr="00F54D36" w:rsidRDefault="003648EC" w:rsidP="00F54D36">
      <w:pPr>
        <w:spacing w:after="0" w:line="288" w:lineRule="auto"/>
        <w:contextualSpacing/>
        <w:rPr>
          <w:rFonts w:cstheme="minorHAnsi"/>
        </w:rPr>
      </w:pPr>
    </w:p>
    <w:sectPr w:rsidR="003648EC" w:rsidRPr="00F54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B81"/>
    <w:multiLevelType w:val="hybridMultilevel"/>
    <w:tmpl w:val="0E6E115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073338"/>
    <w:multiLevelType w:val="hybridMultilevel"/>
    <w:tmpl w:val="72B8847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6AE01B5"/>
    <w:multiLevelType w:val="hybridMultilevel"/>
    <w:tmpl w:val="5F6E79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61167D"/>
    <w:multiLevelType w:val="hybridMultilevel"/>
    <w:tmpl w:val="ED50B5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1640F0"/>
    <w:multiLevelType w:val="hybridMultilevel"/>
    <w:tmpl w:val="D05602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E870D2"/>
    <w:multiLevelType w:val="hybridMultilevel"/>
    <w:tmpl w:val="02BC3ED6"/>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F483C4F"/>
    <w:multiLevelType w:val="hybridMultilevel"/>
    <w:tmpl w:val="E5F0ED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5D2130E"/>
    <w:multiLevelType w:val="hybridMultilevel"/>
    <w:tmpl w:val="F1000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81B3AEE"/>
    <w:multiLevelType w:val="hybridMultilevel"/>
    <w:tmpl w:val="E4B8161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465D50"/>
    <w:multiLevelType w:val="multilevel"/>
    <w:tmpl w:val="0B18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626AA"/>
    <w:multiLevelType w:val="hybridMultilevel"/>
    <w:tmpl w:val="053C44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623717E"/>
    <w:multiLevelType w:val="multilevel"/>
    <w:tmpl w:val="9656D7DA"/>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2" w15:restartNumberingAfterBreak="0">
    <w:nsid w:val="497D75F0"/>
    <w:multiLevelType w:val="hybridMultilevel"/>
    <w:tmpl w:val="AD10D7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1C8396D"/>
    <w:multiLevelType w:val="hybridMultilevel"/>
    <w:tmpl w:val="B57ABE22"/>
    <w:lvl w:ilvl="0" w:tplc="AFA27146">
      <w:start w:val="1"/>
      <w:numFmt w:val="decimal"/>
      <w:lvlText w:val="%1."/>
      <w:lvlJc w:val="left"/>
      <w:pPr>
        <w:ind w:left="720" w:hanging="360"/>
      </w:pPr>
      <w:rPr>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5F643A8F"/>
    <w:multiLevelType w:val="multilevel"/>
    <w:tmpl w:val="71D2ECB0"/>
    <w:lvl w:ilvl="0">
      <w:start w:val="1"/>
      <w:numFmt w:val="decimal"/>
      <w:lvlText w:val="%1."/>
      <w:lvlJc w:val="left"/>
      <w:pPr>
        <w:tabs>
          <w:tab w:val="num" w:pos="6597"/>
        </w:tabs>
        <w:ind w:left="6597" w:hanging="360"/>
      </w:pPr>
    </w:lvl>
    <w:lvl w:ilvl="1" w:tentative="1">
      <w:start w:val="1"/>
      <w:numFmt w:val="decimal"/>
      <w:lvlText w:val="%2."/>
      <w:lvlJc w:val="left"/>
      <w:pPr>
        <w:tabs>
          <w:tab w:val="num" w:pos="7317"/>
        </w:tabs>
        <w:ind w:left="7317" w:hanging="360"/>
      </w:pPr>
    </w:lvl>
    <w:lvl w:ilvl="2" w:tentative="1">
      <w:start w:val="1"/>
      <w:numFmt w:val="decimal"/>
      <w:lvlText w:val="%3."/>
      <w:lvlJc w:val="left"/>
      <w:pPr>
        <w:tabs>
          <w:tab w:val="num" w:pos="8037"/>
        </w:tabs>
        <w:ind w:left="8037" w:hanging="360"/>
      </w:pPr>
    </w:lvl>
    <w:lvl w:ilvl="3" w:tentative="1">
      <w:start w:val="1"/>
      <w:numFmt w:val="decimal"/>
      <w:lvlText w:val="%4."/>
      <w:lvlJc w:val="left"/>
      <w:pPr>
        <w:tabs>
          <w:tab w:val="num" w:pos="8757"/>
        </w:tabs>
        <w:ind w:left="8757" w:hanging="360"/>
      </w:pPr>
    </w:lvl>
    <w:lvl w:ilvl="4" w:tentative="1">
      <w:start w:val="1"/>
      <w:numFmt w:val="decimal"/>
      <w:lvlText w:val="%5."/>
      <w:lvlJc w:val="left"/>
      <w:pPr>
        <w:tabs>
          <w:tab w:val="num" w:pos="9477"/>
        </w:tabs>
        <w:ind w:left="9477" w:hanging="360"/>
      </w:pPr>
    </w:lvl>
    <w:lvl w:ilvl="5" w:tentative="1">
      <w:start w:val="1"/>
      <w:numFmt w:val="decimal"/>
      <w:lvlText w:val="%6."/>
      <w:lvlJc w:val="left"/>
      <w:pPr>
        <w:tabs>
          <w:tab w:val="num" w:pos="10197"/>
        </w:tabs>
        <w:ind w:left="10197" w:hanging="360"/>
      </w:pPr>
    </w:lvl>
    <w:lvl w:ilvl="6" w:tentative="1">
      <w:start w:val="1"/>
      <w:numFmt w:val="decimal"/>
      <w:lvlText w:val="%7."/>
      <w:lvlJc w:val="left"/>
      <w:pPr>
        <w:tabs>
          <w:tab w:val="num" w:pos="10917"/>
        </w:tabs>
        <w:ind w:left="10917" w:hanging="360"/>
      </w:pPr>
    </w:lvl>
    <w:lvl w:ilvl="7" w:tentative="1">
      <w:start w:val="1"/>
      <w:numFmt w:val="decimal"/>
      <w:lvlText w:val="%8."/>
      <w:lvlJc w:val="left"/>
      <w:pPr>
        <w:tabs>
          <w:tab w:val="num" w:pos="11637"/>
        </w:tabs>
        <w:ind w:left="11637" w:hanging="360"/>
      </w:pPr>
    </w:lvl>
    <w:lvl w:ilvl="8" w:tentative="1">
      <w:start w:val="1"/>
      <w:numFmt w:val="decimal"/>
      <w:lvlText w:val="%9."/>
      <w:lvlJc w:val="left"/>
      <w:pPr>
        <w:tabs>
          <w:tab w:val="num" w:pos="12357"/>
        </w:tabs>
        <w:ind w:left="12357" w:hanging="360"/>
      </w:pPr>
    </w:lvl>
  </w:abstractNum>
  <w:num w:numId="1">
    <w:abstractNumId w:val="3"/>
  </w:num>
  <w:num w:numId="2">
    <w:abstractNumId w:val="6"/>
  </w:num>
  <w:num w:numId="3">
    <w:abstractNumId w:val="10"/>
  </w:num>
  <w:num w:numId="4">
    <w:abstractNumId w:val="11"/>
  </w:num>
  <w:num w:numId="5">
    <w:abstractNumId w:val="8"/>
  </w:num>
  <w:num w:numId="6">
    <w:abstractNumId w:val="14"/>
  </w:num>
  <w:num w:numId="7">
    <w:abstractNumId w:val="5"/>
  </w:num>
  <w:num w:numId="8">
    <w:abstractNumId w:val="1"/>
  </w:num>
  <w:num w:numId="9">
    <w:abstractNumId w:val="4"/>
  </w:num>
  <w:num w:numId="10">
    <w:abstractNumId w:val="2"/>
  </w:num>
  <w:num w:numId="11">
    <w:abstractNumId w:val="12"/>
  </w:num>
  <w:num w:numId="12">
    <w:abstractNumId w:val="9"/>
  </w:num>
  <w:num w:numId="13">
    <w:abstractNumId w:val="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17"/>
    <w:rsid w:val="000836B1"/>
    <w:rsid w:val="000C3417"/>
    <w:rsid w:val="002639B2"/>
    <w:rsid w:val="002C00BC"/>
    <w:rsid w:val="003648EC"/>
    <w:rsid w:val="005310F0"/>
    <w:rsid w:val="00697E57"/>
    <w:rsid w:val="00820F02"/>
    <w:rsid w:val="00874BE8"/>
    <w:rsid w:val="008A420D"/>
    <w:rsid w:val="008E6332"/>
    <w:rsid w:val="009A7C6C"/>
    <w:rsid w:val="00A944BB"/>
    <w:rsid w:val="00AC4FA6"/>
    <w:rsid w:val="00C25ED3"/>
    <w:rsid w:val="00DE1A38"/>
    <w:rsid w:val="00F54D3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C13B"/>
  <w15:chartTrackingRefBased/>
  <w15:docId w15:val="{373AA0CF-27C4-48AE-AD88-F1D22A7E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9B2"/>
    <w:pPr>
      <w:ind w:left="720"/>
      <w:contextualSpacing/>
    </w:pPr>
  </w:style>
  <w:style w:type="paragraph" w:styleId="NormalWeb">
    <w:name w:val="Normal (Web)"/>
    <w:basedOn w:val="Normal"/>
    <w:uiPriority w:val="99"/>
    <w:semiHidden/>
    <w:unhideWhenUsed/>
    <w:rsid w:val="00F54D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5207">
      <w:bodyDiv w:val="1"/>
      <w:marLeft w:val="0"/>
      <w:marRight w:val="0"/>
      <w:marTop w:val="0"/>
      <w:marBottom w:val="0"/>
      <w:divBdr>
        <w:top w:val="none" w:sz="0" w:space="0" w:color="auto"/>
        <w:left w:val="none" w:sz="0" w:space="0" w:color="auto"/>
        <w:bottom w:val="none" w:sz="0" w:space="0" w:color="auto"/>
        <w:right w:val="none" w:sz="0" w:space="0" w:color="auto"/>
      </w:divBdr>
    </w:div>
    <w:div w:id="990215402">
      <w:bodyDiv w:val="1"/>
      <w:marLeft w:val="0"/>
      <w:marRight w:val="0"/>
      <w:marTop w:val="0"/>
      <w:marBottom w:val="0"/>
      <w:divBdr>
        <w:top w:val="none" w:sz="0" w:space="0" w:color="auto"/>
        <w:left w:val="none" w:sz="0" w:space="0" w:color="auto"/>
        <w:bottom w:val="none" w:sz="0" w:space="0" w:color="auto"/>
        <w:right w:val="none" w:sz="0" w:space="0" w:color="auto"/>
      </w:divBdr>
    </w:div>
    <w:div w:id="185148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Hui Ng</dc:creator>
  <cp:keywords/>
  <dc:description/>
  <cp:lastModifiedBy>Kai Hui Ng</cp:lastModifiedBy>
  <cp:revision>4</cp:revision>
  <dcterms:created xsi:type="dcterms:W3CDTF">2019-08-18T23:58:00Z</dcterms:created>
  <dcterms:modified xsi:type="dcterms:W3CDTF">2019-08-19T07:29:00Z</dcterms:modified>
</cp:coreProperties>
</file>