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B23" w:rsidRDefault="00B936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Supplementary Material</w:t>
      </w:r>
    </w:p>
    <w:p w:rsidR="00B93682" w:rsidRDefault="00B93682">
      <w:pPr>
        <w:rPr>
          <w:rFonts w:ascii="Times New Roman" w:hAnsi="Times New Roman" w:cs="Times New Roman"/>
          <w:b/>
          <w:sz w:val="24"/>
          <w:szCs w:val="24"/>
        </w:rPr>
      </w:pPr>
    </w:p>
    <w:p w:rsidR="00B93682" w:rsidRDefault="00B93682">
      <w:pPr>
        <w:rPr>
          <w:rFonts w:ascii="Times New Roman" w:hAnsi="Times New Roman" w:cs="Times New Roman"/>
          <w:sz w:val="24"/>
          <w:szCs w:val="24"/>
        </w:rPr>
      </w:pPr>
      <w:r w:rsidRPr="00B93682">
        <w:rPr>
          <w:rFonts w:ascii="Times New Roman" w:hAnsi="Times New Roman" w:cs="Times New Roman"/>
          <w:sz w:val="24"/>
          <w:szCs w:val="24"/>
        </w:rPr>
        <w:t xml:space="preserve">Table S1. </w:t>
      </w:r>
      <w:r>
        <w:rPr>
          <w:rFonts w:ascii="Times New Roman" w:hAnsi="Times New Roman" w:cs="Times New Roman"/>
          <w:sz w:val="24"/>
          <w:szCs w:val="24"/>
        </w:rPr>
        <w:t xml:space="preserve">Number of sampling observations across all years by study area and aquatic habitat type. BWC = contiguous backwater area, IMP = impounded area, MCB = main channel border, SCB = side channel border. </w:t>
      </w:r>
      <w:bookmarkStart w:id="0" w:name="_GoBack"/>
      <w:bookmarkEnd w:id="0"/>
    </w:p>
    <w:tbl>
      <w:tblPr>
        <w:tblW w:w="7663" w:type="dxa"/>
        <w:jc w:val="center"/>
        <w:tblLook w:val="04A0" w:firstRow="1" w:lastRow="0" w:firstColumn="1" w:lastColumn="0" w:noHBand="0" w:noVBand="1"/>
      </w:tblPr>
      <w:tblGrid>
        <w:gridCol w:w="1360"/>
        <w:gridCol w:w="1700"/>
        <w:gridCol w:w="763"/>
        <w:gridCol w:w="960"/>
        <w:gridCol w:w="1067"/>
        <w:gridCol w:w="733"/>
        <w:gridCol w:w="1080"/>
      </w:tblGrid>
      <w:tr w:rsidR="00B93682" w:rsidRPr="00B93682" w:rsidTr="00177543">
        <w:trPr>
          <w:trHeight w:val="315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682" w:rsidRDefault="00B93682" w:rsidP="00B93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822B2" w:rsidRPr="00B93682" w:rsidRDefault="00F822B2" w:rsidP="00B93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93682" w:rsidRPr="000A62E1" w:rsidRDefault="00B93682" w:rsidP="00B93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A62E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Overall</w:t>
            </w:r>
          </w:p>
        </w:tc>
        <w:tc>
          <w:tcPr>
            <w:tcW w:w="46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3682" w:rsidRPr="00B93682" w:rsidRDefault="00B93682" w:rsidP="00B93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936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Aquatic Habitat Type</w:t>
            </w:r>
          </w:p>
        </w:tc>
      </w:tr>
      <w:tr w:rsidR="00A332B9" w:rsidRPr="00B93682" w:rsidTr="002B6A61">
        <w:trPr>
          <w:gridAfter w:val="1"/>
          <w:wAfter w:w="1080" w:type="dxa"/>
          <w:trHeight w:val="330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2B9" w:rsidRPr="00B93682" w:rsidRDefault="00A332B9" w:rsidP="00B93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332B9" w:rsidRPr="00B93682" w:rsidRDefault="00A332B9" w:rsidP="00B93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32B9" w:rsidRPr="00B93682" w:rsidRDefault="00A332B9" w:rsidP="00B93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3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32B9" w:rsidRPr="00B93682" w:rsidRDefault="00A332B9" w:rsidP="00B93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3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32B9" w:rsidRPr="00B93682" w:rsidRDefault="00A332B9" w:rsidP="00B93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3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MCB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32B9" w:rsidRPr="00B93682" w:rsidRDefault="00A332B9" w:rsidP="00B93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3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SCB</w:t>
            </w:r>
          </w:p>
        </w:tc>
      </w:tr>
      <w:tr w:rsidR="000A62E1" w:rsidRPr="00B93682" w:rsidTr="007E5DB9">
        <w:trPr>
          <w:gridAfter w:val="1"/>
          <w:wAfter w:w="1080" w:type="dxa"/>
          <w:trHeight w:val="555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62E1" w:rsidRPr="00B93682" w:rsidRDefault="000A62E1" w:rsidP="000A6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3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locations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A62E1" w:rsidRPr="000A62E1" w:rsidRDefault="000A62E1" w:rsidP="007E5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A62E1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9951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A62E1" w:rsidRPr="00B93682" w:rsidRDefault="007E5DB9" w:rsidP="000A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A62E1" w:rsidRPr="00B93682" w:rsidRDefault="007E5DB9" w:rsidP="000A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A62E1" w:rsidRPr="00B93682" w:rsidRDefault="007E5DB9" w:rsidP="000A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2736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A62E1" w:rsidRPr="00B93682" w:rsidRDefault="007E5DB9" w:rsidP="000A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3118</w:t>
            </w:r>
          </w:p>
        </w:tc>
      </w:tr>
      <w:tr w:rsidR="000A62E1" w:rsidRPr="00B93682" w:rsidTr="004F0F87">
        <w:trPr>
          <w:gridAfter w:val="1"/>
          <w:wAfter w:w="1080" w:type="dxa"/>
          <w:trHeight w:val="315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E1" w:rsidRPr="00B93682" w:rsidRDefault="000A62E1" w:rsidP="000A6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3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Pool 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2E1" w:rsidRPr="000A62E1" w:rsidRDefault="000A62E1" w:rsidP="000A62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A62E1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1663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62E1" w:rsidRPr="00B93682" w:rsidRDefault="000A62E1" w:rsidP="000A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62E1" w:rsidRPr="00B93682" w:rsidRDefault="000A62E1" w:rsidP="000A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62E1" w:rsidRPr="00B93682" w:rsidRDefault="000A62E1" w:rsidP="000A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62E1" w:rsidRPr="00B93682" w:rsidRDefault="000A62E1" w:rsidP="000A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525</w:t>
            </w:r>
          </w:p>
        </w:tc>
      </w:tr>
      <w:tr w:rsidR="000A62E1" w:rsidRPr="00B93682" w:rsidTr="004F0F87">
        <w:trPr>
          <w:gridAfter w:val="1"/>
          <w:wAfter w:w="1080" w:type="dxa"/>
          <w:trHeight w:val="315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E1" w:rsidRPr="00B93682" w:rsidRDefault="000A62E1" w:rsidP="000A6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3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Pool 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2E1" w:rsidRPr="000A62E1" w:rsidRDefault="000A62E1" w:rsidP="000A62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A62E1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1702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62E1" w:rsidRPr="00B93682" w:rsidRDefault="000A62E1" w:rsidP="000A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62E1" w:rsidRPr="00B93682" w:rsidRDefault="000A62E1" w:rsidP="000A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62E1" w:rsidRPr="00B93682" w:rsidRDefault="000A62E1" w:rsidP="000A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62E1" w:rsidRPr="00B93682" w:rsidRDefault="000A62E1" w:rsidP="000A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547</w:t>
            </w:r>
          </w:p>
        </w:tc>
      </w:tr>
      <w:tr w:rsidR="000A62E1" w:rsidRPr="00B93682" w:rsidTr="004F0F87">
        <w:trPr>
          <w:gridAfter w:val="1"/>
          <w:wAfter w:w="1080" w:type="dxa"/>
          <w:trHeight w:val="315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E1" w:rsidRPr="00B93682" w:rsidRDefault="000A62E1" w:rsidP="000A6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3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Pool 13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2E1" w:rsidRPr="000A62E1" w:rsidRDefault="000A62E1" w:rsidP="000A62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A62E1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1450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62E1" w:rsidRPr="00B93682" w:rsidRDefault="000A62E1" w:rsidP="000A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62E1" w:rsidRPr="00B93682" w:rsidRDefault="000A62E1" w:rsidP="000A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62E1" w:rsidRPr="00B93682" w:rsidRDefault="000A62E1" w:rsidP="000A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62E1" w:rsidRPr="00B93682" w:rsidRDefault="000A62E1" w:rsidP="000A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144</w:t>
            </w:r>
          </w:p>
        </w:tc>
      </w:tr>
      <w:tr w:rsidR="000A62E1" w:rsidRPr="00B93682" w:rsidTr="004F0F87">
        <w:trPr>
          <w:gridAfter w:val="1"/>
          <w:wAfter w:w="1080" w:type="dxa"/>
          <w:trHeight w:val="315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E1" w:rsidRPr="00B93682" w:rsidRDefault="000A62E1" w:rsidP="000A6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3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Pool 26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2E1" w:rsidRPr="000A62E1" w:rsidRDefault="000A62E1" w:rsidP="000A62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A62E1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1721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62E1" w:rsidRPr="00B93682" w:rsidRDefault="000A62E1" w:rsidP="000A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62E1" w:rsidRPr="00B93682" w:rsidRDefault="000A62E1" w:rsidP="000A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296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62E1" w:rsidRPr="00B93682" w:rsidRDefault="000A62E1" w:rsidP="000A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62E1" w:rsidRPr="00B93682" w:rsidRDefault="000A62E1" w:rsidP="000A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419</w:t>
            </w:r>
          </w:p>
        </w:tc>
      </w:tr>
      <w:tr w:rsidR="000A62E1" w:rsidRPr="00B93682" w:rsidTr="004F0F87">
        <w:trPr>
          <w:gridAfter w:val="1"/>
          <w:wAfter w:w="1080" w:type="dxa"/>
          <w:trHeight w:val="315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E1" w:rsidRPr="00B93682" w:rsidRDefault="000A62E1" w:rsidP="000A6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3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 Grange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2E1" w:rsidRPr="000A62E1" w:rsidRDefault="000A62E1" w:rsidP="000A62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A62E1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2403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62E1" w:rsidRPr="00B93682" w:rsidRDefault="000A62E1" w:rsidP="000A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62E1" w:rsidRPr="00B93682" w:rsidRDefault="000A62E1" w:rsidP="000A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62E1" w:rsidRPr="00B93682" w:rsidRDefault="000A62E1" w:rsidP="000A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62E1" w:rsidRPr="00B93682" w:rsidRDefault="000A62E1" w:rsidP="000A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</w:tr>
      <w:tr w:rsidR="000A62E1" w:rsidRPr="00B93682" w:rsidTr="004F0F87">
        <w:trPr>
          <w:gridAfter w:val="1"/>
          <w:wAfter w:w="1080" w:type="dxa"/>
          <w:trHeight w:val="315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E1" w:rsidRPr="00B93682" w:rsidRDefault="000A62E1" w:rsidP="000A6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3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River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A62E1" w:rsidRPr="000A62E1" w:rsidRDefault="000A62E1" w:rsidP="000A62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A62E1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1012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62E1" w:rsidRPr="00B93682" w:rsidRDefault="000A62E1" w:rsidP="000A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62E1" w:rsidRPr="00B93682" w:rsidRDefault="000A62E1" w:rsidP="000A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62E1" w:rsidRPr="00B93682" w:rsidRDefault="000A62E1" w:rsidP="000A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62E1" w:rsidRPr="00B93682" w:rsidRDefault="000A62E1" w:rsidP="000A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633</w:t>
            </w:r>
          </w:p>
        </w:tc>
      </w:tr>
    </w:tbl>
    <w:p w:rsidR="00B93682" w:rsidRDefault="00B93682">
      <w:pPr>
        <w:rPr>
          <w:rFonts w:ascii="Times New Roman" w:hAnsi="Times New Roman" w:cs="Times New Roman"/>
          <w:sz w:val="24"/>
          <w:szCs w:val="24"/>
        </w:rPr>
      </w:pPr>
    </w:p>
    <w:p w:rsidR="00985AA3" w:rsidRDefault="00985AA3">
      <w:pPr>
        <w:rPr>
          <w:rFonts w:ascii="Times New Roman" w:hAnsi="Times New Roman" w:cs="Times New Roman"/>
          <w:sz w:val="24"/>
          <w:szCs w:val="24"/>
        </w:rPr>
      </w:pPr>
    </w:p>
    <w:p w:rsidR="00F822B2" w:rsidRDefault="00F822B2">
      <w:pPr>
        <w:rPr>
          <w:rFonts w:ascii="Times New Roman" w:hAnsi="Times New Roman" w:cs="Times New Roman"/>
          <w:sz w:val="24"/>
          <w:szCs w:val="24"/>
        </w:rPr>
      </w:pPr>
    </w:p>
    <w:p w:rsidR="00985AA3" w:rsidRDefault="00985AA3">
      <w:pPr>
        <w:rPr>
          <w:rFonts w:ascii="Times New Roman" w:hAnsi="Times New Roman" w:cs="Times New Roman"/>
          <w:sz w:val="24"/>
          <w:szCs w:val="24"/>
        </w:rPr>
      </w:pPr>
    </w:p>
    <w:p w:rsidR="0060680B" w:rsidRDefault="00985AA3" w:rsidP="004F0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S2</w:t>
      </w:r>
      <w:r w:rsidRPr="00B9368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Pairwise comparisons of LW proportions by aquatic habitat stratum with Bonferroni correction.</w:t>
      </w:r>
      <w:r w:rsidR="00F20E7E">
        <w:rPr>
          <w:rFonts w:ascii="Times New Roman" w:hAnsi="Times New Roman" w:cs="Times New Roman"/>
          <w:sz w:val="24"/>
          <w:szCs w:val="24"/>
        </w:rPr>
        <w:t xml:space="preserve"> Analysis includes data from all study pools and all years (n=10,996).</w:t>
      </w:r>
      <w:r>
        <w:rPr>
          <w:rFonts w:ascii="Times New Roman" w:hAnsi="Times New Roman" w:cs="Times New Roman"/>
          <w:sz w:val="24"/>
          <w:szCs w:val="24"/>
        </w:rPr>
        <w:t xml:space="preserve"> Bolded values indicate a significant difference at the 0.05 level. BWC = contiguous backwater area, IMP = impounded area, MCB = unstructured main channel border, SCB = side channel border. </w:t>
      </w:r>
    </w:p>
    <w:tbl>
      <w:tblPr>
        <w:tblW w:w="3900" w:type="dxa"/>
        <w:jc w:val="center"/>
        <w:tblLook w:val="04A0" w:firstRow="1" w:lastRow="0" w:firstColumn="1" w:lastColumn="0" w:noHBand="0" w:noVBand="1"/>
      </w:tblPr>
      <w:tblGrid>
        <w:gridCol w:w="960"/>
        <w:gridCol w:w="980"/>
        <w:gridCol w:w="1000"/>
        <w:gridCol w:w="960"/>
      </w:tblGrid>
      <w:tr w:rsidR="004F0F87" w:rsidRPr="004F0F87" w:rsidTr="00A332B9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0F87" w:rsidRPr="004F0F87" w:rsidRDefault="004F0F87" w:rsidP="004F0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0F87" w:rsidRPr="004F0F87" w:rsidRDefault="004F0F87" w:rsidP="004F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0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0F87" w:rsidRPr="004F0F87" w:rsidRDefault="004F0F87" w:rsidP="004F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0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0F87" w:rsidRPr="004F0F87" w:rsidRDefault="00A332B9" w:rsidP="004F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MCB</w:t>
            </w:r>
          </w:p>
        </w:tc>
      </w:tr>
      <w:tr w:rsidR="004F0F87" w:rsidRPr="004F0F87" w:rsidTr="00A332B9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0F87" w:rsidRPr="004F0F87" w:rsidRDefault="004F0F87" w:rsidP="004F0F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0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0F87" w:rsidRPr="004F0F87" w:rsidRDefault="004F0F87" w:rsidP="004F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0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0F87" w:rsidRPr="004F0F87" w:rsidRDefault="004F0F87" w:rsidP="004F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0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0F87" w:rsidRPr="004F0F87" w:rsidRDefault="004F0F87" w:rsidP="004F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0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F0F87" w:rsidRPr="004F0F87" w:rsidTr="00A332B9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0F87" w:rsidRPr="004F0F87" w:rsidRDefault="00A332B9" w:rsidP="004F0F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0F87" w:rsidRPr="004F0F87" w:rsidRDefault="004F0F87" w:rsidP="004F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0F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0F87" w:rsidRPr="004F0F87" w:rsidRDefault="004F0F87" w:rsidP="004F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0F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0F87" w:rsidRPr="004F0F87" w:rsidRDefault="004F0F87" w:rsidP="004F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0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F0F87" w:rsidRPr="004F0F87" w:rsidTr="00A332B9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0F87" w:rsidRPr="004F0F87" w:rsidRDefault="004F0F87" w:rsidP="004F0F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0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SCB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0F87" w:rsidRPr="004F0F87" w:rsidRDefault="004F0F87" w:rsidP="004F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0F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0F87" w:rsidRPr="004F0F87" w:rsidRDefault="004F0F87" w:rsidP="004F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0F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0F87" w:rsidRPr="004F0F87" w:rsidRDefault="004F0F87" w:rsidP="004F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0F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&lt;0.001</w:t>
            </w:r>
          </w:p>
        </w:tc>
      </w:tr>
    </w:tbl>
    <w:p w:rsidR="004F0F87" w:rsidRDefault="004F0F87" w:rsidP="004F0F87">
      <w:pPr>
        <w:rPr>
          <w:rFonts w:ascii="Times New Roman" w:hAnsi="Times New Roman" w:cs="Times New Roman"/>
          <w:sz w:val="24"/>
          <w:szCs w:val="24"/>
        </w:rPr>
      </w:pPr>
    </w:p>
    <w:p w:rsidR="0060680B" w:rsidRDefault="0060680B">
      <w:pPr>
        <w:rPr>
          <w:rFonts w:ascii="Times New Roman" w:hAnsi="Times New Roman" w:cs="Times New Roman"/>
          <w:sz w:val="24"/>
          <w:szCs w:val="24"/>
        </w:rPr>
      </w:pPr>
    </w:p>
    <w:p w:rsidR="00DB2775" w:rsidRDefault="00DB2775">
      <w:pPr>
        <w:rPr>
          <w:rFonts w:ascii="Times New Roman" w:hAnsi="Times New Roman" w:cs="Times New Roman"/>
          <w:sz w:val="24"/>
          <w:szCs w:val="24"/>
        </w:rPr>
      </w:pPr>
    </w:p>
    <w:p w:rsidR="00DB2775" w:rsidRDefault="00DB2775">
      <w:pPr>
        <w:rPr>
          <w:rFonts w:ascii="Times New Roman" w:hAnsi="Times New Roman" w:cs="Times New Roman"/>
          <w:sz w:val="24"/>
          <w:szCs w:val="24"/>
        </w:rPr>
      </w:pPr>
    </w:p>
    <w:p w:rsidR="00DB2775" w:rsidRDefault="00DB2775">
      <w:pPr>
        <w:rPr>
          <w:rFonts w:ascii="Times New Roman" w:hAnsi="Times New Roman" w:cs="Times New Roman"/>
          <w:sz w:val="24"/>
          <w:szCs w:val="24"/>
        </w:rPr>
      </w:pPr>
    </w:p>
    <w:p w:rsidR="004458FC" w:rsidRDefault="0060680B" w:rsidP="00445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S3</w:t>
      </w:r>
      <w:r w:rsidRPr="00B9368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Pairwise comparisons of LW proportions by study pool wit</w:t>
      </w:r>
      <w:r w:rsidR="00AD5911">
        <w:rPr>
          <w:rFonts w:ascii="Times New Roman" w:hAnsi="Times New Roman" w:cs="Times New Roman"/>
          <w:sz w:val="24"/>
          <w:szCs w:val="24"/>
        </w:rPr>
        <w:t xml:space="preserve">h Bonferroni correction. </w:t>
      </w:r>
      <w:r>
        <w:rPr>
          <w:rFonts w:ascii="Times New Roman" w:hAnsi="Times New Roman" w:cs="Times New Roman"/>
          <w:sz w:val="24"/>
          <w:szCs w:val="24"/>
        </w:rPr>
        <w:t>Bolded values indicate a significant difference at the 0.05 level.</w:t>
      </w:r>
    </w:p>
    <w:tbl>
      <w:tblPr>
        <w:tblW w:w="6660" w:type="dxa"/>
        <w:jc w:val="center"/>
        <w:tblLook w:val="04A0" w:firstRow="1" w:lastRow="0" w:firstColumn="1" w:lastColumn="0" w:noHBand="0" w:noVBand="1"/>
      </w:tblPr>
      <w:tblGrid>
        <w:gridCol w:w="1400"/>
        <w:gridCol w:w="960"/>
        <w:gridCol w:w="1000"/>
        <w:gridCol w:w="960"/>
        <w:gridCol w:w="960"/>
        <w:gridCol w:w="1380"/>
      </w:tblGrid>
      <w:tr w:rsidR="004458FC" w:rsidRPr="004458FC" w:rsidTr="004458FC">
        <w:trPr>
          <w:trHeight w:val="630"/>
          <w:jc w:val="center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Pool 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Pool 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Pool 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Pool 26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 Grange</w:t>
            </w:r>
          </w:p>
        </w:tc>
      </w:tr>
      <w:tr w:rsidR="004458FC" w:rsidRPr="004458FC" w:rsidTr="004458FC">
        <w:trPr>
          <w:trHeight w:val="315"/>
          <w:jc w:val="center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Pool 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458FC" w:rsidRPr="004458FC" w:rsidTr="004458FC">
        <w:trPr>
          <w:trHeight w:val="315"/>
          <w:jc w:val="center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Pool 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458FC" w:rsidRPr="004458FC" w:rsidTr="004458FC">
        <w:trPr>
          <w:trHeight w:val="315"/>
          <w:jc w:val="center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Pool 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458FC" w:rsidRPr="004458FC" w:rsidTr="004458FC">
        <w:trPr>
          <w:trHeight w:val="315"/>
          <w:jc w:val="center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 Grange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458FC" w:rsidRPr="004458FC" w:rsidTr="004458FC">
        <w:trPr>
          <w:trHeight w:val="315"/>
          <w:jc w:val="center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River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458FC" w:rsidRPr="004458FC" w:rsidRDefault="004458FC" w:rsidP="0044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58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0.009</w:t>
            </w:r>
          </w:p>
        </w:tc>
      </w:tr>
    </w:tbl>
    <w:p w:rsidR="00985AA3" w:rsidRDefault="004458FC" w:rsidP="004458FC">
      <w:pPr>
        <w:rPr>
          <w:rFonts w:ascii="Times New Roman" w:hAnsi="Times New Roman" w:cs="Times New Roman"/>
          <w:sz w:val="24"/>
          <w:szCs w:val="24"/>
        </w:rPr>
      </w:pPr>
      <w:r w:rsidRPr="00B936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6259" w:rsidRDefault="00736259" w:rsidP="004458FC">
      <w:pPr>
        <w:rPr>
          <w:rFonts w:ascii="Times New Roman" w:hAnsi="Times New Roman" w:cs="Times New Roman"/>
          <w:sz w:val="24"/>
          <w:szCs w:val="24"/>
        </w:rPr>
      </w:pPr>
    </w:p>
    <w:p w:rsidR="00733A5B" w:rsidRDefault="00733A5B" w:rsidP="004458FC">
      <w:pPr>
        <w:rPr>
          <w:rFonts w:ascii="Times New Roman" w:hAnsi="Times New Roman" w:cs="Times New Roman"/>
          <w:sz w:val="24"/>
          <w:szCs w:val="24"/>
        </w:rPr>
      </w:pPr>
    </w:p>
    <w:p w:rsidR="00733A5B" w:rsidRDefault="00733A5B" w:rsidP="00445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S4. </w:t>
      </w:r>
      <w:r w:rsidR="000857B2">
        <w:rPr>
          <w:rFonts w:ascii="Times New Roman" w:hAnsi="Times New Roman" w:cs="Times New Roman"/>
          <w:sz w:val="24"/>
          <w:szCs w:val="24"/>
        </w:rPr>
        <w:t>Segment means and significant linear regression model</w:t>
      </w:r>
      <w:r w:rsidR="00320FBC">
        <w:rPr>
          <w:rFonts w:ascii="Times New Roman" w:hAnsi="Times New Roman" w:cs="Times New Roman"/>
          <w:sz w:val="24"/>
          <w:szCs w:val="24"/>
        </w:rPr>
        <w:t xml:space="preserve"> fit</w:t>
      </w:r>
      <w:r w:rsidR="000857B2">
        <w:rPr>
          <w:rFonts w:ascii="Times New Roman" w:hAnsi="Times New Roman" w:cs="Times New Roman"/>
          <w:sz w:val="24"/>
          <w:szCs w:val="24"/>
        </w:rPr>
        <w:t xml:space="preserve">s </w:t>
      </w:r>
      <w:r w:rsidR="00693B07">
        <w:rPr>
          <w:rFonts w:ascii="Times New Roman" w:hAnsi="Times New Roman" w:cs="Times New Roman"/>
          <w:sz w:val="24"/>
          <w:szCs w:val="24"/>
        </w:rPr>
        <w:t xml:space="preserve">for </w:t>
      </w:r>
      <w:r w:rsidR="000857B2">
        <w:rPr>
          <w:rFonts w:ascii="Times New Roman" w:hAnsi="Times New Roman" w:cs="Times New Roman"/>
          <w:sz w:val="24"/>
          <w:szCs w:val="24"/>
        </w:rPr>
        <w:t xml:space="preserve">the proportion of sampling locations with large wood detections across </w:t>
      </w:r>
      <w:r w:rsidR="000A7766">
        <w:rPr>
          <w:rFonts w:ascii="Times New Roman" w:hAnsi="Times New Roman" w:cs="Times New Roman"/>
          <w:sz w:val="24"/>
          <w:szCs w:val="24"/>
        </w:rPr>
        <w:t xml:space="preserve">four </w:t>
      </w:r>
      <w:r w:rsidR="00693B07">
        <w:rPr>
          <w:rFonts w:ascii="Times New Roman" w:hAnsi="Times New Roman" w:cs="Times New Roman"/>
          <w:sz w:val="24"/>
          <w:szCs w:val="24"/>
        </w:rPr>
        <w:t>aquatic habitat types</w:t>
      </w:r>
      <w:r w:rsidR="000A7766">
        <w:rPr>
          <w:rFonts w:ascii="Times New Roman" w:hAnsi="Times New Roman" w:cs="Times New Roman"/>
          <w:sz w:val="24"/>
          <w:szCs w:val="24"/>
        </w:rPr>
        <w:t xml:space="preserve"> (</w:t>
      </w:r>
      <w:r w:rsidR="000A7766">
        <w:rPr>
          <w:rFonts w:ascii="Times New Roman" w:hAnsi="Times New Roman" w:cs="Times New Roman"/>
          <w:sz w:val="24"/>
          <w:szCs w:val="24"/>
        </w:rPr>
        <w:t>BWC = contiguous backwater areas, MCB = main channel border, SCB = side channel border, IMP = impounded areas</w:t>
      </w:r>
      <w:r w:rsidR="000A7766">
        <w:rPr>
          <w:rFonts w:ascii="Times New Roman" w:hAnsi="Times New Roman" w:cs="Times New Roman"/>
          <w:sz w:val="24"/>
          <w:szCs w:val="24"/>
        </w:rPr>
        <w:t>)</w:t>
      </w:r>
      <w:r w:rsidR="00693B07">
        <w:rPr>
          <w:rFonts w:ascii="Times New Roman" w:hAnsi="Times New Roman" w:cs="Times New Roman"/>
          <w:sz w:val="24"/>
          <w:szCs w:val="24"/>
        </w:rPr>
        <w:t>.</w:t>
      </w:r>
      <w:r w:rsidR="000857B2">
        <w:rPr>
          <w:rFonts w:ascii="Times New Roman" w:hAnsi="Times New Roman" w:cs="Times New Roman"/>
          <w:sz w:val="24"/>
          <w:szCs w:val="24"/>
        </w:rPr>
        <w:t xml:space="preserve"> Results are shown for time periods defined by statisti</w:t>
      </w:r>
      <w:r w:rsidR="000A7766">
        <w:rPr>
          <w:rFonts w:ascii="Times New Roman" w:hAnsi="Times New Roman" w:cs="Times New Roman"/>
          <w:sz w:val="24"/>
          <w:szCs w:val="24"/>
        </w:rPr>
        <w:t xml:space="preserve">cally significant break points; no break points were observed in Pool 13, Pool 26, or Open River. </w:t>
      </w:r>
    </w:p>
    <w:tbl>
      <w:tblPr>
        <w:tblW w:w="9310" w:type="dxa"/>
        <w:tblLook w:val="04A0" w:firstRow="1" w:lastRow="0" w:firstColumn="1" w:lastColumn="0" w:noHBand="0" w:noVBand="1"/>
      </w:tblPr>
      <w:tblGrid>
        <w:gridCol w:w="1240"/>
        <w:gridCol w:w="976"/>
        <w:gridCol w:w="1654"/>
        <w:gridCol w:w="883"/>
        <w:gridCol w:w="956"/>
        <w:gridCol w:w="1189"/>
        <w:gridCol w:w="876"/>
        <w:gridCol w:w="756"/>
        <w:gridCol w:w="780"/>
      </w:tblGrid>
      <w:tr w:rsidR="00914108" w:rsidRPr="00D07774" w:rsidTr="00914108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774" w:rsidRPr="00D07774" w:rsidRDefault="00D07774" w:rsidP="00D07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7774" w:rsidRPr="00D07774" w:rsidRDefault="00D07774" w:rsidP="00D0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Aquatic Habitat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7774" w:rsidRPr="00D07774" w:rsidRDefault="00D07774" w:rsidP="00D0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Period</w:t>
            </w:r>
            <w:proofErr w:type="gramEnd"/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7774" w:rsidRPr="00D07774" w:rsidRDefault="00D07774" w:rsidP="00D0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7774" w:rsidRPr="00D07774" w:rsidRDefault="00D07774" w:rsidP="00D0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Slope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7774" w:rsidRPr="00D07774" w:rsidRDefault="00D07774" w:rsidP="00D0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7774" w:rsidRPr="00D07774" w:rsidRDefault="00D07774" w:rsidP="00D0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7774" w:rsidRPr="00D07774" w:rsidRDefault="00914108" w:rsidP="00D0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="00D07774"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="00D07774"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07774"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adj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7774" w:rsidRPr="00D07774" w:rsidRDefault="00914108" w:rsidP="00D0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914108" w:rsidRPr="00D07774" w:rsidTr="00926D43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774" w:rsidRPr="00D07774" w:rsidRDefault="00D07774" w:rsidP="00D0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Pool 4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774" w:rsidRPr="00D07774" w:rsidRDefault="00D07774" w:rsidP="00D0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BWC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774" w:rsidRPr="00D07774" w:rsidRDefault="00D07774" w:rsidP="00D0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1993 - 1999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7774" w:rsidRPr="00D07774" w:rsidRDefault="00D07774" w:rsidP="00D0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0.381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7774" w:rsidRPr="00D07774" w:rsidRDefault="00D07774" w:rsidP="00D0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7774" w:rsidRPr="00D07774" w:rsidRDefault="00D07774" w:rsidP="00D0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7774" w:rsidRPr="00D07774" w:rsidRDefault="00D07774" w:rsidP="00D0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7774" w:rsidRPr="00D07774" w:rsidRDefault="00D07774" w:rsidP="00D0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7774" w:rsidRPr="00D07774" w:rsidRDefault="00D07774" w:rsidP="00D0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26D43" w:rsidRPr="00D07774" w:rsidTr="00914108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BWC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1999 - 2017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20.686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4.905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0.047</w:t>
            </w:r>
          </w:p>
        </w:tc>
      </w:tr>
      <w:tr w:rsidR="00926D43" w:rsidRPr="00D07774" w:rsidTr="00914108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MCB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1993 - 1999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0.549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6D43" w:rsidRPr="00D07774" w:rsidTr="00914108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MCB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1999 - 2017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6D43" w:rsidRPr="00D07774" w:rsidTr="00914108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SCB</w:t>
            </w:r>
          </w:p>
        </w:tc>
        <w:tc>
          <w:tcPr>
            <w:tcW w:w="16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1993 - 2001</w:t>
            </w:r>
          </w:p>
        </w:tc>
        <w:tc>
          <w:tcPr>
            <w:tcW w:w="8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0.549</w:t>
            </w:r>
          </w:p>
        </w:tc>
        <w:tc>
          <w:tcPr>
            <w:tcW w:w="9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6D43" w:rsidRPr="00D07774" w:rsidTr="00914108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SCB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2002 - 2017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0.855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6D43" w:rsidRPr="00D07774" w:rsidTr="00914108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Pool 8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BWC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1993 - 2002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0.552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-0.058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115.444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11.410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</w:t>
            </w:r>
          </w:p>
        </w:tc>
      </w:tr>
      <w:tr w:rsidR="00926D43" w:rsidRPr="00D07774" w:rsidTr="00914108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BWC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2003 - 2017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14.513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6.443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</w:t>
            </w:r>
          </w:p>
        </w:tc>
      </w:tr>
      <w:tr w:rsidR="00926D43" w:rsidRPr="00D07774" w:rsidTr="00914108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SCB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1993 - 2003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0.768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6D43" w:rsidRPr="00D07774" w:rsidTr="00914108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SCB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2004 - 2017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6D43" w:rsidRPr="00D07774" w:rsidTr="00914108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</w:t>
            </w:r>
          </w:p>
        </w:tc>
        <w:tc>
          <w:tcPr>
            <w:tcW w:w="16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1993 - 2001</w:t>
            </w:r>
          </w:p>
        </w:tc>
        <w:tc>
          <w:tcPr>
            <w:tcW w:w="8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0.631</w:t>
            </w:r>
          </w:p>
        </w:tc>
        <w:tc>
          <w:tcPr>
            <w:tcW w:w="9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-0.050</w:t>
            </w:r>
          </w:p>
        </w:tc>
        <w:tc>
          <w:tcPr>
            <w:tcW w:w="118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101.032</w:t>
            </w:r>
          </w:p>
        </w:tc>
        <w:tc>
          <w:tcPr>
            <w:tcW w:w="8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8.407</w:t>
            </w:r>
          </w:p>
        </w:tc>
        <w:tc>
          <w:tcPr>
            <w:tcW w:w="7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0.514</w:t>
            </w: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</w:t>
            </w:r>
          </w:p>
        </w:tc>
      </w:tr>
      <w:tr w:rsidR="00926D43" w:rsidRPr="00D07774" w:rsidTr="00914108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2002 - 2017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6D43" w:rsidRPr="00D07774" w:rsidTr="00914108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 Grange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BWC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1993 - 2004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0.531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6D43" w:rsidRPr="00D07774" w:rsidTr="00914108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BWC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2005 - 2017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6D43" w:rsidRPr="00D07774" w:rsidTr="00914108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MCB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1993 - 2011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6D43" w:rsidRPr="00D07774" w:rsidTr="00914108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MCB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2012 - 2017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6D43" w:rsidRPr="00D07774" w:rsidTr="00914108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SCB</w:t>
            </w:r>
          </w:p>
        </w:tc>
        <w:tc>
          <w:tcPr>
            <w:tcW w:w="16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1993 - 2007</w:t>
            </w:r>
          </w:p>
        </w:tc>
        <w:tc>
          <w:tcPr>
            <w:tcW w:w="8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0.740</w:t>
            </w:r>
          </w:p>
        </w:tc>
        <w:tc>
          <w:tcPr>
            <w:tcW w:w="9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6D43" w:rsidRPr="00D07774" w:rsidTr="00914108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SCB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2008 - 2017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0.534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6D43" w:rsidRPr="00D07774" w:rsidRDefault="00926D43" w:rsidP="0092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07774" w:rsidRDefault="00D07774" w:rsidP="004458FC">
      <w:pPr>
        <w:rPr>
          <w:rFonts w:ascii="Times New Roman" w:hAnsi="Times New Roman" w:cs="Times New Roman"/>
          <w:sz w:val="24"/>
          <w:szCs w:val="24"/>
        </w:rPr>
      </w:pPr>
    </w:p>
    <w:p w:rsidR="00243D46" w:rsidRDefault="00243D46" w:rsidP="00243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S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eans and linear regression model</w:t>
      </w:r>
      <w:r w:rsidR="00A54167">
        <w:rPr>
          <w:rFonts w:ascii="Times New Roman" w:hAnsi="Times New Roman" w:cs="Times New Roman"/>
          <w:sz w:val="24"/>
          <w:szCs w:val="24"/>
        </w:rPr>
        <w:t xml:space="preserve"> fit</w:t>
      </w:r>
      <w:r>
        <w:rPr>
          <w:rFonts w:ascii="Times New Roman" w:hAnsi="Times New Roman" w:cs="Times New Roman"/>
          <w:sz w:val="24"/>
          <w:szCs w:val="24"/>
        </w:rPr>
        <w:t xml:space="preserve">s for the proportion of sampling locations with large wood detections across four aquatic habitat types (BWC = contiguous backwater areas, MCB = main channel border, SCB = side channel border, IMP = impounded areas). Results are shown for </w:t>
      </w:r>
      <w:r>
        <w:rPr>
          <w:rFonts w:ascii="Times New Roman" w:hAnsi="Times New Roman" w:cs="Times New Roman"/>
          <w:sz w:val="24"/>
          <w:szCs w:val="24"/>
        </w:rPr>
        <w:t>only</w:t>
      </w:r>
      <w:r>
        <w:rPr>
          <w:rFonts w:ascii="Times New Roman" w:hAnsi="Times New Roman" w:cs="Times New Roman"/>
          <w:sz w:val="24"/>
          <w:szCs w:val="24"/>
        </w:rPr>
        <w:t xml:space="preserve"> statistically significant </w:t>
      </w:r>
      <w:r>
        <w:rPr>
          <w:rFonts w:ascii="Times New Roman" w:hAnsi="Times New Roman" w:cs="Times New Roman"/>
          <w:sz w:val="24"/>
          <w:szCs w:val="24"/>
        </w:rPr>
        <w:t xml:space="preserve">relationships; no such relationships were observed in </w:t>
      </w:r>
      <w:r w:rsidR="0028646A">
        <w:rPr>
          <w:rFonts w:ascii="Times New Roman" w:hAnsi="Times New Roman" w:cs="Times New Roman"/>
          <w:sz w:val="24"/>
          <w:szCs w:val="24"/>
        </w:rPr>
        <w:t xml:space="preserve">Pool 13, </w:t>
      </w:r>
      <w:r>
        <w:rPr>
          <w:rFonts w:ascii="Times New Roman" w:hAnsi="Times New Roman" w:cs="Times New Roman"/>
          <w:sz w:val="24"/>
          <w:szCs w:val="24"/>
        </w:rPr>
        <w:t>Pool 26</w:t>
      </w:r>
      <w:r w:rsidR="002864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or Open River.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8140" w:type="dxa"/>
        <w:tblLook w:val="04A0" w:firstRow="1" w:lastRow="0" w:firstColumn="1" w:lastColumn="0" w:noHBand="0" w:noVBand="1"/>
      </w:tblPr>
      <w:tblGrid>
        <w:gridCol w:w="1240"/>
        <w:gridCol w:w="1863"/>
        <w:gridCol w:w="1280"/>
        <w:gridCol w:w="1705"/>
        <w:gridCol w:w="876"/>
        <w:gridCol w:w="920"/>
        <w:gridCol w:w="892"/>
      </w:tblGrid>
      <w:tr w:rsidR="00E71E87" w:rsidRPr="00E71E87" w:rsidTr="00E71E87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Aquatic Habitat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Slope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adj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E71E87" w:rsidRPr="00E71E87" w:rsidTr="00E71E87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Pool 4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MCB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3A424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-21.836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11.010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0.294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</w:tr>
      <w:tr w:rsidR="00E71E87" w:rsidRPr="00E71E87" w:rsidTr="00E71E87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SCB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3A424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-30.574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18.870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</w:tr>
      <w:tr w:rsidR="00E71E87" w:rsidRPr="00E71E87" w:rsidTr="00E71E87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Pool 8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BWC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-0.020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3A424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41.277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40.440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0.622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</w:tr>
      <w:tr w:rsidR="00E71E87" w:rsidRPr="00E71E87" w:rsidTr="00E71E87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SCB</w:t>
            </w:r>
          </w:p>
        </w:tc>
        <w:tc>
          <w:tcPr>
            <w:tcW w:w="1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-0.011</w:t>
            </w:r>
          </w:p>
        </w:tc>
        <w:tc>
          <w:tcPr>
            <w:tcW w:w="170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3A424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22.307</w:t>
            </w: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9.524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0.262</w:t>
            </w:r>
          </w:p>
        </w:tc>
        <w:tc>
          <w:tcPr>
            <w:tcW w:w="8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</w:tr>
      <w:tr w:rsidR="00E71E87" w:rsidRPr="00E71E87" w:rsidTr="00E71E87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3A424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40.772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25.350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</w:tr>
      <w:tr w:rsidR="00E71E87" w:rsidRPr="00E71E87" w:rsidTr="00E71E87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 Grange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BWC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-0.013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3A424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27.032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23.050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0.479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</w:tr>
      <w:tr w:rsidR="00E71E87" w:rsidRPr="00E71E87" w:rsidTr="00E71E87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MCB</w:t>
            </w:r>
          </w:p>
        </w:tc>
        <w:tc>
          <w:tcPr>
            <w:tcW w:w="1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-0.013</w:t>
            </w:r>
          </w:p>
        </w:tc>
        <w:tc>
          <w:tcPr>
            <w:tcW w:w="170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3A424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26.490</w:t>
            </w: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11.560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0.306</w:t>
            </w:r>
          </w:p>
        </w:tc>
        <w:tc>
          <w:tcPr>
            <w:tcW w:w="8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</w:tr>
      <w:tr w:rsidR="00E71E87" w:rsidRPr="00E71E87" w:rsidTr="00E71E87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SCB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-0.014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3A424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29.036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18.930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E87" w:rsidRPr="00E71E87" w:rsidRDefault="00E71E87" w:rsidP="00E71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1E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</w:tr>
    </w:tbl>
    <w:p w:rsidR="00243D46" w:rsidRPr="00B93682" w:rsidRDefault="00243D46" w:rsidP="004458FC">
      <w:pPr>
        <w:rPr>
          <w:rFonts w:ascii="Times New Roman" w:hAnsi="Times New Roman" w:cs="Times New Roman"/>
          <w:sz w:val="24"/>
          <w:szCs w:val="24"/>
        </w:rPr>
      </w:pPr>
    </w:p>
    <w:sectPr w:rsidR="00243D46" w:rsidRPr="00B9368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775" w:rsidRDefault="00DB2775" w:rsidP="00DB2775">
      <w:pPr>
        <w:spacing w:after="0" w:line="240" w:lineRule="auto"/>
      </w:pPr>
      <w:r>
        <w:separator/>
      </w:r>
    </w:p>
  </w:endnote>
  <w:endnote w:type="continuationSeparator" w:id="0">
    <w:p w:rsidR="00DB2775" w:rsidRDefault="00DB2775" w:rsidP="00DB2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92150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2775" w:rsidRPr="00DB2775" w:rsidRDefault="00DB2775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B277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B277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B277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B277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B277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DB2775" w:rsidRDefault="00DB27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775" w:rsidRDefault="00DB2775" w:rsidP="00DB2775">
      <w:pPr>
        <w:spacing w:after="0" w:line="240" w:lineRule="auto"/>
      </w:pPr>
      <w:r>
        <w:separator/>
      </w:r>
    </w:p>
  </w:footnote>
  <w:footnote w:type="continuationSeparator" w:id="0">
    <w:p w:rsidR="00DB2775" w:rsidRDefault="00DB2775" w:rsidP="00DB27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82"/>
    <w:rsid w:val="000857B2"/>
    <w:rsid w:val="000A62E1"/>
    <w:rsid w:val="000A7766"/>
    <w:rsid w:val="000D013B"/>
    <w:rsid w:val="00177543"/>
    <w:rsid w:val="001E264A"/>
    <w:rsid w:val="00243D46"/>
    <w:rsid w:val="0028646A"/>
    <w:rsid w:val="002B6A61"/>
    <w:rsid w:val="00320FBC"/>
    <w:rsid w:val="003A4247"/>
    <w:rsid w:val="004458FC"/>
    <w:rsid w:val="00494012"/>
    <w:rsid w:val="004F0F87"/>
    <w:rsid w:val="00560E05"/>
    <w:rsid w:val="0060680B"/>
    <w:rsid w:val="0066054D"/>
    <w:rsid w:val="00693B07"/>
    <w:rsid w:val="006C2100"/>
    <w:rsid w:val="006E68EA"/>
    <w:rsid w:val="00733A5B"/>
    <w:rsid w:val="00736259"/>
    <w:rsid w:val="007E5DB9"/>
    <w:rsid w:val="00901B23"/>
    <w:rsid w:val="00914108"/>
    <w:rsid w:val="00923518"/>
    <w:rsid w:val="00926D43"/>
    <w:rsid w:val="00956B2E"/>
    <w:rsid w:val="00985AA3"/>
    <w:rsid w:val="009D3140"/>
    <w:rsid w:val="009D3E38"/>
    <w:rsid w:val="00A332B9"/>
    <w:rsid w:val="00A54167"/>
    <w:rsid w:val="00AC0CE0"/>
    <w:rsid w:val="00AD5911"/>
    <w:rsid w:val="00B93682"/>
    <w:rsid w:val="00D07774"/>
    <w:rsid w:val="00DB2775"/>
    <w:rsid w:val="00E71E87"/>
    <w:rsid w:val="00EA3760"/>
    <w:rsid w:val="00F20E7E"/>
    <w:rsid w:val="00F546CB"/>
    <w:rsid w:val="00F8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BC88"/>
  <w15:chartTrackingRefBased/>
  <w15:docId w15:val="{CCBA25C2-2C49-4989-8313-21001BDC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775"/>
  </w:style>
  <w:style w:type="paragraph" w:styleId="Footer">
    <w:name w:val="footer"/>
    <w:basedOn w:val="Normal"/>
    <w:link w:val="FooterChar"/>
    <w:uiPriority w:val="99"/>
    <w:unhideWhenUsed/>
    <w:rsid w:val="00DB2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Appledorn, Molly</dc:creator>
  <cp:keywords/>
  <dc:description/>
  <cp:lastModifiedBy>Van Appledorn, Molly</cp:lastModifiedBy>
  <cp:revision>37</cp:revision>
  <dcterms:created xsi:type="dcterms:W3CDTF">2018-11-08T18:53:00Z</dcterms:created>
  <dcterms:modified xsi:type="dcterms:W3CDTF">2018-12-21T19:04:00Z</dcterms:modified>
</cp:coreProperties>
</file>