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>8.13</w:t>
      </w:r>
      <w:r>
        <w:rPr>
          <w:rFonts w:hint="eastAsia"/>
        </w:rPr>
        <w:t>假设 LC-3 数据路径允许将两个寄存器合并为一个寄存器。使用单独的寄存器，测试是否设置了就绪位，只需检查状态寄存器的第 15 位即可。这是使用分支指令执行的，该指令测试寄存器的值是否为负数。如果 KBSR 和 DSR 组合在一起，则测试是否设置了显示设备就绪位，包括屏蔽位 14 并测试位是否已设置或清除。这样做需要比第一种方法更多的指令。8.14 地址控制逻辑负责处理此问题。如果地址为 xFE02，它将访问 KBDR。对于用户来说，这种对 KBDR 的访问看起来像是正常的加载指令。</w:t>
      </w:r>
    </w:p>
    <w:p>
      <w:pPr>
        <w:rPr>
          <w:rFonts w:hint="eastAsia"/>
        </w:rPr>
      </w:pPr>
      <w:r>
        <w:rPr>
          <w:rFonts w:hint="eastAsia"/>
        </w:rPr>
        <w:t>8.15 （a） 启用键盘中断，并将数字 2 重复写入屏幕。</w:t>
      </w:r>
    </w:p>
    <w:p>
      <w:pPr>
        <w:rPr>
          <w:rFonts w:hint="eastAsia"/>
        </w:rPr>
      </w:pPr>
      <w:r>
        <w:rPr>
          <w:rFonts w:hint="eastAsia"/>
        </w:rPr>
        <w:t>（b） 键入的字符在屏幕上回显两次。</w:t>
      </w:r>
    </w:p>
    <w:p>
      <w:pPr>
        <w:rPr>
          <w:rFonts w:hint="eastAsia"/>
        </w:rPr>
      </w:pPr>
      <w:r>
        <w:rPr>
          <w:rFonts w:hint="eastAsia"/>
        </w:rPr>
        <w:t>（c） 数字 2 键入若干次，然后数字键入两次或三次，然后键入数字 2 此后不断键入。</w:t>
      </w: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（d） 键入的数字将在屏幕上显示两次或三次，具体取决于键入的字符何时中断程序。如果程序在 LD R0、B 之后立即中断，则键入的字符将在屏幕上出现三次。</w:t>
      </w:r>
    </w:p>
    <w:p>
      <w:r>
        <w:rPr>
          <w:rFonts w:hint="eastAsia"/>
        </w:rPr>
        <w:t>8.16 该程序输出 ABCDEFGHI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501E2"/>
    <w:multiLevelType w:val="multilevel"/>
    <w:tmpl w:val="57A501E2"/>
    <w:lvl w:ilvl="0" w:tentative="0">
      <w:start w:val="1"/>
      <w:numFmt w:val="decimal"/>
      <w:pStyle w:val="1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zNWUwNTM1N2U2OWRhYWM3ZDQ3ZWQxOTlkYzdhYjIifQ=="/>
  </w:docVars>
  <w:rsids>
    <w:rsidRoot w:val="49897913"/>
    <w:rsid w:val="49897913"/>
    <w:rsid w:val="772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13">
    <w:name w:val="样式1"/>
    <w:basedOn w:val="10"/>
    <w:next w:val="10"/>
    <w:uiPriority w:val="0"/>
    <w:pPr>
      <w:keepNext/>
      <w:keepLines/>
      <w:numPr>
        <w:ilvl w:val="0"/>
        <w:numId w:val="1"/>
      </w:numPr>
      <w:spacing w:before="50" w:beforeLines="50" w:after="50" w:afterLines="50" w:line="413" w:lineRule="auto"/>
      <w:ind w:left="432" w:hanging="432"/>
    </w:pPr>
    <w:rPr>
      <w:rFonts w:hint="eastAsia" w:ascii="Arial" w:hAnsi="Arial" w:eastAsia="黑体" w:cs="Times New Roman"/>
      <w:bCs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2024-06-11T08:33:00Z</dcterms:created>
  <dc:creator>恪守本心</dc:creator>
  <cp:lastModifiedBy>恪守本心</cp:lastModifiedBy>
  <dcterms:modified xsi:type="dcterms:W3CDTF">2024-06-11T08:34:30Z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E65BD9B9A2E1489783EB8C4FDEE6692A_11</vt:lpwstr>
  </property>
</Properties>
</file>