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0340" w14:textId="77777777" w:rsidR="00695B63" w:rsidRDefault="00695B63" w:rsidP="00695B63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695B63">
        <w:rPr>
          <w:rFonts w:ascii="Arial" w:eastAsia="Times New Roman" w:hAnsi="Arial" w:cs="Arial"/>
          <w:color w:val="000000"/>
          <w:sz w:val="22"/>
          <w:szCs w:val="22"/>
        </w:rPr>
        <w:t xml:space="preserve">We can study many things from our database, but we will focus on only two problems. We can do a better job because of the key problem analysis. ... </w:t>
      </w:r>
      <w:bookmarkStart w:id="0" w:name="_GoBack"/>
      <w:r w:rsidRPr="00695B63">
        <w:rPr>
          <w:rFonts w:ascii="Arial" w:eastAsia="Times New Roman" w:hAnsi="Arial" w:cs="Arial"/>
          <w:color w:val="000000"/>
          <w:sz w:val="22"/>
          <w:szCs w:val="22"/>
        </w:rPr>
        <w:t>We will study the relationship between different variables and the difference in the results, or we can control one variable to remain unchanged to study other variables.</w:t>
      </w:r>
      <w:bookmarkEnd w:id="0"/>
    </w:p>
    <w:p w14:paraId="0352876B" w14:textId="77777777" w:rsidR="00695B63" w:rsidRDefault="00695B63" w:rsidP="00695B63"/>
    <w:p w14:paraId="1021CD32" w14:textId="13DB7747" w:rsidR="00695B63" w:rsidRPr="00695B63" w:rsidRDefault="00183AC4" w:rsidP="00695B63">
      <w:r w:rsidRPr="00183AC4">
        <w:t>We selected several important attributes as the primary object of analysis.</w:t>
      </w:r>
      <w:r>
        <w:t xml:space="preserve"> </w:t>
      </w:r>
      <w:r w:rsidR="0092481D">
        <w:rPr>
          <w:rFonts w:hint="eastAsia"/>
        </w:rPr>
        <w:t>For</w:t>
      </w:r>
      <w:r w:rsidR="0092481D">
        <w:t xml:space="preserve"> </w:t>
      </w:r>
      <w:r w:rsidR="0092481D">
        <w:rPr>
          <w:rFonts w:hint="eastAsia"/>
        </w:rPr>
        <w:t>all</w:t>
      </w:r>
      <w:r w:rsidR="0092481D">
        <w:t xml:space="preserve"> data, t</w:t>
      </w:r>
      <w:r w:rsidR="00695B63" w:rsidRPr="00695B63">
        <w:t xml:space="preserve">he red data is about the state factor, and the white data is about the external factor. </w:t>
      </w:r>
      <w:r w:rsidR="00F84F21" w:rsidRPr="00F84F21">
        <w:t>We will mainly study the external factors separately from our own body factors.</w:t>
      </w:r>
      <w:r w:rsidR="00F84F21">
        <w:t xml:space="preserve"> </w:t>
      </w:r>
      <w:r w:rsidR="00F84F21" w:rsidRPr="00F84F21">
        <w:t>One of our subjects was whether external factors or physical factors were more associated with CVDS.</w:t>
      </w:r>
      <w:r w:rsidR="00F84F21">
        <w:t xml:space="preserve"> </w:t>
      </w:r>
      <w:r w:rsidR="00695B63" w:rsidRPr="00695B63">
        <w:t>One of the factors we analyzed was the gender difference in cardiovascular disease. In a further analysis, we will analyze the other data separately from gender.</w:t>
      </w:r>
    </w:p>
    <w:sectPr w:rsidR="00695B63" w:rsidRPr="00695B63" w:rsidSect="006C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63"/>
    <w:rsid w:val="00183AC4"/>
    <w:rsid w:val="00695B63"/>
    <w:rsid w:val="006C73D1"/>
    <w:rsid w:val="0092481D"/>
    <w:rsid w:val="00F8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909B"/>
  <w15:chartTrackingRefBased/>
  <w15:docId w15:val="{BD5BB3B2-810D-A04D-A805-19C33524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Kaijing</dc:creator>
  <cp:keywords/>
  <dc:description/>
  <cp:lastModifiedBy>Zhang Kaijing</cp:lastModifiedBy>
  <cp:revision>2</cp:revision>
  <dcterms:created xsi:type="dcterms:W3CDTF">2020-10-19T21:48:00Z</dcterms:created>
  <dcterms:modified xsi:type="dcterms:W3CDTF">2020-10-22T00:24:00Z</dcterms:modified>
</cp:coreProperties>
</file>