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45"/>
        <w:gridCol w:w="5640"/>
      </w:tblGrid>
      <w:tr w14:paraId="6DEE8233" w14:textId="77777777">
        <w:trPr>
          <w:jc w:val="center"/>
        </w:trPr>
        <w:tc>
          <w:tcPr>
            <w:tcW w:w="35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12B506" w14:textId="26AA90BD">
            <w:pPr>
              <w:pStyle w:val="aa"/>
              <w:spacing w:after="0"/>
              <w:rPr>
                <w:lang w:eastAsia="ja-JP"/>
              </w:rPr>
            </w:pPr>
            <w:r>
              <w:rPr>
                <w:rFonts w:ascii="Yu Gothic" w:eastAsia="Yu Gothic" w:hAnsi="Yu Gothic" w:cs="Yu Gothic"/>
                <w:lang w:eastAsia="ja-JP"/>
              </w:rPr>
              <w:t xml:space="preserve">3-1. </w:t>
            </w:r>
            <w:r>
              <w:rPr>
                <w:rFonts w:ascii="Yu Gothic" w:eastAsia="Yu Gothic" w:hAnsi="Yu Gothic" w:cs="Yu Gothic"/>
                <w:lang w:eastAsia="ja-JP"/>
              </w:rPr>
              <w:t>音のデジタル表現</w:t>
            </w:r>
          </w:p>
        </w:tc>
        <w:tc>
          <w:tcPr>
            <w:tcW w:w="564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78822" w14:textId="3F5EE127">
            <w:r>
              <w:rPr>
                <w:rFonts w:ascii="Yu Gothic" w:eastAsia="Yu Gothic" w:hAnsi="Yu Gothic" w:cs="Yu Gothic" w:hint="eastAsia"/>
                <w:b/>
                <w:lang w:eastAsia="ja-JP"/>
              </w:rPr>
              <w:t>中学３年</w:t>
            </w:r>
            <w:r>
              <w:rPr>
                <w:rFonts w:ascii="Yu Gothic" w:eastAsia="Yu Gothic" w:hAnsi="Yu Gothic" w:cs="Yu Gothic"/>
                <w:b/>
                <w:u w:val="single"/>
              </w:rPr>
              <w:t xml:space="preserve">　　　</w:t>
            </w:r>
            <w:r>
              <w:rPr>
                <w:rFonts w:ascii="Yu Gothic" w:eastAsia="Yu Gothic" w:hAnsi="Yu Gothic" w:cs="Yu Gothic"/>
                <w:b/>
              </w:rPr>
              <w:t>組</w:t>
            </w:r>
            <w:r>
              <w:rPr>
                <w:rFonts w:ascii="Yu Gothic" w:eastAsia="Yu Gothic" w:hAnsi="Yu Gothic" w:cs="Yu Gothic"/>
                <w:b/>
                <w:u w:val="single"/>
              </w:rPr>
              <w:t xml:space="preserve">　　　</w:t>
            </w:r>
            <w:r>
              <w:rPr>
                <w:rFonts w:ascii="Yu Gothic" w:eastAsia="Yu Gothic" w:hAnsi="Yu Gothic" w:cs="Yu Gothic" w:hint="eastAsia"/>
                <w:b/>
                <w:u w:val="single"/>
                <w:lang w:eastAsia="ja-JP"/>
              </w:rPr>
              <w:t xml:space="preserve">　　</w:t>
            </w:r>
            <w:r>
              <w:rPr>
                <w:rFonts w:ascii="Yu Gothic" w:eastAsia="Yu Gothic" w:hAnsi="Yu Gothic" w:cs="Yu Gothic"/>
                <w:b/>
              </w:rPr>
              <w:t xml:space="preserve">番　</w:t>
            </w:r>
            <w:proofErr w:type="spellStart"/>
            <w:r>
              <w:rPr>
                <w:rFonts w:ascii="Yu Gothic" w:eastAsia="Yu Gothic" w:hAnsi="Yu Gothic" w:cs="Yu Gothic"/>
                <w:b/>
              </w:rPr>
              <w:t>氏名</w:t>
            </w:r>
            <w:proofErr w:type="spellEnd"/>
            <w:r>
              <w:rPr>
                <w:rFonts w:ascii="Yu Gothic" w:eastAsia="Yu Gothic" w:hAnsi="Yu Gothic" w:cs="Yu Gothic" w:hint="eastAsia"/>
                <w:b/>
                <w:u w:val="single"/>
                <w:lang w:eastAsia="ja-JP"/>
              </w:rPr>
              <w:t xml:space="preserve">　</w:t>
            </w:r>
            <w:r>
              <w:rPr>
                <w:rFonts w:ascii="Yu Gothic" w:eastAsia="Yu Gothic" w:hAnsi="Yu Gothic" w:cs="Yu Gothic" w:hint="eastAsia"/>
                <w:b/>
                <w:u w:val="single"/>
                <w:lang w:eastAsia="ja-JP"/>
              </w:rPr>
              <w:t xml:space="preserve">　</w:t>
            </w:r>
            <w:r>
              <w:rPr>
                <w:rFonts w:ascii="Yu Gothic" w:eastAsia="Yu Gothic" w:hAnsi="Yu Gothic" w:cs="Yu Gothic" w:hint="eastAsia"/>
                <w:b/>
                <w:u w:val="single"/>
                <w:lang w:eastAsia="ja-JP"/>
              </w:rPr>
              <w:t xml:space="preserve">　　　　</w:t>
            </w:r>
            <w:r>
              <w:rPr>
                <w:rFonts w:ascii="Yu Gothic" w:eastAsia="Yu Gothic" w:hAnsi="Yu Gothic" w:cs="Yu Gothic"/>
                <w:b/>
                <w:u w:val="single"/>
              </w:rPr>
              <w:t xml:space="preserve">　　　　　　</w:t>
            </w:r>
            <w:r>
              <w:rPr>
                <w:u w:val="single"/>
              </w:rPr>
              <w:t xml:space="preserve">　</w:t>
            </w:r>
            <w:r>
              <w:rPr>
                <w:color w:val="FFFFFF" w:themeColor="background1"/>
              </w:rPr>
              <w:t>.</w:t>
            </w:r>
          </w:p>
        </w:tc>
      </w:tr>
    </w:tbl>
    <w:p w14:paraId="65024BE7" w14:textId="77777777">
      <w:pPr>
        <w:spacing w:after="40"/>
        <w:rPr>
          <w:lang w:eastAsia="ja-JP"/>
        </w:rPr>
      </w:pPr>
      <w:r>
        <w:rPr>
          <w:lang w:eastAsia="ja-JP"/>
        </w:rPr>
        <w:t>ウェブ教材のグラフを操作しながら、音をデジタル化する流れと条件による変化を記録する。</w:t>
      </w:r>
    </w:p>
    <w:p w14:paraId="2426DCAC" w14:textId="77777777">
      <w:pPr>
        <w:pStyle w:val="1"/>
        <w:spacing w:before="70" w:after="30"/>
        <w:rPr>
          <w:lang w:eastAsia="ja-JP"/>
        </w:rPr>
      </w:pPr>
      <w:r>
        <w:rPr>
          <w:rFonts w:ascii="Yu Gothic" w:eastAsia="Yu Gothic" w:hAnsi="Yu Gothic" w:cs="Yu Gothic"/>
          <w:lang w:eastAsia="ja-JP"/>
        </w:rPr>
        <w:t>1  音と波形</w:t>
      </w:r>
    </w:p>
    <w:p w14:paraId="01EC80B7" w14:textId="77777777">
      <w:pPr>
        <w:spacing w:after="16"/>
        <w:ind w:leftChars="100" w:left="180"/>
        <w:rPr>
          <w:lang w:eastAsia="ja-JP"/>
        </w:rPr>
      </w:pPr>
      <w:r>
        <w:rPr>
          <w:lang w:eastAsia="ja-JP"/>
        </w:rPr>
        <w:t>音は空気の（　　　　　　）である。マイクで電気信号に変換すると、時間による変化を（　　　　　　）で表せる。</w:t>
      </w:r>
    </w:p>
    <w:p w14:paraId="691291DE" w14:textId="77777777">
      <w:pPr>
        <w:spacing w:after="30"/>
        <w:ind w:leftChars="100" w:left="180"/>
        <w:rPr>
          <w:lang w:eastAsia="ja-JP"/>
        </w:rPr>
      </w:pPr>
      <w:r>
        <w:rPr>
          <w:lang w:eastAsia="ja-JP"/>
        </w:rPr>
        <w:t>時間や大きさが連続して変化する表し方を（　　　　　　）、とびとびの数値で表す方法を（　　　　　　）という。</w:t>
      </w:r>
    </w:p>
    <w:p w14:paraId="05F72BF5" w14:textId="77777777">
      <w:pPr>
        <w:spacing w:after="30"/>
        <w:rPr>
          <w:rFonts w:hint="eastAsia"/>
          <w:lang w:eastAsia="ja-JP"/>
        </w:rPr>
      </w:pPr>
    </w:p>
    <w:p w14:paraId="0872E3FF" w14:textId="77777777">
      <w:pPr>
        <w:pStyle w:val="1"/>
        <w:spacing w:before="70" w:after="30"/>
        <w:rPr>
          <w:lang w:eastAsia="ja-JP"/>
        </w:rPr>
      </w:pPr>
      <w:r>
        <w:rPr>
          <w:rFonts w:ascii="Yu Gothic" w:eastAsia="Yu Gothic" w:hAnsi="Yu Gothic" w:cs="Yu Gothic"/>
          <w:lang w:eastAsia="ja-JP"/>
        </w:rPr>
        <w:t>2  音をデジタル化する流れ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97"/>
        <w:gridCol w:w="1984"/>
        <w:gridCol w:w="397"/>
        <w:gridCol w:w="1984"/>
        <w:gridCol w:w="397"/>
        <w:gridCol w:w="2041"/>
      </w:tblGrid>
      <w:tr w14:paraId="1DDBFD31" w14:textId="77777777">
        <w:trPr>
          <w:cantSplit/>
          <w:trHeight w:val="850"/>
          <w:jc w:val="center"/>
        </w:trPr>
        <w:tc>
          <w:tcPr>
            <w:tcW w:w="1984" w:type="dxa"/>
            <w:shd w:val="clear" w:color="auto" w:fill="EAF0F6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AA158CC" w14:textId="793370B5">
            <w:pPr>
              <w:jc w:val="center"/>
            </w:pPr>
            <w:r>
              <w:rPr>
                <w:rFonts w:hint="eastAsia"/>
                <w:lang w:eastAsia="ja-JP"/>
              </w:rPr>
              <w:t>元のアナログ波形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85590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→</w:t>
            </w:r>
          </w:p>
        </w:tc>
        <w:tc>
          <w:tcPr>
            <w:tcW w:w="1984" w:type="dxa"/>
            <w:shd w:val="clear" w:color="auto" w:fill="EAF0F6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8574BC8" w14:textId="5945BE4E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1</w:t>
            </w:r>
            <w:r>
              <w:rPr>
                <w:rFonts w:ascii="Yu Gothic" w:eastAsia="Yu Gothic" w:hAnsi="Yu Gothic" w:cs="Yu Gothic" w:hint="eastAsia"/>
                <w:b/>
                <w:lang w:eastAsia="ja-JP"/>
              </w:rPr>
              <w:t xml:space="preserve"> </w:t>
            </w:r>
            <w:r>
              <w:rPr>
                <w:rFonts w:ascii="Yu Gothic" w:eastAsia="Yu Gothic" w:hAnsi="Yu Gothic" w:cs="Yu Gothic"/>
                <w:b/>
              </w:rPr>
              <w:t>＿＿＿＿＿＿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302AA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→</w:t>
            </w:r>
          </w:p>
        </w:tc>
        <w:tc>
          <w:tcPr>
            <w:tcW w:w="1984" w:type="dxa"/>
            <w:shd w:val="clear" w:color="auto" w:fill="EAF0F6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689E069" w14:textId="6DCFA809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2</w:t>
            </w:r>
            <w:r>
              <w:rPr>
                <w:rFonts w:ascii="Yu Gothic" w:eastAsia="Yu Gothic" w:hAnsi="Yu Gothic" w:cs="Yu Gothic" w:hint="eastAsia"/>
                <w:b/>
                <w:lang w:eastAsia="ja-JP"/>
              </w:rPr>
              <w:t xml:space="preserve"> </w:t>
            </w:r>
            <w:r>
              <w:rPr>
                <w:rFonts w:ascii="Yu Gothic" w:eastAsia="Yu Gothic" w:hAnsi="Yu Gothic" w:cs="Yu Gothic"/>
                <w:b/>
              </w:rPr>
              <w:t>＿＿＿＿＿＿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3263D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→</w:t>
            </w:r>
          </w:p>
        </w:tc>
        <w:tc>
          <w:tcPr>
            <w:tcW w:w="2041" w:type="dxa"/>
            <w:shd w:val="clear" w:color="auto" w:fill="EAF0F6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8EC302" w14:textId="6D98C7FB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3</w:t>
            </w:r>
            <w:r>
              <w:rPr>
                <w:rFonts w:ascii="Yu Gothic" w:eastAsia="Yu Gothic" w:hAnsi="Yu Gothic" w:cs="Yu Gothic" w:hint="eastAsia"/>
                <w:b/>
                <w:lang w:eastAsia="ja-JP"/>
              </w:rPr>
              <w:t xml:space="preserve"> </w:t>
            </w:r>
            <w:r>
              <w:rPr>
                <w:rFonts w:ascii="Yu Gothic" w:eastAsia="Yu Gothic" w:hAnsi="Yu Gothic" w:cs="Yu Gothic"/>
                <w:b/>
              </w:rPr>
              <w:t>＿＿＿＿＿＿</w:t>
            </w:r>
          </w:p>
        </w:tc>
      </w:tr>
    </w:tbl>
    <w:p w14:paraId="1B8D15FF" w14:textId="77777777">
      <w:pPr>
        <w:spacing w:before="24" w:after="30"/>
        <w:rPr>
          <w:lang w:eastAsia="ja-JP"/>
        </w:rPr>
      </w:pPr>
      <w:r>
        <w:rPr>
          <w:lang w:eastAsia="ja-JP"/>
        </w:rPr>
        <w:t>この一連の方法を（　　　　　　　　　　　　　　　　　　　）方式という。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14:paraId="3541DAB6" w14:textId="77777777">
        <w:trPr>
          <w:cantSplit/>
          <w:trHeight w:val="425"/>
          <w:jc w:val="center"/>
        </w:trPr>
        <w:tc>
          <w:tcPr>
            <w:tcW w:w="229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919F46" w14:textId="77777777">
            <w:pPr>
              <w:jc w:val="center"/>
            </w:pPr>
            <w:proofErr w:type="gramStart"/>
            <w:r>
              <w:rPr>
                <w:rFonts w:ascii="Yu Gothic" w:eastAsia="Yu Gothic" w:hAnsi="Yu Gothic" w:cs="Yu Gothic"/>
                <w:b/>
              </w:rPr>
              <w:t>fₛ  10</w:t>
            </w:r>
            <w:proofErr w:type="gramEnd"/>
            <w:r>
              <w:rPr>
                <w:rFonts w:ascii="Yu Gothic" w:eastAsia="Yu Gothic" w:hAnsi="Yu Gothic" w:cs="Yu Gothic"/>
                <w:b/>
              </w:rPr>
              <w:t xml:space="preserve"> Hz</w:t>
            </w:r>
          </w:p>
        </w:tc>
        <w:tc>
          <w:tcPr>
            <w:tcW w:w="229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97E66C" w14:textId="77777777">
            <w:pPr>
              <w:jc w:val="center"/>
            </w:pPr>
            <w:r>
              <w:t>T  ______ 秒</w:t>
            </w:r>
          </w:p>
        </w:tc>
        <w:tc>
          <w:tcPr>
            <w:tcW w:w="229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6F743B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n  3 bit</w:t>
            </w:r>
          </w:p>
        </w:tc>
        <w:tc>
          <w:tcPr>
            <w:tcW w:w="229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CAE1B6" w14:textId="77777777">
            <w:pPr>
              <w:jc w:val="center"/>
            </w:pPr>
            <w:r>
              <w:t>________ 段階</w:t>
            </w:r>
          </w:p>
        </w:tc>
      </w:tr>
    </w:tbl>
    <w:p w14:paraId="3A70388E" w14:textId="77777777">
      <w:pPr>
        <w:spacing w:before="20" w:after="16"/>
        <w:rPr>
          <w:lang w:eastAsia="ja-JP"/>
        </w:rPr>
      </w:pPr>
      <w:r>
        <w:rPr>
          <w:lang w:eastAsia="ja-JP"/>
        </w:rPr>
        <w:t>縦の破線と波形が交わる位置へ○を付け、量子化後の値と3 bitの2進数を表へ記入する。（縦軸：値、横軸：時間［秒］）</w:t>
      </w:r>
    </w:p>
    <w:p w14:paraId="7E368184" w14:textId="77777777">
      <w:pPr>
        <w:spacing w:after="10"/>
        <w:jc w:val="center"/>
      </w:pPr>
      <w:r>
        <w:rPr>
          <w:noProof/>
        </w:rPr>
        <w:drawing>
          <wp:inline distT="0" distB="0" distL="0" distR="0" wp14:anchorId="248806DE" wp14:editId="117C48E5">
            <wp:extent cx="5328000" cy="183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m_wavefor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236"/>
        <w:gridCol w:w="1236"/>
        <w:gridCol w:w="1236"/>
        <w:gridCol w:w="1236"/>
        <w:gridCol w:w="1236"/>
        <w:gridCol w:w="1236"/>
      </w:tblGrid>
      <w:tr w14:paraId="676CA61A" w14:textId="77777777">
        <w:trPr>
          <w:cantSplit/>
          <w:trHeight w:val="386"/>
          <w:jc w:val="center"/>
        </w:trPr>
        <w:tc>
          <w:tcPr>
            <w:tcW w:w="175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38E4E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時刻 秒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708A5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0.0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2398A0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0.1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A32789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0.2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0A4E2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0.3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26485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0.4</w:t>
            </w:r>
          </w:p>
        </w:tc>
        <w:tc>
          <w:tcPr>
            <w:tcW w:w="123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703E1" w14:textId="77777777">
            <w:pPr>
              <w:jc w:val="center"/>
            </w:pPr>
            <w:r>
              <w:rPr>
                <w:rFonts w:ascii="Yu Gothic" w:eastAsia="Yu Gothic" w:hAnsi="Yu Gothic" w:cs="Yu Gothic"/>
              </w:rPr>
              <w:t>0.5</w:t>
            </w:r>
          </w:p>
        </w:tc>
      </w:tr>
      <w:tr w14:paraId="0B180A2D" w14:textId="77777777">
        <w:trPr>
          <w:cantSplit/>
          <w:trHeight w:val="408"/>
          <w:jc w:val="center"/>
        </w:trPr>
        <w:tc>
          <w:tcPr>
            <w:tcW w:w="175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2D2BB4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標本値</w:t>
            </w: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F286B0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5CFCD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A1B85A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A161C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EF99A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A6316" w14:textId="77777777">
            <w:pPr>
              <w:jc w:val="center"/>
            </w:pPr>
          </w:p>
        </w:tc>
      </w:tr>
      <w:tr w14:paraId="4D80849D" w14:textId="77777777">
        <w:trPr>
          <w:cantSplit/>
          <w:trHeight w:val="408"/>
          <w:jc w:val="center"/>
        </w:trPr>
        <w:tc>
          <w:tcPr>
            <w:tcW w:w="175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4B2941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量子化後の値</w:t>
            </w: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7A7256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813145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4C10B6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9FE7F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502A9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13F3E6" w14:textId="77777777">
            <w:pPr>
              <w:jc w:val="center"/>
            </w:pPr>
          </w:p>
        </w:tc>
      </w:tr>
      <w:tr w14:paraId="42CFD951" w14:textId="77777777">
        <w:trPr>
          <w:cantSplit/>
          <w:trHeight w:val="408"/>
          <w:jc w:val="center"/>
        </w:trPr>
        <w:tc>
          <w:tcPr>
            <w:tcW w:w="175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6C4E81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符号 3 bit</w:t>
            </w: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0C920B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4B680B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342BE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843736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6D154" w14:textId="77777777">
            <w:pPr>
              <w:jc w:val="center"/>
            </w:pPr>
          </w:p>
        </w:tc>
        <w:tc>
          <w:tcPr>
            <w:tcW w:w="123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984FE" w14:textId="77777777">
            <w:pPr>
              <w:jc w:val="center"/>
            </w:pPr>
          </w:p>
        </w:tc>
      </w:tr>
    </w:tbl>
    <w:p w14:paraId="6D679B63" w14:textId="77777777">
      <w:pPr>
        <w:rPr>
          <w:lang w:eastAsia="ja-JP"/>
        </w:rPr>
      </w:pPr>
    </w:p>
    <w:p w14:paraId="7ADC8489" w14:textId="77777777">
      <w:pPr>
        <w:pStyle w:val="1"/>
        <w:spacing w:before="70" w:after="30"/>
        <w:rPr>
          <w:rFonts w:ascii="Yu Gothic" w:eastAsia="Yu Gothic" w:hAnsi="Yu Gothic" w:cs="Yu Gothic"/>
          <w:lang w:eastAsia="ja-JP"/>
        </w:rPr>
      </w:pPr>
      <w:r>
        <w:rPr>
          <w:rFonts w:ascii="Yu Gothic" w:eastAsia="Yu Gothic" w:hAnsi="Yu Gothic" w:cs="Yu Gothic"/>
          <w:lang w:eastAsia="ja-JP"/>
        </w:rPr>
        <w:t>3  条件を変えて確かめる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260"/>
        <w:gridCol w:w="3797"/>
      </w:tblGrid>
      <w:tr w14:paraId="1A0F27D8" w14:textId="77777777">
        <w:trPr>
          <w:cantSplit/>
          <w:trHeight w:val="397"/>
          <w:jc w:val="center"/>
        </w:trPr>
        <w:tc>
          <w:tcPr>
            <w:tcW w:w="212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0DE1A3" w14:textId="77777777">
            <w:pPr>
              <w:jc w:val="center"/>
            </w:pPr>
            <w:proofErr w:type="spellStart"/>
            <w:r>
              <w:rPr>
                <w:rFonts w:ascii="Yu Gothic" w:eastAsia="Yu Gothic" w:hAnsi="Yu Gothic" w:cs="Yu Gothic"/>
                <w:b/>
              </w:rPr>
              <w:t>操作</w:t>
            </w:r>
            <w:proofErr w:type="spellEnd"/>
          </w:p>
        </w:tc>
        <w:tc>
          <w:tcPr>
            <w:tcW w:w="3260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62D31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操作前の予想</w:t>
            </w:r>
          </w:p>
        </w:tc>
        <w:tc>
          <w:tcPr>
            <w:tcW w:w="379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5077C2" w14:textId="77777777">
            <w:pPr>
              <w:jc w:val="center"/>
              <w:rPr>
                <w:lang w:eastAsia="ja-JP"/>
              </w:rPr>
            </w:pPr>
            <w:r>
              <w:rPr>
                <w:rFonts w:ascii="Yu Gothic" w:eastAsia="Yu Gothic" w:hAnsi="Yu Gothic" w:cs="Yu Gothic"/>
                <w:b/>
                <w:lang w:eastAsia="ja-JP"/>
              </w:rPr>
              <w:t>操作後に分かったこと</w:t>
            </w:r>
          </w:p>
        </w:tc>
      </w:tr>
      <w:tr w14:paraId="588AE269" w14:textId="77777777">
        <w:trPr>
          <w:cantSplit/>
          <w:trHeight w:val="539"/>
          <w:jc w:val="center"/>
        </w:trPr>
        <w:tc>
          <w:tcPr>
            <w:tcW w:w="21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783F31" w14:textId="77777777">
            <w:pPr>
              <w:jc w:val="center"/>
            </w:pPr>
            <w:r>
              <w:t xml:space="preserve">fₛを5 Hzから15 </w:t>
            </w:r>
            <w:proofErr w:type="spellStart"/>
            <w:r>
              <w:t>Hzへ</w:t>
            </w:r>
            <w:proofErr w:type="spellEnd"/>
          </w:p>
        </w:tc>
        <w:tc>
          <w:tcPr>
            <w:tcW w:w="32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1D1DB4" w14:textId="77777777">
            <w:pPr>
              <w:rPr>
                <w:lang w:eastAsia="ja-JP"/>
              </w:rPr>
            </w:pPr>
            <w:r>
              <w:rPr>
                <w:lang w:eastAsia="ja-JP"/>
              </w:rPr>
              <w:t>間隔は（広く・狭く）</w:t>
            </w:r>
            <w:r>
              <w:rPr>
                <w:lang w:eastAsia="ja-JP"/>
              </w:rPr>
              <w:br/>
              <w:t>点の数は（増える・減る）</w:t>
            </w:r>
          </w:p>
        </w:tc>
        <w:tc>
          <w:tcPr>
            <w:tcW w:w="37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97999" w14:textId="77777777">
            <w:pPr>
              <w:rPr>
                <w:lang w:eastAsia="ja-JP"/>
              </w:rPr>
            </w:pPr>
          </w:p>
        </w:tc>
      </w:tr>
      <w:tr w14:paraId="3F721EF3" w14:textId="77777777">
        <w:trPr>
          <w:cantSplit/>
          <w:trHeight w:val="539"/>
          <w:jc w:val="center"/>
        </w:trPr>
        <w:tc>
          <w:tcPr>
            <w:tcW w:w="212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1CAB56" w14:textId="77777777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nを2 bitから4 bitへ</w:t>
            </w:r>
          </w:p>
        </w:tc>
        <w:tc>
          <w:tcPr>
            <w:tcW w:w="326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E5F03C" w14:textId="77777777">
            <w:pPr>
              <w:rPr>
                <w:lang w:eastAsia="ja-JP"/>
              </w:rPr>
            </w:pPr>
            <w:r>
              <w:rPr>
                <w:lang w:eastAsia="ja-JP"/>
              </w:rPr>
              <w:t>段階数は（　　　）から（　　　）へ</w:t>
            </w:r>
          </w:p>
        </w:tc>
        <w:tc>
          <w:tcPr>
            <w:tcW w:w="37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3E2083" w14:textId="77777777">
            <w:pPr>
              <w:rPr>
                <w:lang w:eastAsia="ja-JP"/>
              </w:rPr>
            </w:pPr>
          </w:p>
        </w:tc>
      </w:tr>
    </w:tbl>
    <w:p w14:paraId="181A368F" w14:textId="77777777">
      <w:pPr>
        <w:rPr>
          <w:lang w:eastAsia="ja-JP"/>
        </w:rPr>
        <w:sectPr>
          <w:pgSz w:w="10318" w:h="14570"/>
          <w:pgMar w:top="369" w:right="567" w:bottom="369" w:left="567" w:header="227" w:footer="227" w:gutter="0"/>
          <w:cols w:space="720"/>
          <w:docGrid w:linePitch="360"/>
        </w:sectPr>
      </w:pPr>
    </w:p>
    <w:p w14:paraId="43AE6A72" w14:textId="77777777">
      <w:pPr>
        <w:pStyle w:val="1"/>
        <w:spacing w:before="70" w:after="30"/>
      </w:pPr>
      <w:proofErr w:type="gramStart"/>
      <w:r>
        <w:rPr>
          <w:rFonts w:ascii="Yu Gothic" w:eastAsia="Yu Gothic" w:hAnsi="Yu Gothic" w:cs="Yu Gothic"/>
        </w:rPr>
        <w:lastRenderedPageBreak/>
        <w:t xml:space="preserve">4  </w:t>
      </w:r>
      <w:proofErr w:type="spellStart"/>
      <w:r>
        <w:rPr>
          <w:rFonts w:ascii="Yu Gothic" w:eastAsia="Yu Gothic" w:hAnsi="Yu Gothic" w:cs="Yu Gothic"/>
        </w:rPr>
        <w:t>標本化定理</w:t>
      </w:r>
      <w:proofErr w:type="spellEnd"/>
      <w:proofErr w:type="gramEnd"/>
    </w:p>
    <w:p w14:paraId="15365D41" w14:textId="77777777">
      <w:pPr>
        <w:spacing w:after="20"/>
        <w:rPr>
          <w:lang w:eastAsia="ja-JP"/>
        </w:rPr>
      </w:pPr>
      <w:r>
        <w:rPr>
          <w:lang w:eastAsia="ja-JP"/>
        </w:rPr>
        <w:t>元の波の最大周波数を4 Hzとする。最大周波数の2倍は（　　　　　）Hzである。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587"/>
        <w:gridCol w:w="2154"/>
        <w:gridCol w:w="4139"/>
      </w:tblGrid>
      <w:tr w14:paraId="67570884" w14:textId="77777777">
        <w:trPr>
          <w:cantSplit/>
          <w:trHeight w:val="121"/>
          <w:jc w:val="center"/>
        </w:trPr>
        <w:tc>
          <w:tcPr>
            <w:tcW w:w="1304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435D1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fₛ</w:t>
            </w:r>
          </w:p>
        </w:tc>
        <w:tc>
          <w:tcPr>
            <w:tcW w:w="1587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B17D65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2fとの関係</w:t>
            </w:r>
          </w:p>
        </w:tc>
        <w:tc>
          <w:tcPr>
            <w:tcW w:w="2154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49029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判定</w:t>
            </w:r>
          </w:p>
        </w:tc>
        <w:tc>
          <w:tcPr>
            <w:tcW w:w="4139" w:type="dxa"/>
            <w:shd w:val="clear" w:color="auto" w:fill="EAF0F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BB7A7E" w14:textId="77777777">
            <w:pPr>
              <w:jc w:val="center"/>
            </w:pPr>
            <w:r>
              <w:rPr>
                <w:rFonts w:ascii="Yu Gothic" w:eastAsia="Yu Gothic" w:hAnsi="Yu Gothic" w:cs="Yu Gothic"/>
                <w:b/>
              </w:rPr>
              <w:t>確認後の気づき</w:t>
            </w:r>
          </w:p>
        </w:tc>
      </w:tr>
      <w:tr w14:paraId="597F15B7" w14:textId="77777777">
        <w:trPr>
          <w:cantSplit/>
          <w:trHeight w:val="510"/>
          <w:jc w:val="center"/>
        </w:trPr>
        <w:tc>
          <w:tcPr>
            <w:tcW w:w="130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EE9A81" w14:textId="77777777">
            <w:pPr>
              <w:jc w:val="center"/>
            </w:pPr>
            <w:r>
              <w:t>10 Hz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AA0594" w14:textId="77777777">
            <w:pPr>
              <w:jc w:val="center"/>
            </w:pP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A4D9E2" w14:textId="77777777">
            <w:pPr>
              <w:jc w:val="center"/>
            </w:pP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4761C7" w14:textId="77777777"/>
        </w:tc>
      </w:tr>
      <w:tr w14:paraId="47D842D0" w14:textId="77777777">
        <w:trPr>
          <w:cantSplit/>
          <w:trHeight w:val="510"/>
          <w:jc w:val="center"/>
        </w:trPr>
        <w:tc>
          <w:tcPr>
            <w:tcW w:w="130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70E212" w14:textId="77777777">
            <w:pPr>
              <w:jc w:val="center"/>
            </w:pPr>
            <w:r>
              <w:t>8 Hz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DCF84" w14:textId="77777777">
            <w:pPr>
              <w:jc w:val="center"/>
            </w:pP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2EC1EA" w14:textId="77777777">
            <w:pPr>
              <w:jc w:val="center"/>
            </w:pP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D1E203" w14:textId="77777777"/>
        </w:tc>
      </w:tr>
      <w:tr w14:paraId="5F840E6F" w14:textId="77777777">
        <w:trPr>
          <w:cantSplit/>
          <w:trHeight w:val="510"/>
          <w:jc w:val="center"/>
        </w:trPr>
        <w:tc>
          <w:tcPr>
            <w:tcW w:w="130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880878" w14:textId="77777777">
            <w:pPr>
              <w:jc w:val="center"/>
            </w:pPr>
            <w:r>
              <w:t>6 Hz</w:t>
            </w:r>
          </w:p>
        </w:tc>
        <w:tc>
          <w:tcPr>
            <w:tcW w:w="15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B9B471" w14:textId="77777777">
            <w:pPr>
              <w:jc w:val="center"/>
            </w:pPr>
          </w:p>
        </w:tc>
        <w:tc>
          <w:tcPr>
            <w:tcW w:w="21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C2C85" w14:textId="77777777">
            <w:pPr>
              <w:jc w:val="center"/>
            </w:pP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49927" w14:textId="77777777"/>
        </w:tc>
      </w:tr>
    </w:tbl>
    <w:p w14:paraId="682AAB0A" w14:textId="77777777">
      <w:pPr>
        <w:spacing w:before="20" w:after="30"/>
        <w:rPr>
          <w:lang w:eastAsia="ja-JP"/>
        </w:rPr>
      </w:pPr>
      <w:r>
        <w:rPr>
          <w:lang w:eastAsia="ja-JP"/>
        </w:rPr>
        <w:t>元の波形を再現するには、成分波の（　　　　　　　　）の2倍より（　　　　　　　　）標本化周波数が必要である。2倍ちょうどは（　　　　　　　　）である。</w:t>
      </w:r>
    </w:p>
    <w:p w14:paraId="3F56EB39" w14:textId="77777777">
      <w:pPr>
        <w:spacing w:before="20" w:after="30"/>
        <w:rPr>
          <w:lang w:eastAsia="ja-JP"/>
        </w:rPr>
      </w:pPr>
    </w:p>
    <w:p w14:paraId="5B7F57E4" w14:textId="6F51BE11">
      <w:pPr>
        <w:spacing w:before="20" w:after="30"/>
        <w:rPr>
          <w:lang w:eastAsia="ja-JP"/>
        </w:rPr>
      </w:pPr>
      <w:r>
        <w:rPr>
          <w:rFonts w:ascii="Yu Gothic" w:eastAsia="Yu Gothic" w:hAnsi="Yu Gothic" w:cs="Yu Gothic"/>
          <w:b/>
          <w:lang w:eastAsia="ja-JP"/>
        </w:rPr>
        <w:t>5  語句まとめ</w:t>
      </w:r>
    </w:p>
    <w:tbl>
      <w:tblPr>
        <w:tblW w:w="4799" w:type="pct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ook w:val="04A0" w:firstRow="1" w:lastRow="0" w:firstColumn="1" w:lastColumn="0" w:noHBand="0" w:noVBand="1"/>
      </w:tblPr>
      <w:tblGrid>
        <w:gridCol w:w="459"/>
        <w:gridCol w:w="3284"/>
        <w:gridCol w:w="5060"/>
      </w:tblGrid>
      <w:tr w14:paraId="6A2C08FA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7CF63515" w14:textId="4B8188EA">
            <w:pPr>
              <w:jc w:val="both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①</w:t>
            </w:r>
          </w:p>
        </w:tc>
        <w:tc>
          <w:tcPr>
            <w:tcW w:w="1865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739E62D" w14:textId="1D05E682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4005D2" w14:textId="1AE87D19">
            <w:pPr>
              <w:rPr>
                <w:lang w:eastAsia="ja-JP"/>
              </w:rPr>
            </w:pPr>
            <w:r>
              <w:rPr>
                <w:lang w:eastAsia="ja-JP"/>
              </w:rPr>
              <w:t>時間や大きさが連続する表し方</w:t>
            </w:r>
          </w:p>
        </w:tc>
      </w:tr>
      <w:tr w14:paraId="65A55C7A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3F69940C" w14:textId="0828491E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②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66147CC" w14:textId="0668BBE2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0C22F1" w14:textId="1357BF05">
            <w:pPr>
              <w:rPr>
                <w:lang w:eastAsia="ja-JP"/>
              </w:rPr>
            </w:pPr>
            <w:r>
              <w:rPr>
                <w:lang w:eastAsia="ja-JP"/>
              </w:rPr>
              <w:t>値をとびとびの数値として表す方法</w:t>
            </w:r>
          </w:p>
        </w:tc>
      </w:tr>
      <w:tr w14:paraId="27885091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4470557C" w14:textId="2362425D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③</w:t>
            </w:r>
          </w:p>
        </w:tc>
        <w:tc>
          <w:tcPr>
            <w:tcW w:w="1865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D9A7DD" w14:textId="7AFC787B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0098036" w14:textId="374FB886">
            <w:pPr>
              <w:rPr>
                <w:lang w:eastAsia="ja-JP"/>
              </w:rPr>
            </w:pPr>
            <w:r>
              <w:rPr>
                <w:lang w:eastAsia="ja-JP"/>
              </w:rPr>
              <w:t>時間による信号の変化を表すグラフ</w:t>
            </w:r>
          </w:p>
        </w:tc>
      </w:tr>
      <w:tr w14:paraId="0C0C51E0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3457BADB" w14:textId="222787BC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④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3877FF3" w14:textId="42A70D68">
            <w:pPr>
              <w:jc w:val="both"/>
              <w:rPr>
                <w:rFonts w:hint="eastAsia"/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0446CBC" w14:textId="3C46C68F">
            <w:pPr>
              <w:rPr>
                <w:lang w:eastAsia="ja-JP"/>
              </w:rPr>
            </w:pPr>
            <w:r>
              <w:rPr>
                <w:lang w:eastAsia="ja-JP"/>
              </w:rPr>
              <w:t>一定の間隔で波形の値を取り出すこと</w:t>
            </w:r>
          </w:p>
        </w:tc>
      </w:tr>
      <w:tr w14:paraId="6FCF12C1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63963741" w14:textId="31BCA09B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⑤</w:t>
            </w:r>
          </w:p>
        </w:tc>
        <w:tc>
          <w:tcPr>
            <w:tcW w:w="1865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FADAF4D" w14:textId="1DBA18E3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52B0E43" w14:textId="228C6BE7">
            <w:pPr>
              <w:rPr>
                <w:lang w:eastAsia="ja-JP"/>
              </w:rPr>
            </w:pPr>
            <w:r>
              <w:rPr>
                <w:lang w:eastAsia="ja-JP"/>
              </w:rPr>
              <w:t>1秒間に標本化する回数</w:t>
            </w:r>
          </w:p>
        </w:tc>
      </w:tr>
      <w:tr w14:paraId="4E5CD115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6E7CCFF9" w14:textId="69B60656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⑥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60F5DF6" w14:textId="07598899">
            <w:pPr>
              <w:jc w:val="both"/>
              <w:rPr>
                <w:rFonts w:hint="eastAsia"/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6949D21" w14:textId="30245176">
            <w:pPr>
              <w:rPr>
                <w:lang w:eastAsia="ja-JP"/>
              </w:rPr>
            </w:pPr>
            <w:r>
              <w:rPr>
                <w:lang w:eastAsia="ja-JP"/>
              </w:rPr>
              <w:t>標本どうしの時間間隔</w:t>
            </w:r>
          </w:p>
        </w:tc>
      </w:tr>
      <w:tr w14:paraId="138781A4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47363D90" w14:textId="3E5804D2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⑦</w:t>
            </w:r>
          </w:p>
        </w:tc>
        <w:tc>
          <w:tcPr>
            <w:tcW w:w="1865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FDBC7BC" w14:textId="10D9F7AD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D8A73C2" w14:textId="302FAD1D">
            <w:pPr>
              <w:rPr>
                <w:lang w:eastAsia="ja-JP"/>
              </w:rPr>
            </w:pPr>
            <w:r>
              <w:rPr>
                <w:lang w:eastAsia="ja-JP"/>
              </w:rPr>
              <w:t>標本値を近い段階値へそろえること</w:t>
            </w:r>
          </w:p>
        </w:tc>
      </w:tr>
      <w:tr w14:paraId="0AE32C07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0970B163" w14:textId="4F2FDC7F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⑧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90A4DBF" w14:textId="14FF7421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B55852F" w14:textId="1B57E777">
            <w:pPr>
              <w:rPr>
                <w:lang w:eastAsia="ja-JP"/>
              </w:rPr>
            </w:pPr>
            <w:r>
              <w:rPr>
                <w:lang w:eastAsia="ja-JP"/>
              </w:rPr>
              <w:t>1つの標本を表すビット数</w:t>
            </w:r>
          </w:p>
        </w:tc>
      </w:tr>
      <w:tr w14:paraId="079E36FE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37F543B2" w14:textId="0D5F52DA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⑨</w:t>
            </w:r>
          </w:p>
        </w:tc>
        <w:tc>
          <w:tcPr>
            <w:tcW w:w="1865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340BE68" w14:textId="2716C605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D56C08" w14:textId="0640C75B">
            <w:pPr>
              <w:rPr>
                <w:lang w:eastAsia="ja-JP"/>
              </w:rPr>
            </w:pPr>
            <w:r>
              <w:rPr>
                <w:lang w:eastAsia="ja-JP"/>
              </w:rPr>
              <w:t>量子化で区別できる値の数</w:t>
            </w:r>
          </w:p>
        </w:tc>
      </w:tr>
      <w:tr w14:paraId="1277A102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52BF2E2F" w14:textId="14FBFBF3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⑩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0E09F47" w14:textId="2FB771DA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4B292E" w14:textId="45AF93CB">
            <w:pPr>
              <w:rPr>
                <w:lang w:eastAsia="ja-JP"/>
              </w:rPr>
            </w:pPr>
            <w:r>
              <w:rPr>
                <w:lang w:eastAsia="ja-JP"/>
              </w:rPr>
              <w:t>段階値を固定桁数の2進数で表すこと</w:t>
            </w:r>
          </w:p>
        </w:tc>
      </w:tr>
      <w:tr w14:paraId="219BBF2E" w14:textId="77777777">
        <w:trPr>
          <w:cantSplit/>
          <w:trHeight w:val="482"/>
          <w:jc w:val="center"/>
        </w:trPr>
        <w:tc>
          <w:tcPr>
            <w:tcW w:w="261" w:type="pct"/>
            <w:vAlign w:val="center"/>
          </w:tcPr>
          <w:p w14:paraId="56E51710" w14:textId="648457B6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⑪</w:t>
            </w:r>
          </w:p>
        </w:tc>
        <w:tc>
          <w:tcPr>
            <w:tcW w:w="1865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B7337BC" w14:textId="2B978F57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auto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2DE449" w14:textId="7F851369">
            <w:pPr>
              <w:rPr>
                <w:lang w:eastAsia="ja-JP"/>
              </w:rPr>
            </w:pPr>
            <w:r>
              <w:rPr>
                <w:lang w:eastAsia="ja-JP"/>
              </w:rPr>
              <w:t>3工程で音をデジタルデータとして表す方式</w:t>
            </w:r>
          </w:p>
        </w:tc>
      </w:tr>
      <w:tr w14:paraId="074CF478" w14:textId="77777777">
        <w:trPr>
          <w:cantSplit/>
          <w:trHeight w:val="482"/>
          <w:jc w:val="center"/>
        </w:trPr>
        <w:tc>
          <w:tcPr>
            <w:tcW w:w="261" w:type="pct"/>
            <w:shd w:val="clear" w:color="auto" w:fill="F5F7FA"/>
            <w:vAlign w:val="center"/>
          </w:tcPr>
          <w:p w14:paraId="3A1FD09B" w14:textId="18C01C2F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⑫</w:t>
            </w:r>
          </w:p>
        </w:tc>
        <w:tc>
          <w:tcPr>
            <w:tcW w:w="1865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7731AA" w14:textId="7062B998">
            <w:pPr>
              <w:jc w:val="both"/>
              <w:rPr>
                <w:lang w:eastAsia="ja-JP"/>
              </w:rPr>
            </w:pPr>
          </w:p>
        </w:tc>
        <w:tc>
          <w:tcPr>
            <w:tcW w:w="2873" w:type="pct"/>
            <w:shd w:val="clear" w:color="auto" w:fill="F5F7FA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0B9144E" w14:textId="53B5085E">
            <w:pPr>
              <w:rPr>
                <w:lang w:eastAsia="ja-JP"/>
              </w:rPr>
            </w:pPr>
            <w:r>
              <w:rPr>
                <w:lang w:eastAsia="ja-JP"/>
              </w:rPr>
              <w:t>元の波を再現するための2つの周波数の関係</w:t>
            </w:r>
          </w:p>
        </w:tc>
      </w:tr>
    </w:tbl>
    <w:p w14:paraId="44B7EFC6" w14:textId="77777777">
      <w:pPr>
        <w:rPr>
          <w:lang w:eastAsia="ja-JP"/>
        </w:rPr>
      </w:pPr>
    </w:p>
    <w:p w14:paraId="1FBC0DDF" w14:textId="77777777">
      <w:pPr>
        <w:pStyle w:val="1"/>
        <w:spacing w:before="70" w:after="30"/>
      </w:pPr>
      <w:proofErr w:type="gramStart"/>
      <w:r>
        <w:rPr>
          <w:rFonts w:ascii="Yu Gothic" w:eastAsia="Yu Gothic" w:hAnsi="Yu Gothic" w:cs="Yu Gothic"/>
        </w:rPr>
        <w:t xml:space="preserve">6  </w:t>
      </w:r>
      <w:proofErr w:type="spellStart"/>
      <w:r>
        <w:rPr>
          <w:rFonts w:ascii="Yu Gothic" w:eastAsia="Yu Gothic" w:hAnsi="Yu Gothic" w:cs="Yu Gothic"/>
        </w:rPr>
        <w:t>ポイント</w:t>
      </w:r>
      <w:proofErr w:type="gramEnd"/>
      <w:r>
        <w:rPr>
          <w:rFonts w:ascii="Yu Gothic" w:eastAsia="Yu Gothic" w:hAnsi="Yu Gothic" w:cs="Yu Gothic"/>
        </w:rPr>
        <w:t>まとめ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14:paraId="6E65412D" w14:textId="77777777">
        <w:trPr>
          <w:cantSplit/>
          <w:trHeight w:val="454"/>
          <w:jc w:val="center"/>
        </w:trPr>
        <w:tc>
          <w:tcPr>
            <w:tcW w:w="45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6CDE3C" w14:textId="77777777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標本化周期  </w:t>
            </w:r>
            <w:r>
              <w:t>T ＝ ______ ÷ fₛ</w:t>
            </w:r>
          </w:p>
        </w:tc>
        <w:tc>
          <w:tcPr>
            <w:tcW w:w="459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965C71" w14:textId="77777777">
            <w:pPr>
              <w:rPr>
                <w:lang w:eastAsia="ja-JP"/>
              </w:rPr>
            </w:pPr>
            <w:r>
              <w:rPr>
                <w:lang w:eastAsia="ja-JP"/>
              </w:rPr>
              <w:t>n bitで表せる段階数 ＝ ______</w:t>
            </w:r>
          </w:p>
        </w:tc>
      </w:tr>
      <w:tr w14:paraId="7448C54E" w14:textId="77777777">
        <w:trPr>
          <w:cantSplit/>
          <w:trHeight w:val="454"/>
          <w:jc w:val="center"/>
        </w:trPr>
        <w:tc>
          <w:tcPr>
            <w:tcW w:w="459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824B4A" w14:textId="77777777">
            <w:pPr>
              <w:rPr>
                <w:lang w:eastAsia="ja-JP"/>
              </w:rPr>
            </w:pPr>
            <w:r>
              <w:rPr>
                <w:lang w:eastAsia="ja-JP"/>
              </w:rPr>
              <w:t>元の波を再現する条件  fₛ ______ 2fₘₐₓ</w:t>
            </w:r>
          </w:p>
        </w:tc>
        <w:tc>
          <w:tcPr>
            <w:tcW w:w="459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8F3DF5" w14:textId="77777777">
            <w:proofErr w:type="spellStart"/>
            <w:r>
              <w:t>PCM</w:t>
            </w:r>
            <w:proofErr w:type="gramStart"/>
            <w:r>
              <w:t>方式</w:t>
            </w:r>
            <w:proofErr w:type="spellEnd"/>
            <w:r>
              <w:t xml:space="preserve">  _</w:t>
            </w:r>
            <w:proofErr w:type="gramEnd"/>
            <w:r>
              <w:t>_________ → ___________ → ___________</w:t>
            </w:r>
          </w:p>
        </w:tc>
      </w:tr>
    </w:tbl>
    <w:p w14:paraId="5A6C0CE9" w14:textId="77777777">
      <w:pPr>
        <w:rPr>
          <w:rFonts w:hint="eastAsia"/>
          <w:lang w:eastAsia="ja-JP"/>
        </w:rPr>
      </w:pPr>
    </w:p>
    <w:sectPr>
      <w:pgSz w:w="10318" w:h="14570"/>
      <w:pgMar w:top="369" w:right="567" w:bottom="369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269853">
    <w:abstractNumId w:val="8"/>
  </w:num>
  <w:num w:numId="2" w16cid:durableId="1632133781">
    <w:abstractNumId w:val="6"/>
  </w:num>
  <w:num w:numId="3" w16cid:durableId="896277514">
    <w:abstractNumId w:val="5"/>
  </w:num>
  <w:num w:numId="4" w16cid:durableId="1643537140">
    <w:abstractNumId w:val="4"/>
  </w:num>
  <w:num w:numId="5" w16cid:durableId="514419927">
    <w:abstractNumId w:val="7"/>
  </w:num>
  <w:num w:numId="6" w16cid:durableId="1689678143">
    <w:abstractNumId w:val="3"/>
  </w:num>
  <w:num w:numId="7" w16cid:durableId="153648671">
    <w:abstractNumId w:val="2"/>
  </w:num>
  <w:num w:numId="8" w16cid:durableId="2024164711">
    <w:abstractNumId w:val="1"/>
  </w:num>
  <w:num w:numId="9" w16cid:durableId="172498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AF1"/>
    <w:rsid w:val="00656266"/>
    <w:rsid w:val="00693258"/>
    <w:rsid w:val="0069721F"/>
    <w:rsid w:val="007C3BC8"/>
    <w:rsid w:val="008A438A"/>
    <w:rsid w:val="00AA1D8D"/>
    <w:rsid w:val="00AB0491"/>
    <w:rsid w:val="00B47730"/>
    <w:rsid w:val="00C823A3"/>
    <w:rsid w:val="00CA67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8CAA0A"/>
  <w14:defaultImageDpi w14:val="300"/>
  <w15:docId w15:val="{975E20C9-0B43-C149-92F7-B3DAC937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游明朝" w:eastAsia="游明朝" w:hAnsi="游明朝" w:cs="游明朝"/>
      <w:color w:val="00000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音のデジタル表現 ワークシート</vt:lpstr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音のデジタル表現 ワークシート</dc:title>
  <dc:subject>音のデジタル表現を学ぶB5両面ワークシート</dc:subject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2026-09-07T05:25:00Z</dcterms:modified>
  <cp:category/>
</cp:coreProperties>
</file>