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多芙琳宠物服务平台用户隐私政策</w:t>
      </w:r>
    </w:p>
    <w:p>
      <w:pPr>
        <w:spacing w:after="120"/>
        <w:ind w:firstLine="420"/>
      </w:pPr>
      <w:r>
        <w:rPr>
          <w:sz w:val="21"/>
        </w:rPr>
        <w:t>更新日期：2026年10月13日</w:t>
      </w:r>
    </w:p>
    <w:p>
      <w:pPr>
        <w:spacing w:after="120"/>
        <w:ind w:firstLine="420"/>
      </w:pPr>
      <w:r>
        <w:rPr>
          <w:sz w:val="21"/>
        </w:rPr>
        <w:t>生效日期：2026年11月01日</w:t>
      </w:r>
    </w:p>
    <w:p>
      <w:pPr>
        <w:spacing w:after="120"/>
        <w:ind w:firstLine="420"/>
      </w:pPr>
      <w:r>
        <w:rPr>
          <w:sz w:val="21"/>
        </w:rPr>
        <w:t>本《用户隐私政策》（以下简称“本政策”）适用于由上海知暖互娱文化传媒有限公司（以下简称“我们”或“平台”）运营的 Dovelin 多芙琳宠物上门服务 微信小程序及相关服务。</w:t>
      </w:r>
    </w:p>
    <w:p>
      <w:pPr>
        <w:spacing w:after="120"/>
        <w:ind w:firstLine="420"/>
      </w:pPr>
      <w:r>
        <w:rPr>
          <w:sz w:val="21"/>
        </w:rPr>
        <w:t>我们高度重视用户个人信息和隐私保护，并严格遵守《中华人民共和国个人信息保护法》《中华人民共和国网络安全法》《中华人民共和国数据安全法》《信息安全技术 个人信息安全规范》及其他适用法律法规。本政策将向您说明我们如何收集、使用、存储、共享、转让、公开披露和保护您的个人信息，以及您如何管理您的个人信息。</w:t>
      </w:r>
    </w:p>
    <w:p>
      <w:pPr>
        <w:spacing w:after="120"/>
        <w:ind w:firstLine="420"/>
      </w:pPr>
      <w:r>
        <w:rPr>
          <w:sz w:val="21"/>
        </w:rPr>
        <w:t>请您在使用本平台服务前仔细阅读并充分理解本政策。若您点击同意、授权登录、勾选确认或继续使用本平台服务，即表示您已充分理解并同意本政策内容。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一、适用范围</w:t>
      </w:r>
    </w:p>
    <w:p>
      <w:pPr>
        <w:spacing w:after="120"/>
        <w:ind w:firstLine="420"/>
      </w:pPr>
      <w:r>
        <w:rPr>
          <w:sz w:val="21"/>
        </w:rPr>
        <w:t>本政策适用于 Dovelin 多芙琳宠物上门服务微信小程序，包括但不限于以下功能：</w:t>
      </w:r>
    </w:p>
    <w:p>
      <w:pPr>
        <w:spacing w:after="120"/>
        <w:ind w:firstLine="420"/>
      </w:pPr>
      <w:r>
        <w:rPr>
          <w:sz w:val="21"/>
        </w:rPr>
        <w:t>1. 宠物主注册、登录、资料管理；</w:t>
      </w:r>
    </w:p>
    <w:p>
      <w:pPr>
        <w:spacing w:after="120"/>
        <w:ind w:firstLine="420"/>
      </w:pPr>
      <w:r>
        <w:rPr>
          <w:sz w:val="21"/>
        </w:rPr>
        <w:t>2. 宠物资料、服务地址、订单预约、订单支付、服务进度查看；</w:t>
      </w:r>
    </w:p>
    <w:p>
      <w:pPr>
        <w:spacing w:after="120"/>
        <w:ind w:firstLine="420"/>
      </w:pPr>
      <w:r>
        <w:rPr>
          <w:sz w:val="21"/>
        </w:rPr>
        <w:t>3. 宠托师入驻、资料认证、接单、服务履约、服务打卡、服务记录上传；</w:t>
      </w:r>
    </w:p>
    <w:p>
      <w:pPr>
        <w:spacing w:after="120"/>
        <w:ind w:firstLine="420"/>
      </w:pPr>
      <w:r>
        <w:rPr>
          <w:sz w:val="21"/>
        </w:rPr>
        <w:t>4. 订单评价、售后沟通、纠纷处理；</w:t>
      </w:r>
    </w:p>
    <w:p>
      <w:pPr>
        <w:spacing w:after="120"/>
        <w:ind w:firstLine="420"/>
      </w:pPr>
      <w:r>
        <w:rPr>
          <w:sz w:val="21"/>
        </w:rPr>
        <w:t>5. 消息通知、优惠券、积分、奖励邮件、问卷调查；</w:t>
      </w:r>
    </w:p>
    <w:p>
      <w:pPr>
        <w:spacing w:after="120"/>
        <w:ind w:firstLine="420"/>
      </w:pPr>
      <w:r>
        <w:rPr>
          <w:sz w:val="21"/>
        </w:rPr>
        <w:t>6. 宠物用品商城及相关订单服务；</w:t>
      </w:r>
    </w:p>
    <w:p>
      <w:pPr>
        <w:spacing w:after="120"/>
        <w:ind w:firstLine="420"/>
      </w:pPr>
      <w:r>
        <w:rPr>
          <w:sz w:val="21"/>
        </w:rPr>
        <w:t>7. 平台运营管理、风控、安全审计及客服支持。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二、我们如何收集和使用您的个人信息</w:t>
      </w:r>
    </w:p>
    <w:p>
      <w:pPr>
        <w:spacing w:after="120"/>
        <w:ind w:firstLine="420"/>
      </w:pPr>
      <w:r>
        <w:rPr>
          <w:sz w:val="21"/>
        </w:rPr>
        <w:t>我们会遵循合法、正当、必要和诚信原则，根据具体服务场景收集和使用您的个人信息。我们不会收集与服务无关的信息，也不会超出本政策说明的用途使用您的个人信息。</w:t>
      </w:r>
    </w:p>
    <w:p>
      <w:pPr>
        <w:pStyle w:val="Heading2"/>
      </w:pPr>
      <w:r>
        <w:rPr>
          <w:b/>
          <w:sz w:val="24"/>
        </w:rPr>
        <w:t>1. 账号登录与身份识别</w:t>
      </w:r>
    </w:p>
    <w:p>
      <w:pPr>
        <w:spacing w:after="120"/>
        <w:ind w:firstLine="420"/>
      </w:pPr>
      <w:r>
        <w:rPr>
          <w:sz w:val="21"/>
        </w:rPr>
        <w:t>当您使用微信授权登录、注册或使用平台服务时，我们可能收集以下信息：</w:t>
      </w:r>
    </w:p>
    <w:p>
      <w:pPr>
        <w:spacing w:after="120"/>
        <w:ind w:firstLine="420"/>
      </w:pPr>
      <w:r>
        <w:rPr>
          <w:sz w:val="21"/>
        </w:rPr>
        <w:t>- 微信 OpenID、UnionID（如适用）；</w:t>
      </w:r>
    </w:p>
    <w:p>
      <w:pPr>
        <w:spacing w:after="120"/>
        <w:ind w:firstLine="420"/>
      </w:pPr>
      <w:r>
        <w:rPr>
          <w:sz w:val="21"/>
        </w:rPr>
        <w:t>- 微信昵称、头像；</w:t>
      </w:r>
    </w:p>
    <w:p>
      <w:pPr>
        <w:spacing w:after="120"/>
        <w:ind w:firstLine="420"/>
      </w:pPr>
      <w:r>
        <w:rPr>
          <w:sz w:val="21"/>
        </w:rPr>
        <w:t>- 手机号码；</w:t>
      </w:r>
    </w:p>
    <w:p>
      <w:pPr>
        <w:spacing w:after="120"/>
        <w:ind w:firstLine="420"/>
      </w:pPr>
      <w:r>
        <w:rPr>
          <w:sz w:val="21"/>
        </w:rPr>
        <w:t>- 用户角色信息，包括普通用户、宠托师、管理员等；</w:t>
      </w:r>
    </w:p>
    <w:p>
      <w:pPr>
        <w:spacing w:after="120"/>
        <w:ind w:firstLine="420"/>
      </w:pPr>
      <w:r>
        <w:rPr>
          <w:sz w:val="21"/>
        </w:rPr>
        <w:t>- 登录时间、登录状态、账号状态。</w:t>
      </w:r>
    </w:p>
    <w:p>
      <w:pPr>
        <w:spacing w:after="120"/>
        <w:ind w:firstLine="420"/>
      </w:pPr>
      <w:r>
        <w:rPr>
          <w:sz w:val="21"/>
        </w:rPr>
        <w:t>使用目的： 用于账号创建、身份识别、登录验证、角色区分、订单联系、客户服务、安全风控和平台运营管理。</w:t>
      </w:r>
    </w:p>
    <w:p>
      <w:pPr>
        <w:pStyle w:val="Heading2"/>
      </w:pPr>
      <w:r>
        <w:rPr>
          <w:b/>
          <w:sz w:val="24"/>
        </w:rPr>
        <w:t>2. 宠物资料信息</w:t>
      </w:r>
    </w:p>
    <w:p>
      <w:pPr>
        <w:spacing w:after="120"/>
        <w:ind w:firstLine="420"/>
      </w:pPr>
      <w:r>
        <w:rPr>
          <w:sz w:val="21"/>
        </w:rPr>
        <w:t>当您添加或管理宠物资料时，我们可能收集：</w:t>
      </w:r>
    </w:p>
    <w:p>
      <w:pPr>
        <w:spacing w:after="120"/>
        <w:ind w:firstLine="420"/>
      </w:pPr>
      <w:r>
        <w:rPr>
          <w:sz w:val="21"/>
        </w:rPr>
        <w:t>- 宠物昵称、品种、性别、年龄、体重；</w:t>
      </w:r>
    </w:p>
    <w:p>
      <w:pPr>
        <w:spacing w:after="120"/>
        <w:ind w:firstLine="420"/>
      </w:pPr>
      <w:r>
        <w:rPr>
          <w:sz w:val="21"/>
        </w:rPr>
        <w:t>- 宠物照片；</w:t>
      </w:r>
    </w:p>
    <w:p>
      <w:pPr>
        <w:spacing w:after="120"/>
        <w:ind w:firstLine="420"/>
      </w:pPr>
      <w:r>
        <w:rPr>
          <w:sz w:val="21"/>
        </w:rPr>
        <w:t>- 宠物健康情况、疫苗情况、喂养习惯、照护注意事项；</w:t>
      </w:r>
    </w:p>
    <w:p>
      <w:pPr>
        <w:spacing w:after="120"/>
        <w:ind w:firstLine="420"/>
      </w:pPr>
      <w:r>
        <w:rPr>
          <w:sz w:val="21"/>
        </w:rPr>
        <w:t>- 其他您主动填写的宠物相关信息。</w:t>
      </w:r>
    </w:p>
    <w:p>
      <w:pPr>
        <w:spacing w:after="120"/>
        <w:ind w:firstLine="420"/>
      </w:pPr>
      <w:r>
        <w:rPr>
          <w:sz w:val="21"/>
        </w:rPr>
        <w:t>使用目的： 用于宠托师了解宠物照护需求，提供更准确、安全的上门服务。</w:t>
      </w:r>
    </w:p>
    <w:p>
      <w:pPr>
        <w:pStyle w:val="Heading2"/>
      </w:pPr>
      <w:r>
        <w:rPr>
          <w:b/>
          <w:sz w:val="24"/>
        </w:rPr>
        <w:t>3. 地址与位置信息</w:t>
      </w:r>
    </w:p>
    <w:p>
      <w:pPr>
        <w:spacing w:after="120"/>
        <w:ind w:firstLine="420"/>
      </w:pPr>
      <w:r>
        <w:rPr>
          <w:sz w:val="21"/>
        </w:rPr>
        <w:t>当您创建订单、选择服务地址、查看地图、宠托师接单或履约打卡时，我们可能收集：</w:t>
      </w:r>
    </w:p>
    <w:p>
      <w:pPr>
        <w:spacing w:after="120"/>
        <w:ind w:firstLine="420"/>
      </w:pPr>
      <w:r>
        <w:rPr>
          <w:sz w:val="21"/>
        </w:rPr>
        <w:t>- 服务地址、联系人姓名、联系电话；</w:t>
      </w:r>
    </w:p>
    <w:p>
      <w:pPr>
        <w:spacing w:after="120"/>
        <w:ind w:firstLine="420"/>
      </w:pPr>
      <w:r>
        <w:rPr>
          <w:sz w:val="21"/>
        </w:rPr>
        <w:t>- 经纬度位置信息；</w:t>
      </w:r>
    </w:p>
    <w:p>
      <w:pPr>
        <w:spacing w:after="120"/>
        <w:ind w:firstLine="420"/>
      </w:pPr>
      <w:r>
        <w:rPr>
          <w:sz w:val="21"/>
        </w:rPr>
        <w:t>- 选择地址信息；</w:t>
      </w:r>
    </w:p>
    <w:p>
      <w:pPr>
        <w:spacing w:after="120"/>
        <w:ind w:firstLine="420"/>
      </w:pPr>
      <w:r>
        <w:rPr>
          <w:sz w:val="21"/>
        </w:rPr>
        <w:t>- 宠托师服务期间的打卡位置和履约轨迹。</w:t>
      </w:r>
    </w:p>
    <w:p>
      <w:pPr>
        <w:spacing w:after="120"/>
        <w:ind w:firstLine="420"/>
      </w:pPr>
      <w:r>
        <w:rPr>
          <w:sz w:val="21"/>
        </w:rPr>
        <w:t>使用目的： 用于服务地址填写、订单派单、宠托师导航、服务打卡、服务轨迹记录、附近订单展示、订单履约验证及售后纠纷处理。</w:t>
      </w:r>
    </w:p>
    <w:p>
      <w:pPr>
        <w:spacing w:after="120"/>
        <w:ind w:firstLine="420"/>
      </w:pPr>
      <w:r>
        <w:rPr>
          <w:sz w:val="21"/>
        </w:rPr>
        <w:t>特别说明： 后台定位仅在宠托师服务履约期间使用，用于记录服务轨迹、保障服务真实性和处理售后纠纷。服务结束后，我们不会继续采集后台定位信息。</w:t>
      </w:r>
    </w:p>
    <w:p>
      <w:pPr>
        <w:pStyle w:val="Heading2"/>
      </w:pPr>
      <w:r>
        <w:rPr>
          <w:b/>
          <w:sz w:val="24"/>
        </w:rPr>
        <w:t>4. 订单与支付信息</w:t>
      </w:r>
    </w:p>
    <w:p>
      <w:pPr>
        <w:spacing w:after="120"/>
        <w:ind w:firstLine="420"/>
      </w:pPr>
      <w:r>
        <w:rPr>
          <w:sz w:val="21"/>
        </w:rPr>
        <w:t>当您创建或支付订单时，我们可能收集：</w:t>
      </w:r>
    </w:p>
    <w:p>
      <w:pPr>
        <w:spacing w:after="120"/>
        <w:ind w:firstLine="420"/>
      </w:pPr>
      <w:r>
        <w:rPr>
          <w:sz w:val="21"/>
        </w:rPr>
        <w:t>- 订单编号、服务项目、服务时间、服务地址；</w:t>
      </w:r>
    </w:p>
    <w:p>
      <w:pPr>
        <w:spacing w:after="120"/>
        <w:ind w:firstLine="420"/>
      </w:pPr>
      <w:r>
        <w:rPr>
          <w:sz w:val="21"/>
        </w:rPr>
        <w:t>- 支付金额、支付状态、支付流水号；</w:t>
      </w:r>
    </w:p>
    <w:p>
      <w:pPr>
        <w:spacing w:after="120"/>
        <w:ind w:firstLine="420"/>
      </w:pPr>
      <w:r>
        <w:rPr>
          <w:sz w:val="21"/>
        </w:rPr>
        <w:t>- 优惠券、积分、会员等级、退款记录；</w:t>
      </w:r>
    </w:p>
    <w:p>
      <w:pPr>
        <w:spacing w:after="120"/>
        <w:ind w:firstLine="420"/>
      </w:pPr>
      <w:r>
        <w:rPr>
          <w:sz w:val="21"/>
        </w:rPr>
        <w:t>- 订单进度、服务报告、评价内容。</w:t>
      </w:r>
    </w:p>
    <w:p>
      <w:pPr>
        <w:spacing w:after="120"/>
        <w:ind w:firstLine="420"/>
      </w:pPr>
      <w:r>
        <w:rPr>
          <w:sz w:val="21"/>
        </w:rPr>
        <w:t>使用目的： 用于订单创建、支付结算、订单履约、服务跟踪、退款处理、财务对账、客服支持和售后纠纷处理。</w:t>
      </w:r>
    </w:p>
    <w:p>
      <w:pPr>
        <w:pStyle w:val="Heading2"/>
      </w:pPr>
      <w:r>
        <w:rPr>
          <w:b/>
          <w:sz w:val="24"/>
        </w:rPr>
        <w:t>5. 图片、视频、文本及上传资料</w:t>
      </w:r>
    </w:p>
    <w:p>
      <w:pPr>
        <w:spacing w:after="120"/>
        <w:ind w:firstLine="420"/>
      </w:pPr>
      <w:r>
        <w:rPr>
          <w:sz w:val="21"/>
        </w:rPr>
        <w:t>您在使用宠物资料、宠托师认证、服务记录、评价、问卷、纠纷处理、商城售后等功能时，可能主动上传：</w:t>
      </w:r>
    </w:p>
    <w:p>
      <w:pPr>
        <w:spacing w:after="120"/>
        <w:ind w:firstLine="420"/>
      </w:pPr>
      <w:r>
        <w:rPr>
          <w:sz w:val="21"/>
        </w:rPr>
        <w:t>- 宠物照片；</w:t>
      </w:r>
    </w:p>
    <w:p>
      <w:pPr>
        <w:spacing w:after="120"/>
        <w:ind w:firstLine="420"/>
      </w:pPr>
      <w:r>
        <w:rPr>
          <w:sz w:val="21"/>
        </w:rPr>
        <w:t>- 服务过程照片或视频；</w:t>
      </w:r>
    </w:p>
    <w:p>
      <w:pPr>
        <w:spacing w:after="120"/>
        <w:ind w:firstLine="420"/>
      </w:pPr>
      <w:r>
        <w:rPr>
          <w:sz w:val="21"/>
        </w:rPr>
        <w:t>- 宠托师认证资料、培训材料、资质证明；</w:t>
      </w:r>
    </w:p>
    <w:p>
      <w:pPr>
        <w:spacing w:after="120"/>
        <w:ind w:firstLine="420"/>
      </w:pPr>
      <w:r>
        <w:rPr>
          <w:sz w:val="21"/>
        </w:rPr>
        <w:t>- 订单评价、问卷反馈、聊天内容、售后说明；</w:t>
      </w:r>
    </w:p>
    <w:p>
      <w:pPr>
        <w:spacing w:after="120"/>
        <w:ind w:firstLine="420"/>
      </w:pPr>
      <w:r>
        <w:rPr>
          <w:sz w:val="21"/>
        </w:rPr>
        <w:t>- 纠纷证据材料。</w:t>
      </w:r>
    </w:p>
    <w:p>
      <w:pPr>
        <w:spacing w:after="120"/>
        <w:ind w:firstLine="420"/>
      </w:pPr>
      <w:r>
        <w:rPr>
          <w:sz w:val="21"/>
        </w:rPr>
        <w:t>使用目的： 用于资料审核、服务记录、服务报告、用户评价、问卷分析、纠纷处理、风控审核和客服支持。</w:t>
      </w:r>
    </w:p>
    <w:p>
      <w:pPr>
        <w:pStyle w:val="Heading2"/>
      </w:pPr>
      <w:r>
        <w:rPr>
          <w:b/>
          <w:sz w:val="24"/>
        </w:rPr>
        <w:t>6. 宠托师认证与履约信息</w:t>
      </w:r>
    </w:p>
    <w:p>
      <w:pPr>
        <w:spacing w:after="120"/>
        <w:ind w:firstLine="420"/>
      </w:pPr>
      <w:r>
        <w:rPr>
          <w:sz w:val="21"/>
        </w:rPr>
        <w:t>当您申请成为宠托师或使用宠托师端功能时，我们可能收集：</w:t>
      </w:r>
    </w:p>
    <w:p>
      <w:pPr>
        <w:spacing w:after="120"/>
        <w:ind w:firstLine="420"/>
      </w:pPr>
      <w:r>
        <w:rPr>
          <w:sz w:val="21"/>
        </w:rPr>
        <w:t>- 姓名、性别、联系方式；</w:t>
      </w:r>
    </w:p>
    <w:p>
      <w:pPr>
        <w:spacing w:after="120"/>
        <w:ind w:firstLine="420"/>
      </w:pPr>
      <w:r>
        <w:rPr>
          <w:sz w:val="21"/>
        </w:rPr>
        <w:t>- 身份认证材料、资质证明、培训记录；</w:t>
      </w:r>
    </w:p>
    <w:p>
      <w:pPr>
        <w:spacing w:after="120"/>
        <w:ind w:firstLine="420"/>
      </w:pPr>
      <w:r>
        <w:rPr>
          <w:sz w:val="21"/>
        </w:rPr>
        <w:t>- 服务区域、接单偏好、可服务时间；</w:t>
      </w:r>
    </w:p>
    <w:p>
      <w:pPr>
        <w:spacing w:after="120"/>
        <w:ind w:firstLine="420"/>
      </w:pPr>
      <w:r>
        <w:rPr>
          <w:sz w:val="21"/>
        </w:rPr>
        <w:t>- 接单记录、服务打卡记录、服务照片、收益记录；</w:t>
      </w:r>
    </w:p>
    <w:p>
      <w:pPr>
        <w:spacing w:after="120"/>
        <w:ind w:firstLine="420"/>
      </w:pPr>
      <w:r>
        <w:rPr>
          <w:sz w:val="21"/>
        </w:rPr>
        <w:t>- 保证金、报销、提现相关记录。</w:t>
      </w:r>
    </w:p>
    <w:p>
      <w:pPr>
        <w:spacing w:after="120"/>
        <w:ind w:firstLine="420"/>
      </w:pPr>
      <w:r>
        <w:rPr>
          <w:sz w:val="21"/>
        </w:rPr>
        <w:t>使用目的： 用于宠托师入驻审核、服务质量管理、订单履约、收益结算、安全风控和平台运营管理。</w:t>
      </w:r>
    </w:p>
    <w:p>
      <w:pPr>
        <w:pStyle w:val="Heading2"/>
      </w:pPr>
      <w:r>
        <w:rPr>
          <w:b/>
          <w:sz w:val="24"/>
        </w:rPr>
        <w:t>7. 消息、通知和客服信息</w:t>
      </w:r>
    </w:p>
    <w:p>
      <w:pPr>
        <w:spacing w:after="120"/>
        <w:ind w:firstLine="420"/>
      </w:pPr>
      <w:r>
        <w:rPr>
          <w:sz w:val="21"/>
        </w:rPr>
        <w:t>当您使用站内消息、订单沟通、客服反馈或纠纷处理时，我们可能收集：</w:t>
      </w:r>
    </w:p>
    <w:p>
      <w:pPr>
        <w:spacing w:after="120"/>
        <w:ind w:firstLine="420"/>
      </w:pPr>
      <w:r>
        <w:rPr>
          <w:sz w:val="21"/>
        </w:rPr>
        <w:t>- 消息内容；</w:t>
      </w:r>
    </w:p>
    <w:p>
      <w:pPr>
        <w:spacing w:after="120"/>
        <w:ind w:firstLine="420"/>
      </w:pPr>
      <w:r>
        <w:rPr>
          <w:sz w:val="21"/>
        </w:rPr>
        <w:t>- 通知阅读状态；</w:t>
      </w:r>
    </w:p>
    <w:p>
      <w:pPr>
        <w:spacing w:after="120"/>
        <w:ind w:firstLine="420"/>
      </w:pPr>
      <w:r>
        <w:rPr>
          <w:sz w:val="21"/>
        </w:rPr>
        <w:t>- 反馈、投诉、售后沟通记录；</w:t>
      </w:r>
    </w:p>
    <w:p>
      <w:pPr>
        <w:spacing w:after="120"/>
        <w:ind w:firstLine="420"/>
      </w:pPr>
      <w:r>
        <w:rPr>
          <w:sz w:val="21"/>
        </w:rPr>
        <w:t>- 客服处理记录。</w:t>
      </w:r>
    </w:p>
    <w:p>
      <w:pPr>
        <w:spacing w:after="120"/>
        <w:ind w:firstLine="420"/>
      </w:pPr>
      <w:r>
        <w:rPr>
          <w:sz w:val="21"/>
        </w:rPr>
        <w:t>使用目的： 用于订单沟通、客服支持、纠纷处理、平台通知、服务改进和安全审计。</w:t>
      </w:r>
    </w:p>
    <w:p>
      <w:pPr>
        <w:pStyle w:val="Heading2"/>
      </w:pPr>
      <w:r>
        <w:rPr>
          <w:b/>
          <w:sz w:val="24"/>
        </w:rPr>
        <w:t>8. 问卷调查和活动信息</w:t>
      </w:r>
    </w:p>
    <w:p>
      <w:pPr>
        <w:spacing w:after="120"/>
        <w:ind w:firstLine="420"/>
      </w:pPr>
      <w:r>
        <w:rPr>
          <w:sz w:val="21"/>
        </w:rPr>
        <w:t>当您参与平台问卷、活动、积分、优惠券或奖励邮件时，我们可能收集：</w:t>
      </w:r>
    </w:p>
    <w:p>
      <w:pPr>
        <w:spacing w:after="120"/>
        <w:ind w:firstLine="420"/>
      </w:pPr>
      <w:r>
        <w:rPr>
          <w:sz w:val="21"/>
        </w:rPr>
        <w:t>- 问卷答案、反馈意见；</w:t>
      </w:r>
    </w:p>
    <w:p>
      <w:pPr>
        <w:spacing w:after="120"/>
        <w:ind w:firstLine="420"/>
      </w:pPr>
      <w:r>
        <w:rPr>
          <w:sz w:val="21"/>
        </w:rPr>
        <w:t>- 奖励领取状态；</w:t>
      </w:r>
    </w:p>
    <w:p>
      <w:pPr>
        <w:spacing w:after="120"/>
        <w:ind w:firstLine="420"/>
      </w:pPr>
      <w:r>
        <w:rPr>
          <w:sz w:val="21"/>
        </w:rPr>
        <w:t>- 积分、优惠券、活动参与记录；</w:t>
      </w:r>
    </w:p>
    <w:p>
      <w:pPr>
        <w:spacing w:after="120"/>
        <w:ind w:firstLine="420"/>
      </w:pPr>
      <w:r>
        <w:rPr>
          <w:sz w:val="21"/>
        </w:rPr>
        <w:t>- 系统对问卷作答质量的判断结果。</w:t>
      </w:r>
    </w:p>
    <w:p>
      <w:pPr>
        <w:spacing w:after="120"/>
        <w:ind w:firstLine="420"/>
      </w:pPr>
      <w:r>
        <w:rPr>
          <w:sz w:val="21"/>
        </w:rPr>
        <w:t>使用目的： 用于用户体验调研、服务优化、活动奖励发放、防止恶意乱填和平台运营分析。</w:t>
      </w:r>
    </w:p>
    <w:p>
      <w:pPr>
        <w:pStyle w:val="Heading2"/>
      </w:pPr>
      <w:r>
        <w:rPr>
          <w:b/>
          <w:sz w:val="24"/>
        </w:rPr>
        <w:t>9. 设备、日志和安全信息</w:t>
      </w:r>
    </w:p>
    <w:p>
      <w:pPr>
        <w:spacing w:after="120"/>
        <w:ind w:firstLine="420"/>
      </w:pPr>
      <w:r>
        <w:rPr>
          <w:sz w:val="21"/>
        </w:rPr>
        <w:t>为保障账号和交易安全，我们可能自动收集：</w:t>
      </w:r>
    </w:p>
    <w:p>
      <w:pPr>
        <w:spacing w:after="120"/>
        <w:ind w:firstLine="420"/>
      </w:pPr>
      <w:r>
        <w:rPr>
          <w:sz w:val="21"/>
        </w:rPr>
        <w:t>- 设备型号、操作系统、微信版本；</w:t>
      </w:r>
    </w:p>
    <w:p>
      <w:pPr>
        <w:spacing w:after="120"/>
        <w:ind w:firstLine="420"/>
      </w:pPr>
      <w:r>
        <w:rPr>
          <w:sz w:val="21"/>
        </w:rPr>
        <w:t>- 网络状态、访问时间、操作日志；</w:t>
      </w:r>
    </w:p>
    <w:p>
      <w:pPr>
        <w:spacing w:after="120"/>
        <w:ind w:firstLine="420"/>
      </w:pPr>
      <w:r>
        <w:rPr>
          <w:sz w:val="21"/>
        </w:rPr>
        <w:t>- 页面访问记录、接口调用记录；</w:t>
      </w:r>
    </w:p>
    <w:p>
      <w:pPr>
        <w:spacing w:after="120"/>
        <w:ind w:firstLine="420"/>
      </w:pPr>
      <w:r>
        <w:rPr>
          <w:sz w:val="21"/>
        </w:rPr>
        <w:t>- 异常错误信息、安全风控记录。</w:t>
      </w:r>
    </w:p>
    <w:p>
      <w:pPr>
        <w:spacing w:after="120"/>
        <w:ind w:firstLine="420"/>
      </w:pPr>
      <w:r>
        <w:rPr>
          <w:sz w:val="21"/>
        </w:rPr>
        <w:t>使用目的： 用于系统运行、安全防护、问题排查、性能优化、防作弊、防欺诈和审计留痕。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三、我们如何使用 Cookie、缓存及类似技术</w:t>
      </w:r>
    </w:p>
    <w:p>
      <w:pPr>
        <w:spacing w:after="120"/>
        <w:ind w:firstLine="420"/>
      </w:pPr>
      <w:r>
        <w:rPr>
          <w:sz w:val="21"/>
        </w:rPr>
        <w:t>微信小程序环境下，我们可能使用本地缓存或类似技术保存必要信息，例如登录状态、用户偏好、页面缓存、草稿信息等，以提升使用体验。您可以通过微信或设备设置清理缓存，但可能影响部分功能正常使用。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四、我们如何共享、转让、公开披露您的个人信息</w:t>
      </w:r>
    </w:p>
    <w:p>
      <w:pPr>
        <w:pStyle w:val="Heading2"/>
      </w:pPr>
      <w:r>
        <w:rPr>
          <w:b/>
          <w:sz w:val="24"/>
        </w:rPr>
        <w:t>1. 共享</w:t>
      </w:r>
    </w:p>
    <w:p>
      <w:pPr>
        <w:spacing w:after="120"/>
        <w:ind w:firstLine="420"/>
      </w:pPr>
      <w:r>
        <w:rPr>
          <w:sz w:val="21"/>
        </w:rPr>
        <w:t>我们不会向无关第三方出售、出租或非法共享您的个人信息。但在以下必要场景中，可能共享部分信息：</w:t>
      </w:r>
    </w:p>
    <w:p>
      <w:pPr>
        <w:spacing w:after="120"/>
        <w:ind w:firstLine="420"/>
      </w:pPr>
      <w:r>
        <w:rPr>
          <w:sz w:val="21"/>
        </w:rPr>
        <w:t>1. 订单履约所需共享： 宠物主的服务地址、联系信息、宠物照护需求可能向接单宠托师展示；宠托师的姓名、服务资料、履约记录可能向订单相关用户展示。</w:t>
      </w:r>
    </w:p>
    <w:p>
      <w:pPr>
        <w:spacing w:after="120"/>
        <w:ind w:firstLine="420"/>
      </w:pPr>
      <w:r>
        <w:rPr>
          <w:sz w:val="21"/>
        </w:rPr>
        <w:t>2. 支付结算： 支付相关信息可能提交给微信支付、银行或支付服务机构完成支付、退款和对账。</w:t>
      </w:r>
    </w:p>
    <w:p>
      <w:pPr>
        <w:spacing w:after="120"/>
        <w:ind w:firstLine="420"/>
      </w:pPr>
      <w:r>
        <w:rPr>
          <w:sz w:val="21"/>
        </w:rPr>
        <w:t>3. 云服务与技术服务： 我们可能使用云数据库、云存储、短信、内容安全检测、AI 分析等服务处理必要数据。</w:t>
      </w:r>
    </w:p>
    <w:p>
      <w:pPr>
        <w:spacing w:after="120"/>
        <w:ind w:firstLine="420"/>
      </w:pPr>
      <w:r>
        <w:rPr>
          <w:sz w:val="21"/>
        </w:rPr>
        <w:t>4. 法律法规要求： 根据司法机关、行政机关或监管部门依法提出的要求提供。</w:t>
      </w:r>
    </w:p>
    <w:p>
      <w:pPr>
        <w:spacing w:after="120"/>
        <w:ind w:firstLine="420"/>
      </w:pPr>
      <w:r>
        <w:rPr>
          <w:sz w:val="21"/>
        </w:rPr>
        <w:t>我们会要求合作方依法保护您的个人信息，不得将信息用于本政策约定之外的用途。</w:t>
      </w:r>
    </w:p>
    <w:p>
      <w:pPr>
        <w:pStyle w:val="Heading2"/>
      </w:pPr>
      <w:r>
        <w:rPr>
          <w:b/>
          <w:sz w:val="24"/>
        </w:rPr>
        <w:t>2. 转让</w:t>
      </w:r>
    </w:p>
    <w:p>
      <w:pPr>
        <w:spacing w:after="120"/>
        <w:ind w:firstLine="420"/>
      </w:pPr>
      <w:r>
        <w:rPr>
          <w:sz w:val="21"/>
        </w:rPr>
        <w:t>除公司合并、分立、收购、资产转让或类似交易外，我们不会转让您的个人信息。如发生转让，我们会要求新的持有方继续受本政策约束，否则将重新征得您的授权同意。</w:t>
      </w:r>
    </w:p>
    <w:p>
      <w:pPr>
        <w:pStyle w:val="Heading2"/>
      </w:pPr>
      <w:r>
        <w:rPr>
          <w:b/>
          <w:sz w:val="24"/>
        </w:rPr>
        <w:t>3. 公开披露</w:t>
      </w:r>
    </w:p>
    <w:p>
      <w:pPr>
        <w:spacing w:after="120"/>
        <w:ind w:firstLine="420"/>
      </w:pPr>
      <w:r>
        <w:rPr>
          <w:sz w:val="21"/>
        </w:rPr>
        <w:t>我们不会公开披露您的个人信息，但以下情况除外：</w:t>
      </w:r>
    </w:p>
    <w:p>
      <w:pPr>
        <w:spacing w:after="120"/>
        <w:ind w:firstLine="420"/>
      </w:pPr>
      <w:r>
        <w:rPr>
          <w:sz w:val="21"/>
        </w:rPr>
        <w:t>1. 获得您明确同意；</w:t>
      </w:r>
    </w:p>
    <w:p>
      <w:pPr>
        <w:spacing w:after="120"/>
        <w:ind w:firstLine="420"/>
      </w:pPr>
      <w:r>
        <w:rPr>
          <w:sz w:val="21"/>
        </w:rPr>
        <w:t>2. 基于法律法规、司法或行政机关要求；</w:t>
      </w:r>
    </w:p>
    <w:p>
      <w:pPr>
        <w:spacing w:after="120"/>
        <w:ind w:firstLine="420"/>
      </w:pPr>
      <w:r>
        <w:rPr>
          <w:sz w:val="21"/>
        </w:rPr>
        <w:t>3. 为维护平台、用户、宠托师或公众的合法权益，在必要范围内披露。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五、我们如何存储和保护您的个人信息</w:t>
      </w:r>
    </w:p>
    <w:p>
      <w:pPr>
        <w:pStyle w:val="Heading2"/>
      </w:pPr>
      <w:r>
        <w:rPr>
          <w:b/>
          <w:sz w:val="24"/>
        </w:rPr>
        <w:t>1. 存储地点</w:t>
      </w:r>
    </w:p>
    <w:p>
      <w:pPr>
        <w:spacing w:after="120"/>
        <w:ind w:firstLine="420"/>
      </w:pPr>
      <w:r>
        <w:rPr>
          <w:sz w:val="21"/>
        </w:rPr>
        <w:t>我们在中华人民共和国境内收集和产生的个人信息，将存储在中华人民共和国境内。</w:t>
      </w:r>
    </w:p>
    <w:p>
      <w:pPr>
        <w:pStyle w:val="Heading2"/>
      </w:pPr>
      <w:r>
        <w:rPr>
          <w:b/>
          <w:sz w:val="24"/>
        </w:rPr>
        <w:t>2. 存储期限</w:t>
      </w:r>
    </w:p>
    <w:p>
      <w:pPr>
        <w:spacing w:after="120"/>
        <w:ind w:firstLine="420"/>
      </w:pPr>
      <w:r>
        <w:rPr>
          <w:sz w:val="21"/>
        </w:rPr>
        <w:t>我们仅在实现本政策所述目的所需的最短期限内保存您的个人信息，除非法律法规另有规定或您另行授权。</w:t>
      </w:r>
    </w:p>
    <w:p>
      <w:pPr>
        <w:spacing w:after="120"/>
        <w:ind w:firstLine="420"/>
      </w:pPr>
      <w:r>
        <w:rPr>
          <w:sz w:val="21"/>
        </w:rPr>
        <w:t>不同信息的保存期限可能不同，例如：</w:t>
      </w:r>
    </w:p>
    <w:p>
      <w:pPr>
        <w:spacing w:after="120"/>
        <w:ind w:firstLine="420"/>
      </w:pPr>
      <w:r>
        <w:rPr>
          <w:sz w:val="21"/>
        </w:rPr>
        <w:t>- 账号信息：账号存续期间保存；</w:t>
      </w:r>
    </w:p>
    <w:p>
      <w:pPr>
        <w:spacing w:after="120"/>
        <w:ind w:firstLine="420"/>
      </w:pPr>
      <w:r>
        <w:rPr>
          <w:sz w:val="21"/>
        </w:rPr>
        <w:t>- 订单、支付、退款、财务信息：根据法律法规、税务、审计及交易留痕要求保存；</w:t>
      </w:r>
    </w:p>
    <w:p>
      <w:pPr>
        <w:spacing w:after="120"/>
        <w:ind w:firstLine="420"/>
      </w:pPr>
      <w:r>
        <w:rPr>
          <w:sz w:val="21"/>
        </w:rPr>
        <w:t>- 服务记录、纠纷材料：为处理售后、投诉、争议和安全风控，在必要期限内保存；</w:t>
      </w:r>
    </w:p>
    <w:p>
      <w:pPr>
        <w:spacing w:after="120"/>
        <w:ind w:firstLine="420"/>
      </w:pPr>
      <w:r>
        <w:rPr>
          <w:sz w:val="21"/>
        </w:rPr>
        <w:t>- 问卷和活动信息：在运营分析和奖励发放所需期限内保存。</w:t>
      </w:r>
    </w:p>
    <w:p>
      <w:pPr>
        <w:spacing w:after="120"/>
        <w:ind w:firstLine="420"/>
      </w:pPr>
      <w:r>
        <w:rPr>
          <w:sz w:val="21"/>
        </w:rPr>
        <w:t>当保存期限届满或处理目的已实现后，我们将依法删除或匿名化处理您的个人信息。</w:t>
      </w:r>
    </w:p>
    <w:p>
      <w:pPr>
        <w:pStyle w:val="Heading2"/>
      </w:pPr>
      <w:r>
        <w:rPr>
          <w:b/>
          <w:sz w:val="24"/>
        </w:rPr>
        <w:t>3. 安全保护措施</w:t>
      </w:r>
    </w:p>
    <w:p>
      <w:pPr>
        <w:spacing w:after="120"/>
        <w:ind w:firstLine="420"/>
      </w:pPr>
      <w:r>
        <w:rPr>
          <w:sz w:val="21"/>
        </w:rPr>
        <w:t>我们采取合理安全措施保护您的个人信息，包括但不限于：</w:t>
      </w:r>
    </w:p>
    <w:p>
      <w:pPr>
        <w:spacing w:after="120"/>
        <w:ind w:firstLine="420"/>
      </w:pPr>
      <w:r>
        <w:rPr>
          <w:sz w:val="21"/>
        </w:rPr>
        <w:t>- 数据访问权限控制；</w:t>
      </w:r>
    </w:p>
    <w:p>
      <w:pPr>
        <w:spacing w:after="120"/>
        <w:ind w:firstLine="420"/>
      </w:pPr>
      <w:r>
        <w:rPr>
          <w:sz w:val="21"/>
        </w:rPr>
        <w:t>- 重要操作日志记录；</w:t>
      </w:r>
    </w:p>
    <w:p>
      <w:pPr>
        <w:spacing w:after="120"/>
        <w:ind w:firstLine="420"/>
      </w:pPr>
      <w:r>
        <w:rPr>
          <w:sz w:val="21"/>
        </w:rPr>
        <w:t>- 敏感接口权限校验；</w:t>
      </w:r>
    </w:p>
    <w:p>
      <w:pPr>
        <w:spacing w:after="120"/>
        <w:ind w:firstLine="420"/>
      </w:pPr>
      <w:r>
        <w:rPr>
          <w:sz w:val="21"/>
        </w:rPr>
        <w:t>- 数据传输加密；</w:t>
      </w:r>
    </w:p>
    <w:p>
      <w:pPr>
        <w:spacing w:after="120"/>
        <w:ind w:firstLine="420"/>
      </w:pPr>
      <w:r>
        <w:rPr>
          <w:sz w:val="21"/>
        </w:rPr>
        <w:t>- 内容安全检测；</w:t>
      </w:r>
    </w:p>
    <w:p>
      <w:pPr>
        <w:spacing w:after="120"/>
        <w:ind w:firstLine="420"/>
      </w:pPr>
      <w:r>
        <w:rPr>
          <w:sz w:val="21"/>
        </w:rPr>
        <w:t>- 异常访问监控；</w:t>
      </w:r>
    </w:p>
    <w:p>
      <w:pPr>
        <w:spacing w:after="120"/>
        <w:ind w:firstLine="420"/>
      </w:pPr>
      <w:r>
        <w:rPr>
          <w:sz w:val="21"/>
        </w:rPr>
        <w:t>- 内部人员权限分级管理。</w:t>
      </w:r>
    </w:p>
    <w:p>
      <w:pPr>
        <w:spacing w:after="120"/>
        <w:ind w:firstLine="420"/>
      </w:pPr>
      <w:r>
        <w:rPr>
          <w:sz w:val="21"/>
        </w:rPr>
        <w:t>尽管我们会采取合理措施保护您的信息，但互联网环境并非绝对安全。如发生个人信息安全事件，我们将按照法律法规要求及时告知您并向监管部门报告。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六、您如何管理个人信息</w:t>
      </w:r>
    </w:p>
    <w:p>
      <w:pPr>
        <w:spacing w:after="120"/>
        <w:ind w:firstLine="420"/>
      </w:pPr>
      <w:r>
        <w:rPr>
          <w:sz w:val="21"/>
        </w:rPr>
        <w:t>您可以通过本小程序相关页面或联系我们行使以下权利：</w:t>
      </w:r>
    </w:p>
    <w:p>
      <w:pPr>
        <w:pStyle w:val="Heading2"/>
      </w:pPr>
      <w:r>
        <w:rPr>
          <w:b/>
          <w:sz w:val="24"/>
        </w:rPr>
        <w:t>1. 查询、更正和补充</w:t>
      </w:r>
    </w:p>
    <w:p>
      <w:pPr>
        <w:spacing w:after="120"/>
        <w:ind w:firstLine="420"/>
      </w:pPr>
      <w:r>
        <w:rPr>
          <w:sz w:val="21"/>
        </w:rPr>
        <w:t>您可以在“我的资料”“宠物资料”“地址管理”“订单详情”等页面查看或修改您提交的信息。若部分信息无法自行修改，您可以联系平台客服处理。</w:t>
      </w:r>
    </w:p>
    <w:p>
      <w:pPr>
        <w:pStyle w:val="Heading2"/>
      </w:pPr>
      <w:r>
        <w:rPr>
          <w:b/>
          <w:sz w:val="24"/>
        </w:rPr>
        <w:t>2. 删除</w:t>
      </w:r>
    </w:p>
    <w:p>
      <w:pPr>
        <w:spacing w:after="120"/>
        <w:ind w:firstLine="420"/>
      </w:pPr>
      <w:r>
        <w:rPr>
          <w:sz w:val="21"/>
        </w:rPr>
        <w:t>在符合法律法规及平台服务规则的前提下，您可以申请删除您的个人信息。但与订单履约、支付结算、财务审计、争议处理、安全风控相关的信息，可能需要在法定或必要期限内继续保存。</w:t>
      </w:r>
    </w:p>
    <w:p>
      <w:pPr>
        <w:pStyle w:val="Heading2"/>
      </w:pPr>
      <w:r>
        <w:rPr>
          <w:b/>
          <w:sz w:val="24"/>
        </w:rPr>
        <w:t>3. 撤回授权</w:t>
      </w:r>
    </w:p>
    <w:p>
      <w:pPr>
        <w:spacing w:after="120"/>
        <w:ind w:firstLine="420"/>
      </w:pPr>
      <w:r>
        <w:rPr>
          <w:sz w:val="21"/>
        </w:rPr>
        <w:t>您可以通过微信或设备系统设置关闭定位、相册、摄像头、通知等权限。撤回授权后，相关功能可能无法继续使用，但不影响此前基于授权进行的信息处理。</w:t>
      </w:r>
    </w:p>
    <w:p>
      <w:pPr>
        <w:pStyle w:val="Heading2"/>
      </w:pPr>
      <w:r>
        <w:rPr>
          <w:b/>
          <w:sz w:val="24"/>
        </w:rPr>
        <w:t>4. 注销账号</w:t>
      </w:r>
    </w:p>
    <w:p>
      <w:pPr>
        <w:spacing w:after="120"/>
        <w:ind w:firstLine="420"/>
      </w:pPr>
      <w:r>
        <w:rPr>
          <w:sz w:val="21"/>
        </w:rPr>
        <w:t>您可以联系平台申请注销账号。账号注销后，我们将停止为您提供服务，并依法删除或匿名化处理您的个人信息，但法律法规另有规定或为处理未完成订单、纠纷、结算所必须保留的信息除外。</w:t>
      </w:r>
    </w:p>
    <w:p>
      <w:pPr>
        <w:pStyle w:val="Heading2"/>
      </w:pPr>
      <w:r>
        <w:rPr>
          <w:b/>
          <w:sz w:val="24"/>
        </w:rPr>
        <w:t>5. 投诉和反馈</w:t>
      </w:r>
    </w:p>
    <w:p>
      <w:pPr>
        <w:spacing w:after="120"/>
        <w:ind w:firstLine="420"/>
      </w:pPr>
      <w:r>
        <w:rPr>
          <w:sz w:val="21"/>
        </w:rPr>
        <w:t>如您认为您的个人信息权益受到侵害，或对本政策有任何疑问、建议或投诉，可以通过本政策列明的联系方式与我们联系。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七、未成年人个人信息保护</w:t>
      </w:r>
    </w:p>
    <w:p>
      <w:pPr>
        <w:spacing w:after="120"/>
        <w:ind w:firstLine="420"/>
      </w:pPr>
      <w:r>
        <w:rPr>
          <w:sz w:val="21"/>
        </w:rPr>
        <w:t>本平台主要面向具有完全民事行为能力的成年人。若您为未成年人，请在监护人同意和指导下使用本平台服务。</w:t>
      </w:r>
    </w:p>
    <w:p>
      <w:pPr>
        <w:spacing w:after="120"/>
        <w:ind w:firstLine="420"/>
      </w:pPr>
      <w:r>
        <w:rPr>
          <w:sz w:val="21"/>
        </w:rPr>
        <w:t>如我们发现未在监护人同意情况下收集了未成年人个人信息，将依法尽快删除相关信息。若监护人认为我们不当收集或使用了未成年人信息，可联系我们处理。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八、第三方服务说明</w:t>
      </w:r>
    </w:p>
    <w:p>
      <w:pPr>
        <w:spacing w:after="120"/>
        <w:ind w:firstLine="420"/>
      </w:pPr>
      <w:r>
        <w:rPr>
          <w:sz w:val="21"/>
        </w:rPr>
        <w:t>为实现小程序基础功能，我们可能接入微信提供的登录、支付、定位、地图、订阅消息、云开发、内容安全检测等能力。相关第三方服务可能根据其隐私政策处理您的信息。</w:t>
      </w:r>
    </w:p>
    <w:p>
      <w:pPr>
        <w:spacing w:after="120"/>
        <w:ind w:firstLine="420"/>
      </w:pPr>
      <w:r>
        <w:rPr>
          <w:sz w:val="21"/>
        </w:rPr>
        <w:t>您在使用微信相关能力时，还应遵守微信平台的用户协议和隐私政策。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九、本政策如何更新</w:t>
      </w:r>
    </w:p>
    <w:p>
      <w:pPr>
        <w:spacing w:after="120"/>
        <w:ind w:firstLine="420"/>
      </w:pPr>
      <w:r>
        <w:rPr>
          <w:sz w:val="21"/>
        </w:rPr>
        <w:t>我们可能根据法律法规变化、业务功能调整或个人信息处理方式变化更新本政策。</w:t>
      </w:r>
    </w:p>
    <w:p>
      <w:pPr>
        <w:spacing w:after="120"/>
        <w:ind w:firstLine="420"/>
      </w:pPr>
      <w:r>
        <w:rPr>
          <w:sz w:val="21"/>
        </w:rPr>
        <w:t>如本政策发生重大变更，我们将在小程序内以弹窗、公告或其他显著方式提示您。若您在政策更新后继续使用本平台服务，即表示您已充分阅读、理解并同意更新后的政策。</w:t>
      </w:r>
    </w:p>
    <w:p>
      <w:pPr>
        <w:spacing w:after="120"/>
        <w:ind w:firstLine="420"/>
      </w:pPr>
      <w:r>
        <w:rPr>
          <w:sz w:val="21"/>
        </w:rPr>
        <w:t>重大变更包括但不限于：</w:t>
      </w:r>
    </w:p>
    <w:p>
      <w:pPr>
        <w:spacing w:after="120"/>
        <w:ind w:firstLine="420"/>
      </w:pPr>
      <w:r>
        <w:rPr>
          <w:sz w:val="21"/>
        </w:rPr>
        <w:t>1. 个人信息处理目的、方式或类型发生重大变化；</w:t>
      </w:r>
    </w:p>
    <w:p>
      <w:pPr>
        <w:spacing w:after="120"/>
        <w:ind w:firstLine="420"/>
      </w:pPr>
      <w:r>
        <w:rPr>
          <w:sz w:val="21"/>
        </w:rPr>
        <w:t>2. 个人信息共享、转让或公开披露方式发生重大变化；</w:t>
      </w:r>
    </w:p>
    <w:p>
      <w:pPr>
        <w:spacing w:after="120"/>
        <w:ind w:firstLine="420"/>
      </w:pPr>
      <w:r>
        <w:rPr>
          <w:sz w:val="21"/>
        </w:rPr>
        <w:t>3. 您的个人信息权利及行使方式发生重大变化；</w:t>
      </w:r>
    </w:p>
    <w:p>
      <w:pPr>
        <w:spacing w:after="120"/>
        <w:ind w:firstLine="420"/>
      </w:pPr>
      <w:r>
        <w:rPr>
          <w:sz w:val="21"/>
        </w:rPr>
        <w:t>4. 负责个人信息保护的联系方式发生变化；</w:t>
      </w:r>
    </w:p>
    <w:p>
      <w:pPr>
        <w:spacing w:after="120"/>
        <w:ind w:firstLine="420"/>
      </w:pPr>
      <w:r>
        <w:rPr>
          <w:sz w:val="21"/>
        </w:rPr>
        <w:t>5. 法律法规规定的其他重大变化。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十、联系我们</w:t>
      </w:r>
    </w:p>
    <w:p>
      <w:pPr>
        <w:spacing w:after="120"/>
        <w:ind w:firstLine="420"/>
      </w:pPr>
      <w:r>
        <w:rPr>
          <w:sz w:val="21"/>
        </w:rPr>
        <w:t>如您对本政策或个人信息保护有任何疑问、投诉、建议，或希望行使个人信息相关权利，可通过以下方式联系我们：</w:t>
      </w:r>
    </w:p>
    <w:p>
      <w:pPr>
        <w:spacing w:after="120"/>
        <w:ind w:firstLine="420"/>
      </w:pPr>
      <w:r>
        <w:rPr>
          <w:sz w:val="21"/>
        </w:rPr>
        <w:t>运营主体： 上海知暖互娱文化传媒有限公司</w:t>
      </w:r>
    </w:p>
    <w:p>
      <w:pPr>
        <w:spacing w:after="120"/>
        <w:ind w:firstLine="420"/>
      </w:pPr>
      <w:r>
        <w:rPr>
          <w:sz w:val="21"/>
        </w:rPr>
        <w:t>应用名称： Dovelin 多芙琳宠物上门服务</w:t>
      </w:r>
    </w:p>
    <w:p>
      <w:pPr>
        <w:spacing w:after="120"/>
        <w:ind w:firstLine="420"/>
      </w:pPr>
      <w:r>
        <w:rPr>
          <w:sz w:val="21"/>
        </w:rPr>
        <w:t>联系邮箱： 1637706220@qq.com</w:t>
      </w:r>
    </w:p>
    <w:p>
      <w:pPr>
        <w:spacing w:after="120"/>
        <w:ind w:firstLine="420"/>
      </w:pPr>
      <w:r>
        <w:rPr>
          <w:sz w:val="21"/>
        </w:rPr>
        <w:t>客服电话： 19922206302</w:t>
      </w:r>
    </w:p>
    <w:p>
      <w:pPr>
        <w:spacing w:after="120"/>
        <w:ind w:firstLine="420"/>
      </w:pPr>
      <w:r>
        <w:rPr>
          <w:sz w:val="21"/>
        </w:rPr>
        <w:t>联系地址： 上海市浦东新区大团镇园通路128号5幢303室</w:t>
      </w:r>
    </w:p>
    <w:p>
      <w:pPr>
        <w:spacing w:after="120"/>
        <w:ind w:firstLine="420"/>
      </w:pPr>
      <w:r>
        <w:rPr>
          <w:sz w:val="21"/>
        </w:rPr>
        <w:t>我们将在收到您的请求并核验身份后，在法律法规规定期限内予以回复。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十一、特别提示</w:t>
      </w:r>
    </w:p>
    <w:p>
      <w:pPr>
        <w:spacing w:after="120"/>
        <w:ind w:firstLine="420"/>
      </w:pPr>
      <w:r>
        <w:rPr>
          <w:sz w:val="21"/>
        </w:rPr>
        <w:t>本平台涉及上门宠物照护服务。为保障用户、宠托师、宠物及订单安全，平台可能在必要范围内处理订单地址、服务轨迹、服务照片、服务记录、沟通记录、支付记录和纠纷材料。我们承诺仅为实现服务履约、安全保障、售后处理和合法运营目的使用上述信息，不会将其用于与本平台服务无关的用途。</w:t>
      </w:r>
    </w:p>
    <w:p>
      <w:pPr>
        <w:spacing w:after="120"/>
        <w:ind w:firstLine="420"/>
      </w:pPr>
      <w:r>
        <w:rPr>
          <w:sz w:val="21"/>
        </w:rPr>
        <w:t>如果您不同意本政策的任何内容，您可以停止使用本平台服务。若您继续使用本平台服务，即表示您已阅读、理解并同意本政策。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多芙琳宠物服务平台用户隐私政策</dc:title>
  <dc:creator>上海知暖互娱文化传媒有限公司</dc:creator>
</cp:coreProperties>
</file>