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1EC2" w:rsidRPr="00806652" w:rsidRDefault="0007457C" w:rsidP="00806652">
      <w:pPr>
        <w:jc w:val="center"/>
        <w:rPr>
          <w:b/>
          <w:sz w:val="32"/>
          <w:szCs w:val="32"/>
        </w:rPr>
      </w:pPr>
      <w:r w:rsidRPr="00806652">
        <w:rPr>
          <w:rFonts w:hint="eastAsia"/>
          <w:b/>
          <w:sz w:val="32"/>
          <w:szCs w:val="32"/>
        </w:rPr>
        <w:t>阶段结果</w:t>
      </w:r>
      <w:r w:rsidRPr="00806652">
        <w:rPr>
          <w:rFonts w:hint="eastAsia"/>
          <w:b/>
          <w:sz w:val="32"/>
          <w:szCs w:val="32"/>
        </w:rPr>
        <w:t>2019.03.10</w:t>
      </w:r>
    </w:p>
    <w:p w:rsidR="0007457C" w:rsidRPr="00806652" w:rsidRDefault="0007457C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sz w:val="24"/>
          <w:szCs w:val="24"/>
        </w:rPr>
        <w:t xml:space="preserve">1 </w:t>
      </w:r>
      <w:r w:rsidRPr="00806652">
        <w:rPr>
          <w:rFonts w:ascii="Times New Roman" w:hAnsi="Times New Roman" w:cs="Times New Roman"/>
          <w:sz w:val="24"/>
          <w:szCs w:val="24"/>
        </w:rPr>
        <w:t>数据</w:t>
      </w:r>
      <w:r w:rsidR="00806652">
        <w:rPr>
          <w:rFonts w:ascii="Times New Roman" w:hAnsi="Times New Roman" w:cs="Times New Roman" w:hint="eastAsia"/>
          <w:sz w:val="24"/>
          <w:szCs w:val="24"/>
        </w:rPr>
        <w:t>导入</w:t>
      </w:r>
    </w:p>
    <w:p w:rsidR="0007457C" w:rsidRPr="00806652" w:rsidRDefault="0007457C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sz w:val="24"/>
          <w:szCs w:val="24"/>
        </w:rPr>
        <w:t>查询预测者</w:t>
      </w:r>
      <w:r w:rsidRPr="00806652">
        <w:rPr>
          <w:rFonts w:ascii="Times New Roman" w:hAnsi="Times New Roman" w:cs="Times New Roman"/>
          <w:sz w:val="24"/>
          <w:szCs w:val="24"/>
        </w:rPr>
        <w:t>2010</w:t>
      </w:r>
      <w:r w:rsidRPr="00806652">
        <w:rPr>
          <w:rFonts w:ascii="Times New Roman" w:hAnsi="Times New Roman" w:cs="Times New Roman"/>
          <w:sz w:val="24"/>
          <w:szCs w:val="24"/>
        </w:rPr>
        <w:t>年</w:t>
      </w:r>
      <w:r w:rsidRPr="00806652">
        <w:rPr>
          <w:rFonts w:ascii="Times New Roman" w:hAnsi="Times New Roman" w:cs="Times New Roman"/>
          <w:sz w:val="24"/>
          <w:szCs w:val="24"/>
        </w:rPr>
        <w:t>9</w:t>
      </w:r>
      <w:r w:rsidRPr="00806652">
        <w:rPr>
          <w:rFonts w:ascii="Times New Roman" w:hAnsi="Times New Roman" w:cs="Times New Roman"/>
          <w:sz w:val="24"/>
          <w:szCs w:val="24"/>
        </w:rPr>
        <w:t>月</w:t>
      </w:r>
      <w:r w:rsidRPr="00806652">
        <w:rPr>
          <w:rFonts w:ascii="Times New Roman" w:hAnsi="Times New Roman" w:cs="Times New Roman"/>
          <w:sz w:val="24"/>
          <w:szCs w:val="24"/>
        </w:rPr>
        <w:t>2</w:t>
      </w:r>
      <w:r w:rsidRPr="00806652">
        <w:rPr>
          <w:rFonts w:ascii="Times New Roman" w:hAnsi="Times New Roman" w:cs="Times New Roman"/>
          <w:sz w:val="24"/>
          <w:szCs w:val="24"/>
        </w:rPr>
        <w:t>日市场所有的银行股，共找到</w:t>
      </w:r>
      <w:r w:rsidRPr="00806652">
        <w:rPr>
          <w:rFonts w:ascii="Times New Roman" w:hAnsi="Times New Roman" w:cs="Times New Roman"/>
          <w:sz w:val="24"/>
          <w:szCs w:val="24"/>
        </w:rPr>
        <w:t>16</w:t>
      </w:r>
      <w:r w:rsidRPr="00806652">
        <w:rPr>
          <w:rFonts w:ascii="Times New Roman" w:hAnsi="Times New Roman" w:cs="Times New Roman"/>
          <w:sz w:val="24"/>
          <w:szCs w:val="24"/>
        </w:rPr>
        <w:t>只，见下表所示：</w:t>
      </w:r>
    </w:p>
    <w:tbl>
      <w:tblPr>
        <w:tblW w:w="3817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887"/>
        <w:gridCol w:w="1930"/>
      </w:tblGrid>
      <w:tr w:rsidR="0007457C" w:rsidRPr="00806652" w:rsidTr="00806652">
        <w:trPr>
          <w:trHeight w:val="238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ticker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name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sh600000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浦发银行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sh600016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民生银行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sh601166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兴业银行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sh601169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北京银行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sh601328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交通银行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sh601988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中国银行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sh601998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中信银行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sz002142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宁波银行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sh600036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招商银行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sh601939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建设银行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sh600015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华夏银行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sh601288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农业银行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sh601398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工商银行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sz000001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平安银行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sh601009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南京银行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sh601818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光大银行</w:t>
            </w:r>
          </w:p>
        </w:tc>
      </w:tr>
    </w:tbl>
    <w:p w:rsidR="0007457C" w:rsidRPr="00806652" w:rsidRDefault="00806652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 </w:t>
      </w:r>
      <w:r w:rsidR="0007457C" w:rsidRPr="00806652">
        <w:rPr>
          <w:rFonts w:ascii="Times New Roman" w:hAnsi="Times New Roman" w:cs="Times New Roman"/>
          <w:sz w:val="24"/>
          <w:szCs w:val="24"/>
        </w:rPr>
        <w:t>核查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2010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年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9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月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2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日</w:t>
      </w:r>
      <w:r w:rsidR="0007457C" w:rsidRPr="00806652">
        <w:rPr>
          <w:rFonts w:ascii="Times New Roman" w:hAnsi="Times New Roman" w:cs="Times New Roman"/>
          <w:sz w:val="24"/>
          <w:szCs w:val="24"/>
        </w:rPr>
        <w:t>到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2014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年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3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月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4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日</w:t>
      </w:r>
      <w:r w:rsidR="0007457C" w:rsidRPr="00806652">
        <w:rPr>
          <w:rFonts w:ascii="Times New Roman" w:hAnsi="Times New Roman" w:cs="Times New Roman"/>
          <w:sz w:val="24"/>
          <w:szCs w:val="24"/>
        </w:rPr>
        <w:t>的五分钟数据。</w:t>
      </w:r>
    </w:p>
    <w:p w:rsidR="0007457C" w:rsidRPr="00806652" w:rsidRDefault="0007457C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sz w:val="24"/>
          <w:szCs w:val="24"/>
        </w:rPr>
        <w:t>（</w:t>
      </w:r>
      <w:r w:rsidRPr="00806652">
        <w:rPr>
          <w:rFonts w:ascii="Times New Roman" w:hAnsi="Times New Roman" w:cs="Times New Roman"/>
          <w:sz w:val="24"/>
          <w:szCs w:val="24"/>
        </w:rPr>
        <w:t>1</w:t>
      </w:r>
      <w:r w:rsidRPr="00806652">
        <w:rPr>
          <w:rFonts w:ascii="Times New Roman" w:hAnsi="Times New Roman" w:cs="Times New Roman"/>
          <w:sz w:val="24"/>
          <w:szCs w:val="24"/>
        </w:rPr>
        <w:t>）交易日</w:t>
      </w:r>
    </w:p>
    <w:p w:rsidR="00EE3059" w:rsidRPr="00806652" w:rsidRDefault="0007457C" w:rsidP="00806652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sz w:val="24"/>
          <w:szCs w:val="24"/>
        </w:rPr>
        <w:t>预测者在这个时间段共有交易日</w:t>
      </w:r>
      <w:r w:rsidRPr="00806652">
        <w:rPr>
          <w:rFonts w:ascii="Times New Roman" w:hAnsi="Times New Roman" w:cs="Times New Roman"/>
          <w:b/>
          <w:sz w:val="24"/>
          <w:szCs w:val="24"/>
        </w:rPr>
        <w:t>843</w:t>
      </w:r>
      <w:r w:rsidRPr="00806652">
        <w:rPr>
          <w:rFonts w:ascii="Times New Roman" w:hAnsi="Times New Roman" w:cs="Times New Roman"/>
          <w:sz w:val="24"/>
          <w:szCs w:val="24"/>
        </w:rPr>
        <w:t>个，文献中显示只有</w:t>
      </w:r>
      <w:r w:rsidRPr="00806652">
        <w:rPr>
          <w:rFonts w:ascii="Times New Roman" w:hAnsi="Times New Roman" w:cs="Times New Roman"/>
          <w:b/>
          <w:sz w:val="24"/>
          <w:szCs w:val="24"/>
        </w:rPr>
        <w:t>729</w:t>
      </w:r>
      <w:r w:rsidRPr="00806652">
        <w:rPr>
          <w:rFonts w:ascii="Times New Roman" w:hAnsi="Times New Roman" w:cs="Times New Roman"/>
          <w:sz w:val="24"/>
          <w:szCs w:val="24"/>
        </w:rPr>
        <w:t>个，中间相差</w:t>
      </w:r>
      <w:r w:rsidRPr="00806652">
        <w:rPr>
          <w:rFonts w:ascii="Times New Roman" w:hAnsi="Times New Roman" w:cs="Times New Roman"/>
          <w:sz w:val="24"/>
          <w:szCs w:val="24"/>
        </w:rPr>
        <w:t>114</w:t>
      </w:r>
      <w:r w:rsidRPr="00806652">
        <w:rPr>
          <w:rFonts w:ascii="Times New Roman" w:hAnsi="Times New Roman" w:cs="Times New Roman"/>
          <w:sz w:val="24"/>
          <w:szCs w:val="24"/>
        </w:rPr>
        <w:t>个交易日的数据。</w:t>
      </w:r>
    </w:p>
    <w:p w:rsidR="0007457C" w:rsidRDefault="0007457C" w:rsidP="00806652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sz w:val="24"/>
          <w:szCs w:val="24"/>
        </w:rPr>
        <w:t>文献显示所研究时间段共有</w:t>
      </w:r>
      <w:r w:rsidRPr="00806652">
        <w:rPr>
          <w:rFonts w:ascii="Times New Roman" w:hAnsi="Times New Roman" w:cs="Times New Roman"/>
          <w:b/>
          <w:sz w:val="24"/>
          <w:szCs w:val="24"/>
        </w:rPr>
        <w:t>34915</w:t>
      </w:r>
      <w:r w:rsidRPr="00806652">
        <w:rPr>
          <w:rFonts w:ascii="Times New Roman" w:hAnsi="Times New Roman" w:cs="Times New Roman"/>
          <w:sz w:val="24"/>
          <w:szCs w:val="24"/>
        </w:rPr>
        <w:t>个交易数据，而整理预测者的数据共有</w:t>
      </w:r>
      <w:r w:rsidRPr="00806652">
        <w:rPr>
          <w:rFonts w:ascii="Times New Roman" w:hAnsi="Times New Roman" w:cs="Times New Roman"/>
          <w:b/>
          <w:sz w:val="24"/>
          <w:szCs w:val="24"/>
        </w:rPr>
        <w:t>40464</w:t>
      </w:r>
      <w:r w:rsidRPr="00806652">
        <w:rPr>
          <w:rFonts w:ascii="Times New Roman" w:hAnsi="Times New Roman" w:cs="Times New Roman"/>
          <w:sz w:val="24"/>
          <w:szCs w:val="24"/>
        </w:rPr>
        <w:t>条交易数据。</w:t>
      </w:r>
    </w:p>
    <w:p w:rsidR="0038295F" w:rsidRDefault="0038295F" w:rsidP="00806652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原文描述：</w:t>
      </w:r>
    </w:p>
    <w:p w:rsidR="0038295F" w:rsidRPr="00806652" w:rsidRDefault="0038295F" w:rsidP="003829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FCCD0F" wp14:editId="2A682658">
            <wp:extent cx="2880000" cy="1131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7C" w:rsidRPr="00806652" w:rsidRDefault="00250DBD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sz w:val="24"/>
          <w:szCs w:val="24"/>
        </w:rPr>
        <w:t>（</w:t>
      </w:r>
      <w:r w:rsidRPr="00806652">
        <w:rPr>
          <w:rFonts w:ascii="Times New Roman" w:hAnsi="Times New Roman" w:cs="Times New Roman"/>
          <w:sz w:val="24"/>
          <w:szCs w:val="24"/>
        </w:rPr>
        <w:t>2</w:t>
      </w:r>
      <w:r w:rsidRPr="00806652">
        <w:rPr>
          <w:rFonts w:ascii="Times New Roman" w:hAnsi="Times New Roman" w:cs="Times New Roman"/>
          <w:sz w:val="24"/>
          <w:szCs w:val="24"/>
        </w:rPr>
        <w:t>）</w:t>
      </w:r>
      <w:r w:rsidRPr="00806652">
        <w:rPr>
          <w:rFonts w:ascii="Times New Roman" w:hAnsi="Times New Roman" w:cs="Times New Roman"/>
          <w:sz w:val="24"/>
          <w:szCs w:val="24"/>
        </w:rPr>
        <w:t>16</w:t>
      </w:r>
      <w:r w:rsidRPr="00806652">
        <w:rPr>
          <w:rFonts w:ascii="Times New Roman" w:hAnsi="Times New Roman" w:cs="Times New Roman"/>
          <w:sz w:val="24"/>
          <w:szCs w:val="24"/>
        </w:rPr>
        <w:t>只银行股整体图</w:t>
      </w:r>
    </w:p>
    <w:p w:rsidR="00250DBD" w:rsidRDefault="00250DBD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3E6DA" wp14:editId="462C0566">
            <wp:extent cx="5274310" cy="19351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809" w:rsidRPr="00806652" w:rsidRDefault="00C81809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（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）单个股票的走势图</w:t>
      </w:r>
    </w:p>
    <w:p w:rsidR="00250DBD" w:rsidRPr="00806652" w:rsidRDefault="004A5AA3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D7E97B" wp14:editId="7324DBD6">
            <wp:extent cx="5355847" cy="30106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9" t="3595" r="10082" b="6209"/>
                    <a:stretch/>
                  </pic:blipFill>
                  <pic:spPr bwMode="auto">
                    <a:xfrm>
                      <a:off x="0" y="0"/>
                      <a:ext cx="5363358" cy="301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652" w:rsidRDefault="00806652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核查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后判断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预测者提供的是</w:t>
      </w:r>
      <w:r w:rsidRPr="00C81809">
        <w:rPr>
          <w:rFonts w:ascii="Times New Roman" w:hAnsi="Times New Roman" w:cs="Times New Roman" w:hint="eastAsia"/>
          <w:b/>
          <w:sz w:val="24"/>
          <w:szCs w:val="24"/>
        </w:rPr>
        <w:t>未复权</w:t>
      </w:r>
      <w:r>
        <w:rPr>
          <w:rFonts w:ascii="Times New Roman" w:hAnsi="Times New Roman" w:cs="Times New Roman" w:hint="eastAsia"/>
          <w:sz w:val="24"/>
          <w:szCs w:val="24"/>
        </w:rPr>
        <w:t>的价格。</w:t>
      </w:r>
    </w:p>
    <w:p w:rsidR="00C0406D" w:rsidRPr="00806652" w:rsidRDefault="00C81809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原文中出现的民生银行和北京银行的数据：</w:t>
      </w:r>
    </w:p>
    <w:p w:rsidR="00C0406D" w:rsidRPr="00806652" w:rsidRDefault="00C0406D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29DDF" wp14:editId="2D3F5AE4">
            <wp:extent cx="5274310" cy="389041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F0" w:rsidRPr="00806652" w:rsidRDefault="00C262F0" w:rsidP="00C81809">
      <w:pPr>
        <w:jc w:val="center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sz w:val="24"/>
          <w:szCs w:val="24"/>
        </w:rPr>
        <w:t>文献相关系数</w:t>
      </w:r>
      <w:r w:rsidRPr="00806652">
        <w:rPr>
          <w:rFonts w:ascii="Times New Roman" w:hAnsi="Times New Roman" w:cs="Times New Roman"/>
          <w:sz w:val="24"/>
          <w:szCs w:val="24"/>
        </w:rPr>
        <w:t>0.9856</w:t>
      </w:r>
    </w:p>
    <w:p w:rsidR="00C0406D" w:rsidRPr="00806652" w:rsidRDefault="00C81809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核查相同区间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内预测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者和文献数据差异，下图为预测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者数据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的结果</w:t>
      </w:r>
    </w:p>
    <w:p w:rsidR="00C0406D" w:rsidRPr="00806652" w:rsidRDefault="00C0406D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8E9F5D" wp14:editId="64849803">
            <wp:extent cx="5274310" cy="39579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06D" w:rsidRPr="00806652" w:rsidRDefault="00C262F0" w:rsidP="00C81809">
      <w:pPr>
        <w:jc w:val="center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sz w:val="24"/>
          <w:szCs w:val="24"/>
        </w:rPr>
        <w:t>相关系数</w:t>
      </w:r>
      <w:r w:rsidRPr="00806652">
        <w:rPr>
          <w:rFonts w:ascii="Times New Roman" w:hAnsi="Times New Roman" w:cs="Times New Roman"/>
          <w:sz w:val="24"/>
          <w:szCs w:val="24"/>
        </w:rPr>
        <w:t>0.9840</w:t>
      </w:r>
    </w:p>
    <w:p w:rsidR="00C0406D" w:rsidRDefault="00C81809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对比上下两图发现，主要有以下区别</w:t>
      </w:r>
    </w:p>
    <w:p w:rsidR="00C81809" w:rsidRPr="00C81809" w:rsidRDefault="00C81809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数值上，文献上民生银行的初值在</w:t>
      </w:r>
      <w:r>
        <w:rPr>
          <w:rFonts w:ascii="Times New Roman" w:hAnsi="Times New Roman" w:cs="Times New Roman" w:hint="eastAsia"/>
          <w:sz w:val="24"/>
          <w:szCs w:val="24"/>
        </w:rPr>
        <w:t>4.5-5</w:t>
      </w:r>
      <w:r>
        <w:rPr>
          <w:rFonts w:ascii="Times New Roman" w:hAnsi="Times New Roman" w:cs="Times New Roman" w:hint="eastAsia"/>
          <w:sz w:val="24"/>
          <w:szCs w:val="24"/>
        </w:rPr>
        <w:t>之间，北京银行初值在</w:t>
      </w:r>
      <w:r>
        <w:rPr>
          <w:rFonts w:ascii="Times New Roman" w:hAnsi="Times New Roman" w:cs="Times New Roman" w:hint="eastAsia"/>
          <w:sz w:val="24"/>
          <w:szCs w:val="24"/>
        </w:rPr>
        <w:t>9.5-10</w:t>
      </w:r>
      <w:r>
        <w:rPr>
          <w:rFonts w:ascii="Times New Roman" w:hAnsi="Times New Roman" w:cs="Times New Roman" w:hint="eastAsia"/>
          <w:sz w:val="24"/>
          <w:szCs w:val="24"/>
        </w:rPr>
        <w:t>之间，而预测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者数据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民生银行为</w:t>
      </w:r>
      <w:r>
        <w:rPr>
          <w:rFonts w:ascii="Times New Roman" w:hAnsi="Times New Roman" w:cs="Times New Roman" w:hint="eastAsia"/>
          <w:sz w:val="24"/>
          <w:szCs w:val="24"/>
        </w:rPr>
        <w:t>5.4</w:t>
      </w:r>
      <w:r>
        <w:rPr>
          <w:rFonts w:ascii="Times New Roman" w:hAnsi="Times New Roman" w:cs="Times New Roman" w:hint="eastAsia"/>
          <w:sz w:val="24"/>
          <w:szCs w:val="24"/>
        </w:rPr>
        <w:t>，北京银行为</w:t>
      </w:r>
      <w:r>
        <w:rPr>
          <w:rFonts w:ascii="Times New Roman" w:hAnsi="Times New Roman" w:cs="Times New Roman" w:hint="eastAsia"/>
          <w:sz w:val="24"/>
          <w:szCs w:val="24"/>
        </w:rPr>
        <w:t>12.86</w:t>
      </w:r>
      <w:r>
        <w:rPr>
          <w:rFonts w:ascii="Times New Roman" w:hAnsi="Times New Roman" w:cs="Times New Roman" w:hint="eastAsia"/>
          <w:sz w:val="24"/>
          <w:szCs w:val="24"/>
        </w:rPr>
        <w:t>，都比文献上要高。核查复权后的价格，见下表</w:t>
      </w:r>
    </w:p>
    <w:p w:rsidR="00C0406D" w:rsidRPr="00FD67D1" w:rsidRDefault="00C0406D" w:rsidP="0007457C">
      <w:pPr>
        <w:jc w:val="left"/>
        <w:rPr>
          <w:sz w:val="24"/>
          <w:szCs w:val="24"/>
        </w:rPr>
      </w:pPr>
      <w:r w:rsidRPr="00FD67D1">
        <w:rPr>
          <w:noProof/>
          <w:sz w:val="24"/>
          <w:szCs w:val="24"/>
        </w:rPr>
        <w:drawing>
          <wp:inline distT="0" distB="0" distL="0" distR="0" wp14:anchorId="0066CAB8" wp14:editId="027BB42A">
            <wp:extent cx="5274310" cy="619609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09" w:rsidRPr="00FD67D1" w:rsidRDefault="00277A4B" w:rsidP="0007457C">
      <w:pPr>
        <w:jc w:val="left"/>
        <w:rPr>
          <w:sz w:val="24"/>
          <w:szCs w:val="24"/>
        </w:rPr>
      </w:pPr>
      <w:r w:rsidRPr="00FD67D1">
        <w:rPr>
          <w:rFonts w:hint="eastAsia"/>
          <w:sz w:val="24"/>
          <w:szCs w:val="24"/>
        </w:rPr>
        <w:t>复权价格和文献结果差异很大。不过不同数据源复权时间点不同，确实有很大差异。</w:t>
      </w:r>
    </w:p>
    <w:p w:rsidR="003317E3" w:rsidRPr="00FD67D1" w:rsidRDefault="003317E3" w:rsidP="0007457C">
      <w:pPr>
        <w:jc w:val="left"/>
        <w:rPr>
          <w:sz w:val="24"/>
          <w:szCs w:val="24"/>
        </w:rPr>
      </w:pPr>
      <w:r w:rsidRPr="00FD67D1">
        <w:rPr>
          <w:rFonts w:hint="eastAsia"/>
          <w:sz w:val="24"/>
          <w:szCs w:val="24"/>
        </w:rPr>
        <w:t>我先用</w:t>
      </w:r>
      <w:proofErr w:type="gramStart"/>
      <w:r w:rsidRPr="00FD67D1">
        <w:rPr>
          <w:rFonts w:hint="eastAsia"/>
          <w:sz w:val="24"/>
          <w:szCs w:val="24"/>
        </w:rPr>
        <w:t>不复权</w:t>
      </w:r>
      <w:proofErr w:type="gramEnd"/>
      <w:r w:rsidRPr="00FD67D1">
        <w:rPr>
          <w:rFonts w:hint="eastAsia"/>
          <w:sz w:val="24"/>
          <w:szCs w:val="24"/>
        </w:rPr>
        <w:t>的数据进行后续的计算，不过差异应该比较大。</w:t>
      </w:r>
    </w:p>
    <w:p w:rsidR="00E62A51" w:rsidRPr="00FD67D1" w:rsidRDefault="00E62A51" w:rsidP="0007457C">
      <w:pPr>
        <w:jc w:val="left"/>
        <w:rPr>
          <w:sz w:val="24"/>
          <w:szCs w:val="24"/>
        </w:rPr>
      </w:pPr>
    </w:p>
    <w:p w:rsidR="00E10234" w:rsidRDefault="00E10234" w:rsidP="0007457C">
      <w:pPr>
        <w:jc w:val="left"/>
        <w:rPr>
          <w:sz w:val="24"/>
          <w:szCs w:val="24"/>
        </w:rPr>
      </w:pPr>
    </w:p>
    <w:p w:rsidR="00E10234" w:rsidRDefault="00A87348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 </w:t>
      </w:r>
      <w:r w:rsidR="00E10234">
        <w:rPr>
          <w:rFonts w:hint="eastAsia"/>
          <w:sz w:val="24"/>
          <w:szCs w:val="24"/>
        </w:rPr>
        <w:t>论文中描述不清楚的地方</w:t>
      </w:r>
    </w:p>
    <w:p w:rsidR="00E10234" w:rsidRDefault="00E10234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 </w:t>
      </w:r>
      <w:r w:rsidRPr="00A87348">
        <w:rPr>
          <w:rFonts w:hint="eastAsia"/>
          <w:b/>
          <w:sz w:val="24"/>
          <w:szCs w:val="24"/>
        </w:rPr>
        <w:t>停牌数据处理</w:t>
      </w:r>
    </w:p>
    <w:p w:rsidR="00E10234" w:rsidRDefault="00E10234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原文没有提到，由于需要两两配对，配对前需要剔除缺失数据；</w:t>
      </w:r>
    </w:p>
    <w:p w:rsidR="00E10234" w:rsidRDefault="00E10234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 </w:t>
      </w:r>
      <w:r w:rsidRPr="00A87348">
        <w:rPr>
          <w:rFonts w:hint="eastAsia"/>
          <w:b/>
          <w:sz w:val="24"/>
          <w:szCs w:val="24"/>
        </w:rPr>
        <w:t>股票池配对周期问题</w:t>
      </w:r>
    </w:p>
    <w:p w:rsidR="00E10234" w:rsidRDefault="00E10234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论文中的例子，假设</w:t>
      </w:r>
      <w:r>
        <w:rPr>
          <w:rFonts w:hint="eastAsia"/>
          <w:sz w:val="24"/>
          <w:szCs w:val="24"/>
        </w:rPr>
        <w:t>60</w:t>
      </w:r>
      <w:r>
        <w:rPr>
          <w:rFonts w:hint="eastAsia"/>
          <w:sz w:val="24"/>
          <w:szCs w:val="24"/>
        </w:rPr>
        <w:t>天的股票池配对周期，是否按照日为单位移动计算，还是按照分钟移动。从原文叙述猜测是按照天来移动。</w:t>
      </w:r>
      <w:r w:rsidR="00BC395F">
        <w:rPr>
          <w:rFonts w:hint="eastAsia"/>
          <w:sz w:val="24"/>
          <w:szCs w:val="24"/>
        </w:rPr>
        <w:t>原文件下图：</w:t>
      </w:r>
    </w:p>
    <w:p w:rsidR="00E10234" w:rsidRDefault="002404E4" w:rsidP="0007457C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2EAA8D" wp14:editId="67B28858">
            <wp:extent cx="5274310" cy="1921094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4E4" w:rsidRDefault="00BC395F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我们将第一个窗口内的数据，即第一个</w:t>
      </w:r>
      <w:r>
        <w:rPr>
          <w:rFonts w:hint="eastAsia"/>
          <w:sz w:val="24"/>
          <w:szCs w:val="24"/>
        </w:rPr>
        <w:t>60</w:t>
      </w:r>
      <w:r>
        <w:rPr>
          <w:rFonts w:hint="eastAsia"/>
          <w:sz w:val="24"/>
          <w:szCs w:val="24"/>
        </w:rPr>
        <w:t>天的数据进行了统计，见下图</w:t>
      </w:r>
    </w:p>
    <w:p w:rsidR="00BC395F" w:rsidRDefault="00BC395F" w:rsidP="0007457C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579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95F" w:rsidRDefault="00BC395F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具体数值：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BC395F" w:rsidTr="00BC395F">
        <w:tc>
          <w:tcPr>
            <w:tcW w:w="1420" w:type="dxa"/>
          </w:tcPr>
          <w:p w:rsidR="00BC395F" w:rsidRDefault="00317F9D" w:rsidP="0007457C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相关系数阈值</w:t>
            </w:r>
          </w:p>
        </w:tc>
        <w:tc>
          <w:tcPr>
            <w:tcW w:w="1420" w:type="dxa"/>
          </w:tcPr>
          <w:p w:rsidR="00BC395F" w:rsidRDefault="00BC395F" w:rsidP="0007457C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</w:t>
            </w:r>
          </w:p>
        </w:tc>
        <w:tc>
          <w:tcPr>
            <w:tcW w:w="1420" w:type="dxa"/>
          </w:tcPr>
          <w:p w:rsidR="00BC395F" w:rsidRDefault="00BC395F" w:rsidP="0007457C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0.92</w:t>
            </w:r>
          </w:p>
        </w:tc>
        <w:tc>
          <w:tcPr>
            <w:tcW w:w="1420" w:type="dxa"/>
          </w:tcPr>
          <w:p w:rsidR="00BC395F" w:rsidRDefault="00BC395F" w:rsidP="0007457C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0.95</w:t>
            </w:r>
          </w:p>
        </w:tc>
        <w:tc>
          <w:tcPr>
            <w:tcW w:w="1421" w:type="dxa"/>
          </w:tcPr>
          <w:p w:rsidR="00BC395F" w:rsidRDefault="00BC395F" w:rsidP="0007457C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0.97</w:t>
            </w:r>
          </w:p>
        </w:tc>
        <w:tc>
          <w:tcPr>
            <w:tcW w:w="1421" w:type="dxa"/>
          </w:tcPr>
          <w:p w:rsidR="00BC395F" w:rsidRDefault="00BC395F" w:rsidP="0007457C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0.98</w:t>
            </w:r>
          </w:p>
        </w:tc>
      </w:tr>
      <w:tr w:rsidR="00BC395F" w:rsidTr="00BC395F">
        <w:tc>
          <w:tcPr>
            <w:tcW w:w="1420" w:type="dxa"/>
          </w:tcPr>
          <w:p w:rsidR="00BC395F" w:rsidRDefault="00317F9D" w:rsidP="0007457C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可配对个数</w:t>
            </w:r>
          </w:p>
        </w:tc>
        <w:tc>
          <w:tcPr>
            <w:tcW w:w="1420" w:type="dxa"/>
          </w:tcPr>
          <w:p w:rsidR="00BC395F" w:rsidRDefault="00BC395F" w:rsidP="0007457C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77</w:t>
            </w:r>
          </w:p>
        </w:tc>
        <w:tc>
          <w:tcPr>
            <w:tcW w:w="1420" w:type="dxa"/>
          </w:tcPr>
          <w:p w:rsidR="00BC395F" w:rsidRDefault="00BC395F" w:rsidP="0007457C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71</w:t>
            </w:r>
          </w:p>
        </w:tc>
        <w:tc>
          <w:tcPr>
            <w:tcW w:w="1420" w:type="dxa"/>
          </w:tcPr>
          <w:p w:rsidR="00BC395F" w:rsidRDefault="00BC395F" w:rsidP="0007457C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36</w:t>
            </w:r>
          </w:p>
        </w:tc>
        <w:tc>
          <w:tcPr>
            <w:tcW w:w="1421" w:type="dxa"/>
          </w:tcPr>
          <w:p w:rsidR="00BC395F" w:rsidRDefault="00BC395F" w:rsidP="0007457C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14</w:t>
            </w:r>
          </w:p>
        </w:tc>
        <w:tc>
          <w:tcPr>
            <w:tcW w:w="1421" w:type="dxa"/>
          </w:tcPr>
          <w:p w:rsidR="00BC395F" w:rsidRDefault="00BC395F" w:rsidP="0007457C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</w:tr>
    </w:tbl>
    <w:p w:rsidR="00317F9D" w:rsidRDefault="00317F9D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相关系数最大</w:t>
      </w:r>
      <w:proofErr w:type="gramStart"/>
      <w:r>
        <w:rPr>
          <w:rFonts w:hint="eastAsia"/>
          <w:sz w:val="24"/>
          <w:szCs w:val="24"/>
        </w:rPr>
        <w:t>的为浦发</w:t>
      </w:r>
      <w:proofErr w:type="gramEnd"/>
      <w:r>
        <w:rPr>
          <w:rFonts w:hint="eastAsia"/>
          <w:sz w:val="24"/>
          <w:szCs w:val="24"/>
        </w:rPr>
        <w:t>银行对平安银行，相关系数为</w:t>
      </w:r>
      <w:r>
        <w:rPr>
          <w:rFonts w:hint="eastAsia"/>
          <w:sz w:val="24"/>
          <w:szCs w:val="24"/>
        </w:rPr>
        <w:t>0.99</w:t>
      </w:r>
    </w:p>
    <w:p w:rsidR="00BC395F" w:rsidRDefault="00317F9D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原文中的数据</w:t>
      </w:r>
    </w:p>
    <w:p w:rsidR="00BC395F" w:rsidRDefault="00BC395F" w:rsidP="0007457C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F0541C9" wp14:editId="32F98A26">
            <wp:extent cx="5274310" cy="82655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9D" w:rsidRDefault="00317F9D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明显不同，按照论文中下图日期</w:t>
      </w:r>
      <w:r>
        <w:rPr>
          <w:rFonts w:hint="eastAsia"/>
          <w:sz w:val="24"/>
          <w:szCs w:val="24"/>
        </w:rPr>
        <w:t>2010.9.2-2011.1.11</w:t>
      </w:r>
      <w:r>
        <w:rPr>
          <w:rFonts w:hint="eastAsia"/>
          <w:sz w:val="24"/>
          <w:szCs w:val="24"/>
        </w:rPr>
        <w:t>进行统计：</w:t>
      </w:r>
    </w:p>
    <w:p w:rsidR="00317F9D" w:rsidRDefault="00317F9D" w:rsidP="0007457C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FFA6B1" wp14:editId="621EE3D7">
            <wp:extent cx="5274310" cy="389041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317F9D" w:rsidTr="00782E78">
        <w:tc>
          <w:tcPr>
            <w:tcW w:w="1420" w:type="dxa"/>
          </w:tcPr>
          <w:p w:rsidR="00317F9D" w:rsidRDefault="00317F9D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相关系数阈值</w:t>
            </w:r>
          </w:p>
        </w:tc>
        <w:tc>
          <w:tcPr>
            <w:tcW w:w="1420" w:type="dxa"/>
          </w:tcPr>
          <w:p w:rsidR="00317F9D" w:rsidRDefault="00317F9D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</w:t>
            </w:r>
          </w:p>
        </w:tc>
        <w:tc>
          <w:tcPr>
            <w:tcW w:w="1420" w:type="dxa"/>
          </w:tcPr>
          <w:p w:rsidR="00317F9D" w:rsidRDefault="00317F9D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0.92</w:t>
            </w:r>
          </w:p>
        </w:tc>
        <w:tc>
          <w:tcPr>
            <w:tcW w:w="1420" w:type="dxa"/>
          </w:tcPr>
          <w:p w:rsidR="00317F9D" w:rsidRDefault="00317F9D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0.95</w:t>
            </w:r>
          </w:p>
        </w:tc>
        <w:tc>
          <w:tcPr>
            <w:tcW w:w="1421" w:type="dxa"/>
          </w:tcPr>
          <w:p w:rsidR="00317F9D" w:rsidRDefault="00317F9D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0.97</w:t>
            </w:r>
          </w:p>
        </w:tc>
        <w:tc>
          <w:tcPr>
            <w:tcW w:w="1421" w:type="dxa"/>
          </w:tcPr>
          <w:p w:rsidR="00317F9D" w:rsidRDefault="00317F9D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0.98</w:t>
            </w:r>
          </w:p>
        </w:tc>
      </w:tr>
      <w:tr w:rsidR="00317F9D" w:rsidTr="00782E78">
        <w:tc>
          <w:tcPr>
            <w:tcW w:w="1420" w:type="dxa"/>
          </w:tcPr>
          <w:p w:rsidR="00317F9D" w:rsidRDefault="00317F9D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可配对个数</w:t>
            </w:r>
          </w:p>
        </w:tc>
        <w:tc>
          <w:tcPr>
            <w:tcW w:w="1420" w:type="dxa"/>
          </w:tcPr>
          <w:p w:rsidR="00317F9D" w:rsidRDefault="00317F9D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64</w:t>
            </w:r>
          </w:p>
        </w:tc>
        <w:tc>
          <w:tcPr>
            <w:tcW w:w="1420" w:type="dxa"/>
          </w:tcPr>
          <w:p w:rsidR="00317F9D" w:rsidRDefault="00317F9D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55</w:t>
            </w:r>
          </w:p>
        </w:tc>
        <w:tc>
          <w:tcPr>
            <w:tcW w:w="1420" w:type="dxa"/>
          </w:tcPr>
          <w:p w:rsidR="00317F9D" w:rsidRDefault="00317F9D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27</w:t>
            </w:r>
          </w:p>
        </w:tc>
        <w:tc>
          <w:tcPr>
            <w:tcW w:w="1421" w:type="dxa"/>
          </w:tcPr>
          <w:p w:rsidR="00317F9D" w:rsidRDefault="00317F9D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14</w:t>
            </w:r>
          </w:p>
        </w:tc>
        <w:tc>
          <w:tcPr>
            <w:tcW w:w="1421" w:type="dxa"/>
          </w:tcPr>
          <w:p w:rsidR="00317F9D" w:rsidRDefault="00317F9D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</w:tr>
    </w:tbl>
    <w:p w:rsidR="00317F9D" w:rsidRDefault="00317F9D" w:rsidP="00317F9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相关系数最大的为</w:t>
      </w:r>
      <w:r w:rsidR="00E92820">
        <w:rPr>
          <w:rFonts w:hint="eastAsia"/>
          <w:sz w:val="24"/>
          <w:szCs w:val="24"/>
        </w:rPr>
        <w:t>民生</w:t>
      </w:r>
      <w:r>
        <w:rPr>
          <w:rFonts w:hint="eastAsia"/>
          <w:sz w:val="24"/>
          <w:szCs w:val="24"/>
        </w:rPr>
        <w:t>银行对</w:t>
      </w:r>
      <w:r w:rsidR="00E92820">
        <w:rPr>
          <w:rFonts w:hint="eastAsia"/>
          <w:sz w:val="24"/>
          <w:szCs w:val="24"/>
        </w:rPr>
        <w:t>北京</w:t>
      </w:r>
      <w:r>
        <w:rPr>
          <w:rFonts w:hint="eastAsia"/>
          <w:sz w:val="24"/>
          <w:szCs w:val="24"/>
        </w:rPr>
        <w:t>银行，相关系数为</w:t>
      </w:r>
      <w:r>
        <w:rPr>
          <w:rFonts w:hint="eastAsia"/>
          <w:sz w:val="24"/>
          <w:szCs w:val="24"/>
        </w:rPr>
        <w:t>0.9</w:t>
      </w:r>
      <w:r w:rsidR="00E92820">
        <w:rPr>
          <w:rFonts w:hint="eastAsia"/>
          <w:sz w:val="24"/>
          <w:szCs w:val="24"/>
        </w:rPr>
        <w:t>859</w:t>
      </w:r>
    </w:p>
    <w:p w:rsidR="00317F9D" w:rsidRDefault="00A87348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从这里看，论文中描述的</w:t>
      </w:r>
      <w:r>
        <w:rPr>
          <w:rFonts w:hint="eastAsia"/>
          <w:sz w:val="24"/>
          <w:szCs w:val="24"/>
        </w:rPr>
        <w:t>60</w:t>
      </w:r>
      <w:r>
        <w:rPr>
          <w:rFonts w:hint="eastAsia"/>
          <w:sz w:val="24"/>
          <w:szCs w:val="24"/>
        </w:rPr>
        <w:t>个交易日可能就是</w:t>
      </w:r>
      <w:r>
        <w:rPr>
          <w:rFonts w:hint="eastAsia"/>
          <w:sz w:val="24"/>
          <w:szCs w:val="24"/>
        </w:rPr>
        <w:t>2010.9.2-2011.1.11</w:t>
      </w:r>
      <w:r>
        <w:rPr>
          <w:rFonts w:hint="eastAsia"/>
          <w:sz w:val="24"/>
          <w:szCs w:val="24"/>
        </w:rPr>
        <w:t>日，这中间论文作者的数据可能有缺失，因为从到</w:t>
      </w:r>
      <w:r>
        <w:rPr>
          <w:rFonts w:hint="eastAsia"/>
          <w:sz w:val="24"/>
          <w:szCs w:val="24"/>
        </w:rPr>
        <w:t>2010</w:t>
      </w:r>
      <w:r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日就已经</w:t>
      </w:r>
      <w:r>
        <w:rPr>
          <w:rFonts w:hint="eastAsia"/>
          <w:sz w:val="24"/>
          <w:szCs w:val="24"/>
        </w:rPr>
        <w:t>60</w:t>
      </w:r>
      <w:r>
        <w:rPr>
          <w:rFonts w:hint="eastAsia"/>
          <w:sz w:val="24"/>
          <w:szCs w:val="24"/>
        </w:rPr>
        <w:t>个交易日了。</w:t>
      </w:r>
    </w:p>
    <w:p w:rsidR="00317F9D" w:rsidRDefault="00317F9D" w:rsidP="0007457C">
      <w:pPr>
        <w:jc w:val="left"/>
        <w:rPr>
          <w:sz w:val="24"/>
          <w:szCs w:val="24"/>
        </w:rPr>
      </w:pPr>
    </w:p>
    <w:p w:rsidR="00A87348" w:rsidRDefault="00A87348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猜测后续可能遇到的问题</w:t>
      </w:r>
    </w:p>
    <w:p w:rsidR="00A87348" w:rsidRDefault="00A87348" w:rsidP="00A87348">
      <w:pPr>
        <w:ind w:firstLineChars="200" w:firstLine="480"/>
        <w:jc w:val="left"/>
        <w:rPr>
          <w:sz w:val="24"/>
          <w:szCs w:val="24"/>
        </w:rPr>
      </w:pPr>
      <w:r w:rsidRPr="00BD0964">
        <w:rPr>
          <w:rFonts w:hint="eastAsia"/>
          <w:color w:val="0000FF"/>
          <w:sz w:val="24"/>
          <w:szCs w:val="24"/>
        </w:rPr>
        <w:t>无法和作者使用相同的数据，即使同为</w:t>
      </w:r>
      <w:r w:rsidRPr="00BD0964">
        <w:rPr>
          <w:rFonts w:hint="eastAsia"/>
          <w:color w:val="0000FF"/>
          <w:sz w:val="24"/>
          <w:szCs w:val="24"/>
        </w:rPr>
        <w:t>wind</w:t>
      </w:r>
      <w:r w:rsidRPr="00BD0964">
        <w:rPr>
          <w:rFonts w:hint="eastAsia"/>
          <w:color w:val="0000FF"/>
          <w:sz w:val="24"/>
          <w:szCs w:val="24"/>
        </w:rPr>
        <w:t>数据，作者描述的时间</w:t>
      </w:r>
      <w:proofErr w:type="gramStart"/>
      <w:r w:rsidRPr="00BD0964">
        <w:rPr>
          <w:rFonts w:hint="eastAsia"/>
          <w:color w:val="0000FF"/>
          <w:sz w:val="24"/>
          <w:szCs w:val="24"/>
        </w:rPr>
        <w:t>段交易</w:t>
      </w:r>
      <w:proofErr w:type="gramEnd"/>
      <w:r w:rsidRPr="00BD0964">
        <w:rPr>
          <w:rFonts w:hint="eastAsia"/>
          <w:color w:val="0000FF"/>
          <w:sz w:val="24"/>
          <w:szCs w:val="24"/>
        </w:rPr>
        <w:t>日个数较少，本人怀疑其数据是否完整。这样从基准点都不同，难以获得和作者完全一致的结果</w:t>
      </w:r>
      <w:r>
        <w:rPr>
          <w:rFonts w:hint="eastAsia"/>
          <w:sz w:val="24"/>
          <w:szCs w:val="24"/>
        </w:rPr>
        <w:t>；</w:t>
      </w:r>
    </w:p>
    <w:p w:rsidR="00A87348" w:rsidRPr="00A87348" w:rsidRDefault="00A87348" w:rsidP="0007457C">
      <w:pPr>
        <w:jc w:val="left"/>
        <w:rPr>
          <w:sz w:val="24"/>
          <w:szCs w:val="24"/>
        </w:rPr>
      </w:pPr>
    </w:p>
    <w:p w:rsidR="00A87348" w:rsidRDefault="00A87348" w:rsidP="0007457C">
      <w:pPr>
        <w:jc w:val="left"/>
        <w:rPr>
          <w:sz w:val="24"/>
          <w:szCs w:val="24"/>
        </w:rPr>
      </w:pPr>
    </w:p>
    <w:p w:rsidR="00A87348" w:rsidRDefault="00A87348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 </w:t>
      </w:r>
      <w:r w:rsidRPr="00A87348">
        <w:rPr>
          <w:rFonts w:hint="eastAsia"/>
          <w:b/>
          <w:sz w:val="24"/>
          <w:szCs w:val="24"/>
        </w:rPr>
        <w:t>下一步计划</w:t>
      </w:r>
    </w:p>
    <w:p w:rsidR="00317F9D" w:rsidRDefault="00317F9D" w:rsidP="00317F9D">
      <w:pPr>
        <w:jc w:val="left"/>
        <w:rPr>
          <w:sz w:val="24"/>
          <w:szCs w:val="24"/>
        </w:rPr>
      </w:pPr>
      <w:r w:rsidRPr="00FD67D1">
        <w:rPr>
          <w:rFonts w:hint="eastAsia"/>
          <w:sz w:val="24"/>
          <w:szCs w:val="24"/>
        </w:rPr>
        <w:t>下一步我要做下</w:t>
      </w:r>
      <w:r w:rsidRPr="00FD67D1">
        <w:rPr>
          <w:rFonts w:hint="eastAsia"/>
          <w:sz w:val="24"/>
          <w:szCs w:val="24"/>
        </w:rPr>
        <w:t>FLS</w:t>
      </w:r>
      <w:r w:rsidRPr="00FD67D1">
        <w:rPr>
          <w:rFonts w:hint="eastAsia"/>
          <w:sz w:val="24"/>
          <w:szCs w:val="24"/>
        </w:rPr>
        <w:t>，然后核查下图结果。</w:t>
      </w:r>
    </w:p>
    <w:p w:rsidR="00317F9D" w:rsidRPr="00317F9D" w:rsidRDefault="00317F9D" w:rsidP="0007457C">
      <w:pPr>
        <w:jc w:val="left"/>
        <w:rPr>
          <w:sz w:val="24"/>
          <w:szCs w:val="24"/>
        </w:rPr>
      </w:pPr>
    </w:p>
    <w:p w:rsidR="003317E3" w:rsidRDefault="003317E3" w:rsidP="0007457C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7BDDBB" wp14:editId="24F622B5">
            <wp:extent cx="5274310" cy="770085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E7" w:rsidRDefault="007B08E7" w:rsidP="0007457C">
      <w:pPr>
        <w:jc w:val="left"/>
        <w:rPr>
          <w:rFonts w:hint="eastAsia"/>
        </w:rPr>
      </w:pPr>
      <w:r>
        <w:rPr>
          <w:rFonts w:hint="eastAsia"/>
        </w:rPr>
        <w:t>马丹老师</w:t>
      </w:r>
      <w:r>
        <w:rPr>
          <w:rFonts w:hint="eastAsia"/>
        </w:rPr>
        <w:t>email</w:t>
      </w:r>
    </w:p>
    <w:p w:rsidR="007B08E7" w:rsidRDefault="007B08E7" w:rsidP="0007457C">
      <w:pPr>
        <w:jc w:val="left"/>
      </w:pPr>
      <w:r w:rsidRPr="007B08E7">
        <w:t>madan@swufe.edu.cn</w:t>
      </w:r>
      <w:bookmarkStart w:id="0" w:name="_GoBack"/>
      <w:bookmarkEnd w:id="0"/>
    </w:p>
    <w:sectPr w:rsidR="007B08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401"/>
    <w:rsid w:val="0007457C"/>
    <w:rsid w:val="002404E4"/>
    <w:rsid w:val="00250DBD"/>
    <w:rsid w:val="00277A4B"/>
    <w:rsid w:val="00317F9D"/>
    <w:rsid w:val="003317E3"/>
    <w:rsid w:val="0038295F"/>
    <w:rsid w:val="004A5AA3"/>
    <w:rsid w:val="00550A34"/>
    <w:rsid w:val="00622401"/>
    <w:rsid w:val="007B08E7"/>
    <w:rsid w:val="00806652"/>
    <w:rsid w:val="009C1EC2"/>
    <w:rsid w:val="00A87348"/>
    <w:rsid w:val="00BC395F"/>
    <w:rsid w:val="00BD0964"/>
    <w:rsid w:val="00C0406D"/>
    <w:rsid w:val="00C262F0"/>
    <w:rsid w:val="00C81809"/>
    <w:rsid w:val="00E10234"/>
    <w:rsid w:val="00E62A51"/>
    <w:rsid w:val="00E92820"/>
    <w:rsid w:val="00EE3059"/>
    <w:rsid w:val="00FD6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0DB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0DBD"/>
    <w:rPr>
      <w:sz w:val="18"/>
      <w:szCs w:val="18"/>
    </w:rPr>
  </w:style>
  <w:style w:type="table" w:styleId="a4">
    <w:name w:val="Table Grid"/>
    <w:basedOn w:val="a1"/>
    <w:uiPriority w:val="59"/>
    <w:rsid w:val="00BC39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0DB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0DBD"/>
    <w:rPr>
      <w:sz w:val="18"/>
      <w:szCs w:val="18"/>
    </w:rPr>
  </w:style>
  <w:style w:type="table" w:styleId="a4">
    <w:name w:val="Table Grid"/>
    <w:basedOn w:val="a1"/>
    <w:uiPriority w:val="59"/>
    <w:rsid w:val="00BC39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87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205</Words>
  <Characters>1174</Characters>
  <Application>Microsoft Office Word</Application>
  <DocSecurity>0</DocSecurity>
  <Lines>9</Lines>
  <Paragraphs>2</Paragraphs>
  <ScaleCrop>false</ScaleCrop>
  <Company>halei</Company>
  <LinksUpToDate>false</LinksUpToDate>
  <CharactersWithSpaces>1377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guorongdu</dc:creator>
  <cp:keywords/>
  <dc:description/>
  <cp:lastModifiedBy>guorongdu</cp:lastModifiedBy>
  <cp:revision>20</cp:revision>
  <dcterms:created xsi:type="dcterms:W3CDTF">2019-03-10T04:07:00Z</dcterms:created>
  <dcterms:modified xsi:type="dcterms:W3CDTF">2019-03-10T15:43:00Z</dcterms:modified>
</cp:coreProperties>
</file>