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AB" w:rsidRDefault="00C92AAB" w:rsidP="00C92AAB">
      <w:r>
        <w:rPr>
          <w:rFonts w:hint="eastAsia"/>
        </w:rPr>
        <w:t>使用工具：echart</w:t>
      </w:r>
      <w:r>
        <w:t>s.js</w:t>
      </w:r>
    </w:p>
    <w:p w:rsidR="00C92AAB" w:rsidRDefault="00C92AAB" w:rsidP="00C92AAB">
      <w:r>
        <w:rPr>
          <w:rFonts w:hint="eastAsia"/>
        </w:rPr>
        <w:t>任务分析：展示人物生平经历，可以用人物具有代表性的数据进行展示，另外辅以一些文字进行说明。</w:t>
      </w:r>
    </w:p>
    <w:p w:rsidR="007E0370" w:rsidRDefault="00E21421" w:rsidP="00E2142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</w:t>
      </w:r>
    </w:p>
    <w:p w:rsidR="00C92AAB" w:rsidRPr="00C92AAB" w:rsidRDefault="00C92AAB" w:rsidP="00C92AAB">
      <w:r>
        <w:tab/>
      </w:r>
      <w:r>
        <w:rPr>
          <w:rFonts w:hint="eastAsia"/>
        </w:rPr>
        <w:t>主要介绍的人物是高桥哲哉，一位日本的</w:t>
      </w:r>
      <w:r w:rsidR="00BB43E6">
        <w:rPr>
          <w:rFonts w:hint="eastAsia"/>
        </w:rPr>
        <w:t>游戏制作人。不论是作家、相声艺术家、歌手、演员、游戏制作人还是学者，其作品都是人物重要的展现，所以收集的数据主要包括作品的相关数据、评论，用以</w:t>
      </w:r>
      <w:r w:rsidR="00D33832">
        <w:rPr>
          <w:rFonts w:hint="eastAsia"/>
        </w:rPr>
        <w:t>反映</w:t>
      </w:r>
      <w:r w:rsidR="00BB43E6">
        <w:rPr>
          <w:rFonts w:hint="eastAsia"/>
        </w:rPr>
        <w:t>人物的经历。</w:t>
      </w:r>
    </w:p>
    <w:p w:rsidR="00E21421" w:rsidRDefault="00E21421" w:rsidP="004A292B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数据来源</w:t>
      </w:r>
    </w:p>
    <w:p w:rsidR="00E21421" w:rsidRDefault="004A292B" w:rsidP="005E551E">
      <w:r>
        <w:tab/>
      </w:r>
      <w:r w:rsidR="00E21421">
        <w:rPr>
          <w:rFonts w:hint="eastAsia"/>
        </w:rPr>
        <w:t>数据主要来源于</w:t>
      </w:r>
      <w:r w:rsidR="00ED3CEF">
        <w:rPr>
          <w:rFonts w:hint="eastAsia"/>
        </w:rPr>
        <w:t>网络以及一些游戏评论媒体的视频、文章</w:t>
      </w:r>
      <w:r w:rsidR="00E21421">
        <w:rPr>
          <w:rFonts w:hint="eastAsia"/>
        </w:rPr>
        <w:t>。</w:t>
      </w:r>
    </w:p>
    <w:p w:rsidR="00E21421" w:rsidRDefault="00E21421" w:rsidP="004A292B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数据描述</w:t>
      </w:r>
    </w:p>
    <w:p w:rsidR="004A292B" w:rsidRDefault="004A292B" w:rsidP="00E21421">
      <w:r>
        <w:tab/>
      </w:r>
      <w:r w:rsidR="00E21421">
        <w:rPr>
          <w:rFonts w:hint="eastAsia"/>
        </w:rPr>
        <w:t>主要包括的属性有</w:t>
      </w:r>
      <w:r w:rsidR="00E24B38">
        <w:rPr>
          <w:rFonts w:hint="eastAsia"/>
        </w:rPr>
        <w:t>时间、任职公司、出品游戏名称、销量、游戏评分</w:t>
      </w:r>
      <w:r w:rsidR="00E21421">
        <w:rPr>
          <w:rFonts w:hint="eastAsia"/>
        </w:rPr>
        <w:t>。</w:t>
      </w:r>
      <w:r w:rsidR="00E24B38">
        <w:rPr>
          <w:rFonts w:hint="eastAsia"/>
        </w:rPr>
        <w:t>除此之外还收集了文本形式的个人简介以及游戏媒体(</w:t>
      </w:r>
      <w:r w:rsidR="00E24B38">
        <w:t>IGN)</w:t>
      </w:r>
      <w:r w:rsidR="00E24B38">
        <w:rPr>
          <w:rFonts w:hint="eastAsia"/>
        </w:rPr>
        <w:t>对游戏的评价。</w:t>
      </w:r>
    </w:p>
    <w:p w:rsidR="004A292B" w:rsidRPr="00E24B38" w:rsidRDefault="00D952EC" w:rsidP="00D952EC">
      <w:pPr>
        <w:jc w:val="center"/>
      </w:pPr>
      <w:r w:rsidRPr="00D952EC">
        <w:rPr>
          <w:noProof/>
        </w:rPr>
        <w:drawing>
          <wp:inline distT="0" distB="0" distL="0" distR="0">
            <wp:extent cx="4741787" cy="3276600"/>
            <wp:effectExtent l="0" t="0" r="1905" b="0"/>
            <wp:docPr id="13" name="图片 13" descr="C:\Users\kaiker\AppData\Roaming\Tencent\Users\892029407\TIM\WinTemp\RichOle\%%TQYYY)N}4$C4ZT4H5(L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ker\AppData\Roaming\Tencent\Users\892029407\TIM\WinTemp\RichOle\%%TQYYY)N}4$C4ZT4H5(LD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19" cy="32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2B" w:rsidRDefault="004A292B" w:rsidP="00E21421">
      <w:r>
        <w:lastRenderedPageBreak/>
        <w:tab/>
      </w:r>
      <w:r>
        <w:rPr>
          <w:rFonts w:hint="eastAsia"/>
        </w:rPr>
        <w:t>具体的数据表如下。</w:t>
      </w:r>
    </w:p>
    <w:p w:rsidR="004A292B" w:rsidRDefault="00D952EC" w:rsidP="00D952EC">
      <w:pPr>
        <w:jc w:val="center"/>
      </w:pPr>
      <w:r w:rsidRPr="00D952EC">
        <w:rPr>
          <w:noProof/>
        </w:rPr>
        <w:drawing>
          <wp:inline distT="0" distB="0" distL="0" distR="0">
            <wp:extent cx="3837934" cy="2552700"/>
            <wp:effectExtent l="0" t="0" r="0" b="0"/>
            <wp:docPr id="9" name="图片 9" descr="C:\Users\kaiker\AppData\Roaming\Tencent\Users\892029407\TIM\WinTemp\RichOle\D}6PY6}3FMZE3OY~PABOD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ker\AppData\Roaming\Tencent\Users\892029407\TIM\WinTemp\RichOle\D}6PY6}3FMZE3OY~PABODW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00" cy="255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EC" w:rsidRPr="00E21421" w:rsidRDefault="00D952EC" w:rsidP="00D952EC">
      <w:r>
        <w:tab/>
      </w:r>
      <w:r>
        <w:rPr>
          <w:rFonts w:hint="eastAsia"/>
        </w:rPr>
        <w:t>没有记录早期的作品是因为，在那个阶段，高桥哲哉并不是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核心的制作人，更多是以参与者的身份在游戏开发团队中。</w:t>
      </w:r>
    </w:p>
    <w:p w:rsidR="00E21421" w:rsidRDefault="00E21421" w:rsidP="00E2142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设计宗旨和设计过程</w:t>
      </w:r>
    </w:p>
    <w:p w:rsidR="003809D5" w:rsidRDefault="008B4373" w:rsidP="003809D5">
      <w:r>
        <w:tab/>
      </w:r>
      <w:r>
        <w:rPr>
          <w:rFonts w:hint="eastAsia"/>
        </w:rPr>
        <w:t>希望能够通过设计展示</w:t>
      </w:r>
      <w:r w:rsidR="000C461E">
        <w:rPr>
          <w:rFonts w:hint="eastAsia"/>
        </w:rPr>
        <w:t>制作者随着时间变化，</w:t>
      </w:r>
      <w:r w:rsidR="00681AA3">
        <w:rPr>
          <w:rFonts w:hint="eastAsia"/>
        </w:rPr>
        <w:t>展示制作者所在公司变更、制作游戏的历程。在关键的时间节点辅以文本介绍，使得人物经历脉络更加清晰。另外，再通过游戏销量、评分</w:t>
      </w:r>
      <w:r w:rsidR="00350926">
        <w:rPr>
          <w:rFonts w:hint="eastAsia"/>
        </w:rPr>
        <w:t>的展示</w:t>
      </w:r>
      <w:r w:rsidR="00681AA3">
        <w:rPr>
          <w:rFonts w:hint="eastAsia"/>
        </w:rPr>
        <w:t>，以及媒体对制作者作品评论</w:t>
      </w:r>
      <w:r w:rsidR="00350926">
        <w:rPr>
          <w:rFonts w:hint="eastAsia"/>
        </w:rPr>
        <w:t>文本的可视化</w:t>
      </w:r>
      <w:r w:rsidR="00681AA3">
        <w:rPr>
          <w:rFonts w:hint="eastAsia"/>
        </w:rPr>
        <w:t>，</w:t>
      </w:r>
      <w:r w:rsidR="00350926">
        <w:rPr>
          <w:rFonts w:hint="eastAsia"/>
        </w:rPr>
        <w:t>反映</w:t>
      </w:r>
      <w:r w:rsidR="00681AA3">
        <w:rPr>
          <w:rFonts w:hint="eastAsia"/>
        </w:rPr>
        <w:t>制作者的变化。</w:t>
      </w:r>
    </w:p>
    <w:p w:rsidR="002E7DA5" w:rsidRDefault="002E7DA5" w:rsidP="003809D5">
      <w:pPr>
        <w:pStyle w:val="2"/>
      </w:pPr>
      <w:r>
        <w:rPr>
          <w:rFonts w:hint="eastAsia"/>
        </w:rPr>
        <w:t>2.1</w:t>
      </w:r>
      <w:r>
        <w:t xml:space="preserve"> </w:t>
      </w:r>
      <w:r w:rsidR="003809D5">
        <w:rPr>
          <w:rFonts w:hint="eastAsia"/>
        </w:rPr>
        <w:t>树</w:t>
      </w:r>
      <w:r>
        <w:rPr>
          <w:rFonts w:hint="eastAsia"/>
        </w:rPr>
        <w:t>图部分</w:t>
      </w:r>
    </w:p>
    <w:p w:rsidR="002E7DA5" w:rsidRDefault="003809D5" w:rsidP="005E551E">
      <w:r w:rsidRPr="003809D5">
        <w:rPr>
          <w:noProof/>
        </w:rPr>
        <w:drawing>
          <wp:inline distT="0" distB="0" distL="0" distR="0">
            <wp:extent cx="5274310" cy="2079218"/>
            <wp:effectExtent l="0" t="0" r="2540" b="0"/>
            <wp:docPr id="17" name="图片 17" descr="C:\Users\kaiker\AppData\Roaming\Tencent\Users\892029407\TIM\WinTemp\RichOle\Q4WG]N]{I6M@HF{SBYXY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ker\AppData\Roaming\Tencent\Users\892029407\TIM\WinTemp\RichOle\Q4WG]N]{I6M@HF{SBYXYS_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7D" w:rsidRDefault="003809D5" w:rsidP="003809D5">
      <w:r>
        <w:lastRenderedPageBreak/>
        <w:tab/>
      </w:r>
      <w:r>
        <w:rPr>
          <w:rFonts w:hint="eastAsia"/>
        </w:rPr>
        <w:t>树图主要展示高桥在进入游戏行业后任职的公司、任职的时间，以及在公司中参与开发的项目。比如该图中展示了高桥哲</w:t>
      </w:r>
      <w:proofErr w:type="gramStart"/>
      <w:r>
        <w:rPr>
          <w:rFonts w:hint="eastAsia"/>
        </w:rPr>
        <w:t>哉先后</w:t>
      </w:r>
      <w:proofErr w:type="gramEnd"/>
      <w:r>
        <w:rPr>
          <w:rFonts w:hint="eastAsia"/>
        </w:rPr>
        <w:t>在四个游戏公司任职，最初在</w:t>
      </w:r>
      <w:proofErr w:type="spellStart"/>
      <w:r>
        <w:rPr>
          <w:rFonts w:hint="eastAsia"/>
        </w:rPr>
        <w:t>Falcom</w:t>
      </w:r>
      <w:proofErr w:type="spellEnd"/>
      <w:r>
        <w:rPr>
          <w:rFonts w:hint="eastAsia"/>
        </w:rPr>
        <w:t>，后来去往史克威尔，该公司目前已与另一家游戏公司合并，再之后</w:t>
      </w:r>
      <w:proofErr w:type="gramStart"/>
      <w:r>
        <w:rPr>
          <w:rFonts w:hint="eastAsia"/>
        </w:rPr>
        <w:t>去往南梦宫</w:t>
      </w:r>
      <w:proofErr w:type="gramEnd"/>
      <w:r>
        <w:rPr>
          <w:rFonts w:hint="eastAsia"/>
        </w:rPr>
        <w:t>，最终停留在了任天堂。在每个公司任职期间，高桥哲哉都有参与到游戏制作中，鼠标移动到游戏名称时，会具体展示游戏的发行时间。高桥参与过许多著名作品的开发，不过他真正开始主导制作是从</w:t>
      </w:r>
      <w:r w:rsidR="006B1E25">
        <w:rPr>
          <w:rFonts w:hint="eastAsia"/>
        </w:rPr>
        <w:t>《</w:t>
      </w:r>
      <w:proofErr w:type="spellStart"/>
      <w:r>
        <w:rPr>
          <w:rFonts w:hint="eastAsia"/>
        </w:rPr>
        <w:t>Xeno</w:t>
      </w:r>
      <w:r>
        <w:t>gears</w:t>
      </w:r>
      <w:proofErr w:type="spellEnd"/>
      <w:r w:rsidR="006B1E25">
        <w:rPr>
          <w:rFonts w:hint="eastAsia"/>
        </w:rPr>
        <w:t>》</w:t>
      </w:r>
      <w:r w:rsidR="00B34A10">
        <w:rPr>
          <w:rFonts w:hint="eastAsia"/>
        </w:rPr>
        <w:t>，也就是在史克威尔任职的末期</w:t>
      </w:r>
      <w:r>
        <w:rPr>
          <w:rFonts w:hint="eastAsia"/>
        </w:rPr>
        <w:t>开始。</w:t>
      </w:r>
    </w:p>
    <w:p w:rsidR="004A292B" w:rsidRDefault="00436CEF" w:rsidP="00CA317D">
      <w:pPr>
        <w:pStyle w:val="2"/>
      </w:pPr>
      <w:r>
        <w:rPr>
          <w:rFonts w:hint="eastAsia"/>
        </w:rPr>
        <w:t>2.2</w:t>
      </w:r>
      <w:r w:rsidR="004A292B">
        <w:t xml:space="preserve"> </w:t>
      </w:r>
      <w:r w:rsidR="00A33203">
        <w:rPr>
          <w:rFonts w:hint="eastAsia"/>
        </w:rPr>
        <w:t>富文本部分</w:t>
      </w:r>
      <w:r w:rsidR="00CA317D">
        <w:rPr>
          <w:rFonts w:hint="eastAsia"/>
        </w:rPr>
        <w:t>部分</w:t>
      </w:r>
    </w:p>
    <w:p w:rsidR="00CA317D" w:rsidRPr="00CA317D" w:rsidRDefault="00CA317D" w:rsidP="00CA317D">
      <w:r>
        <w:tab/>
      </w:r>
      <w:r w:rsidR="00A9439A">
        <w:rPr>
          <w:rFonts w:hint="eastAsia"/>
        </w:rPr>
        <w:t>文本部分是对人物经历的关键事件的</w:t>
      </w:r>
      <w:r w:rsidR="00691ACB">
        <w:rPr>
          <w:rFonts w:hint="eastAsia"/>
        </w:rPr>
        <w:t>描述。关键时间点文本进行变换，展示在该节点发生事件的</w:t>
      </w:r>
      <w:r w:rsidR="007A458A">
        <w:rPr>
          <w:rFonts w:hint="eastAsia"/>
        </w:rPr>
        <w:t>详细</w:t>
      </w:r>
      <w:r w:rsidR="00691ACB">
        <w:rPr>
          <w:rFonts w:hint="eastAsia"/>
        </w:rPr>
        <w:t>描述。</w:t>
      </w:r>
    </w:p>
    <w:p w:rsidR="00CA317D" w:rsidRPr="007A458A" w:rsidRDefault="007A458A" w:rsidP="00CA317D">
      <w:r w:rsidRPr="007A458A">
        <w:rPr>
          <w:noProof/>
        </w:rPr>
        <w:drawing>
          <wp:inline distT="0" distB="0" distL="0" distR="0">
            <wp:extent cx="5274310" cy="2828524"/>
            <wp:effectExtent l="0" t="0" r="2540" b="0"/>
            <wp:docPr id="1" name="图片 1" descr="C:\Users\kaike\AppData\Roaming\Tencent\Users\892029407\TIM\WinTemp\RichOle\VPL4S[P42~607E{@[UWV_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ke\AppData\Roaming\Tencent\Users\892029407\TIM\WinTemp\RichOle\VPL4S[P42~607E{@[UWV_V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85" w:rsidRDefault="00D66685" w:rsidP="00D66685">
      <w:pPr>
        <w:pStyle w:val="2"/>
      </w:pPr>
      <w:r>
        <w:rPr>
          <w:rFonts w:hint="eastAsia"/>
        </w:rPr>
        <w:t>2.3</w:t>
      </w:r>
      <w:r>
        <w:t xml:space="preserve"> </w:t>
      </w:r>
      <w:r w:rsidR="007A458A">
        <w:rPr>
          <w:rFonts w:hint="eastAsia"/>
        </w:rPr>
        <w:t>条形图部分</w:t>
      </w:r>
    </w:p>
    <w:p w:rsidR="00D66685" w:rsidRDefault="00D66685" w:rsidP="00D66685">
      <w:r>
        <w:tab/>
      </w:r>
      <w:r w:rsidR="007A458A">
        <w:rPr>
          <w:rFonts w:hint="eastAsia"/>
        </w:rPr>
        <w:t>该部分主要展示作品的销量与评分。一定程度上，作品能够反映游戏制作者的变化，另外，用户对一个制作者感兴趣，很大程度上也会希望了解其作品的相关情况。</w:t>
      </w:r>
    </w:p>
    <w:p w:rsidR="00D964D1" w:rsidRDefault="00D964D1" w:rsidP="00D66685">
      <w:r>
        <w:lastRenderedPageBreak/>
        <w:tab/>
      </w:r>
      <w:r>
        <w:rPr>
          <w:rFonts w:hint="eastAsia"/>
        </w:rPr>
        <w:t>游戏的评分、销量一直是衡量游戏作品质量的两个重要指标，通过展示这两项数据可以既反映了游戏的质量，又反映了高桥在游戏制作中的参与</w:t>
      </w:r>
      <w:r w:rsidR="00E35C91">
        <w:rPr>
          <w:rFonts w:hint="eastAsia"/>
        </w:rPr>
        <w:t>程度、自身的创作状态。</w:t>
      </w:r>
    </w:p>
    <w:p w:rsidR="00D66685" w:rsidRDefault="00E35C91" w:rsidP="00497FA8">
      <w:r w:rsidRPr="00E35C91">
        <w:rPr>
          <w:noProof/>
        </w:rPr>
        <w:drawing>
          <wp:inline distT="0" distB="0" distL="0" distR="0">
            <wp:extent cx="5274310" cy="2383668"/>
            <wp:effectExtent l="0" t="0" r="2540" b="0"/>
            <wp:docPr id="3" name="图片 3" descr="C:\Users\kaike\AppData\Roaming\Tencent\Users\892029407\TIM\WinTemp\RichOle\J{29M0G@M{II)0$4_IL7C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ke\AppData\Roaming\Tencent\Users\892029407\TIM\WinTemp\RichOle\J{29M0G@M{II)0$4_IL7C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85" w:rsidRDefault="00D66685" w:rsidP="00D66685">
      <w:pPr>
        <w:pStyle w:val="2"/>
      </w:pPr>
      <w:r>
        <w:rPr>
          <w:rFonts w:hint="eastAsia"/>
        </w:rPr>
        <w:t>2.4</w:t>
      </w:r>
      <w:r>
        <w:t xml:space="preserve"> </w:t>
      </w:r>
      <w:r w:rsidR="007A458A">
        <w:rPr>
          <w:rFonts w:hint="eastAsia"/>
        </w:rPr>
        <w:t>主题河流图部分</w:t>
      </w:r>
    </w:p>
    <w:p w:rsidR="00D66685" w:rsidRDefault="00D66685" w:rsidP="00D66685">
      <w:r>
        <w:tab/>
      </w:r>
      <w:r w:rsidR="00E35C91">
        <w:rPr>
          <w:rFonts w:hint="eastAsia"/>
        </w:rPr>
        <w:t>游戏的内容其实更能反映制作者的变化，人们对高桥的作品进行评价时，往往会提及其作品宏大的背景，令人印象深刻的</w:t>
      </w:r>
      <w:r w:rsidR="00D7062E">
        <w:rPr>
          <w:rFonts w:hint="eastAsia"/>
        </w:rPr>
        <w:t>剧情。</w:t>
      </w:r>
      <w:r w:rsidR="00E35C91">
        <w:rPr>
          <w:rFonts w:hint="eastAsia"/>
        </w:rPr>
        <w:t>这里收集了</w:t>
      </w:r>
      <w:r w:rsidR="00D7062E">
        <w:rPr>
          <w:rFonts w:hint="eastAsia"/>
        </w:rPr>
        <w:t>IGN</w:t>
      </w:r>
      <w:proofErr w:type="gramStart"/>
      <w:r w:rsidR="00D7062E">
        <w:rPr>
          <w:rFonts w:hint="eastAsia"/>
        </w:rPr>
        <w:t>对于异度系列</w:t>
      </w:r>
      <w:proofErr w:type="gramEnd"/>
      <w:r w:rsidR="00D7062E">
        <w:rPr>
          <w:rFonts w:hint="eastAsia"/>
        </w:rPr>
        <w:t>的评价，通过rake</w:t>
      </w:r>
      <w:r w:rsidR="00D7062E">
        <w:t>-</w:t>
      </w:r>
      <w:proofErr w:type="spellStart"/>
      <w:r w:rsidR="00D7062E">
        <w:t>nltk</w:t>
      </w:r>
      <w:proofErr w:type="spellEnd"/>
      <w:r w:rsidR="00D7062E">
        <w:rPr>
          <w:rFonts w:hint="eastAsia"/>
        </w:rPr>
        <w:t>做简单的关键词提取，选取权值最高的10个词进行编码，将其编为剧情、RPG、游戏设计、动画、音乐五个评价维度，将同维度权值进行加和，最终形成主题河流图。</w:t>
      </w:r>
    </w:p>
    <w:p w:rsidR="008B4373" w:rsidRPr="00D66685" w:rsidRDefault="00D7062E" w:rsidP="00D66685">
      <w:r>
        <w:rPr>
          <w:noProof/>
        </w:rPr>
        <w:drawing>
          <wp:inline distT="0" distB="0" distL="0" distR="0" wp14:anchorId="42C29686" wp14:editId="41C53FB6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21" w:rsidRDefault="00E21421" w:rsidP="00E21421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可视化结果描述</w:t>
      </w:r>
    </w:p>
    <w:p w:rsidR="00C86999" w:rsidRDefault="00C86999" w:rsidP="00C86999">
      <w:r>
        <w:tab/>
      </w:r>
      <w:r>
        <w:rPr>
          <w:rFonts w:hint="eastAsia"/>
        </w:rPr>
        <w:t>可视化主要通过第二部分介绍的四部分图形组成。整体界面</w:t>
      </w:r>
      <w:r w:rsidR="00B26E04">
        <w:rPr>
          <w:rFonts w:hint="eastAsia"/>
        </w:rPr>
        <w:t>如</w:t>
      </w:r>
      <w:r>
        <w:rPr>
          <w:rFonts w:hint="eastAsia"/>
        </w:rPr>
        <w:t>下图</w:t>
      </w:r>
      <w:r w:rsidR="00B26E04">
        <w:rPr>
          <w:rFonts w:hint="eastAsia"/>
        </w:rPr>
        <w:t>。</w:t>
      </w:r>
      <w:r w:rsidR="00292ED1">
        <w:rPr>
          <w:rFonts w:hint="eastAsia"/>
        </w:rPr>
        <w:t>树图主要展示人物的经历，文本作为补充，将人物经历的重要事件进行描述。右下的条形图，展示游戏的评分、销量等信息；下方的主题河流图展示作评评论（review</w:t>
      </w:r>
      <w:r w:rsidR="00292ED1">
        <w:t>）</w:t>
      </w:r>
      <w:r w:rsidR="00292ED1">
        <w:rPr>
          <w:rFonts w:hint="eastAsia"/>
        </w:rPr>
        <w:t>的主题变化。</w:t>
      </w:r>
    </w:p>
    <w:p w:rsidR="008E7186" w:rsidRDefault="008E7186" w:rsidP="00C86999">
      <w:pPr>
        <w:rPr>
          <w:rFonts w:hint="eastAsia"/>
        </w:rPr>
      </w:pPr>
      <w:r>
        <w:tab/>
      </w:r>
      <w:r>
        <w:rPr>
          <w:rFonts w:hint="eastAsia"/>
        </w:rPr>
        <w:t>这样的设计可以展现出随时间变化人物的经历，在关键的节点时，使用文字表示，可以使关键信息更加突出。作品能够</w:t>
      </w:r>
      <w:r w:rsidR="00322720">
        <w:rPr>
          <w:rFonts w:hint="eastAsia"/>
        </w:rPr>
        <w:t>很好地反映出创作者的风格，所以还展示作品评论、评分、销量这三项信息，展现作者作品的情况。如果可能，还可以展现作者在每一作中的合作网络，这一点也是许多用户所关注的，因为很多作品是团队的产出，而不完全来自个人。</w:t>
      </w:r>
      <w:bookmarkStart w:id="0" w:name="_GoBack"/>
      <w:bookmarkEnd w:id="0"/>
    </w:p>
    <w:p w:rsidR="00B26E04" w:rsidRDefault="00207CD8" w:rsidP="00C86999">
      <w:r w:rsidRPr="00207CD8">
        <w:rPr>
          <w:noProof/>
        </w:rPr>
        <w:drawing>
          <wp:inline distT="0" distB="0" distL="0" distR="0">
            <wp:extent cx="5274310" cy="2528327"/>
            <wp:effectExtent l="0" t="0" r="2540" b="5715"/>
            <wp:docPr id="2" name="图片 2" descr="C:\Users\kaiker\AppData\Roaming\Tencent\Users\892029407\TIM\WinTemp\RichOle\G$AJ6SJ[FF]1)Q9K41(IU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ker\AppData\Roaming\Tencent\Users\892029407\TIM\WinTemp\RichOle\G$AJ6SJ[FF]1)Q9K41(IUU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6F" w:rsidRDefault="00B26E04" w:rsidP="00C86999">
      <w:r>
        <w:tab/>
      </w:r>
      <w:r w:rsidR="00207CD8">
        <w:rPr>
          <w:rFonts w:hint="eastAsia"/>
        </w:rPr>
        <w:t>点击动态展示按钮后，</w:t>
      </w:r>
      <w:r w:rsidR="00001B6F">
        <w:rPr>
          <w:rFonts w:hint="eastAsia"/>
        </w:rPr>
        <w:t>图形可以按照事件顺序自动展示，文本、条形图、主题</w:t>
      </w:r>
      <w:proofErr w:type="gramStart"/>
      <w:r w:rsidR="00001B6F">
        <w:rPr>
          <w:rFonts w:hint="eastAsia"/>
        </w:rPr>
        <w:t>河流图会根据</w:t>
      </w:r>
      <w:proofErr w:type="gramEnd"/>
      <w:r w:rsidR="00001B6F">
        <w:rPr>
          <w:rFonts w:hint="eastAsia"/>
        </w:rPr>
        <w:t>时序变化。</w:t>
      </w:r>
    </w:p>
    <w:p w:rsidR="00001B6F" w:rsidRDefault="00207CD8" w:rsidP="00C86999">
      <w:r w:rsidRPr="00207CD8">
        <w:rPr>
          <w:noProof/>
        </w:rPr>
        <w:lastRenderedPageBreak/>
        <w:drawing>
          <wp:inline distT="0" distB="0" distL="0" distR="0">
            <wp:extent cx="5274310" cy="2503698"/>
            <wp:effectExtent l="0" t="0" r="2540" b="0"/>
            <wp:docPr id="6" name="图片 6" descr="C:\Users\kaiker\AppData\Roaming\Tencent\Users\892029407\TIM\WinTemp\RichOle\3G{RBB4P8`JU(IB_~]CV]$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ker\AppData\Roaming\Tencent\Users\892029407\TIM\WinTemp\RichOle\3G{RBB4P8`JU(IB_~]CV]$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1D" w:rsidRDefault="00B26E04" w:rsidP="00305418">
      <w:pPr>
        <w:ind w:firstLine="420"/>
      </w:pPr>
      <w:r>
        <w:rPr>
          <w:rFonts w:hint="eastAsia"/>
        </w:rPr>
        <w:t>图形间互有关联，</w:t>
      </w:r>
      <w:r w:rsidR="0075781D">
        <w:rPr>
          <w:rFonts w:hint="eastAsia"/>
        </w:rPr>
        <w:t>在树图中，鼠标移动到作品节点时，销量、评分柱状图、主题</w:t>
      </w:r>
      <w:proofErr w:type="gramStart"/>
      <w:r w:rsidR="0075781D">
        <w:rPr>
          <w:rFonts w:hint="eastAsia"/>
        </w:rPr>
        <w:t>河流图会联动</w:t>
      </w:r>
      <w:proofErr w:type="gramEnd"/>
      <w:r w:rsidR="0075781D">
        <w:rPr>
          <w:rFonts w:hint="eastAsia"/>
        </w:rPr>
        <w:t>高亮，鼠标移动到柱状图时，也会同时</w:t>
      </w:r>
      <w:proofErr w:type="gramStart"/>
      <w:r w:rsidR="0075781D">
        <w:rPr>
          <w:rFonts w:hint="eastAsia"/>
        </w:rPr>
        <w:t>高亮另一柱状</w:t>
      </w:r>
      <w:proofErr w:type="gramEnd"/>
      <w:r w:rsidR="0075781D">
        <w:rPr>
          <w:rFonts w:hint="eastAsia"/>
        </w:rPr>
        <w:t>图和主题河流图。</w:t>
      </w:r>
    </w:p>
    <w:p w:rsidR="0075781D" w:rsidRDefault="0075781D" w:rsidP="0075781D">
      <w:pPr>
        <w:ind w:firstLine="420"/>
        <w:jc w:val="center"/>
        <w:rPr>
          <w:rFonts w:hint="eastAsia"/>
        </w:rPr>
      </w:pPr>
      <w:r w:rsidRPr="0075781D">
        <w:rPr>
          <w:noProof/>
        </w:rPr>
        <w:drawing>
          <wp:inline distT="0" distB="0" distL="0" distR="0">
            <wp:extent cx="5274310" cy="987418"/>
            <wp:effectExtent l="0" t="0" r="2540" b="3810"/>
            <wp:docPr id="7" name="图片 7" descr="C:\Users\kaiker\AppData\Roaming\Tencent\Users\892029407\TIM\WinTemp\RichOle\$2HX%LI]RT6CTCJI3HLDG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ker\AppData\Roaming\Tencent\Users\892029407\TIM\WinTemp\RichOle\$2HX%LI]RT6CTCJI3HLDG~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04" w:rsidRDefault="00B26E04" w:rsidP="00EE6DCA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结果分析</w:t>
      </w:r>
    </w:p>
    <w:p w:rsidR="00305418" w:rsidRDefault="00305418" w:rsidP="00305418">
      <w:r>
        <w:rPr>
          <w:rFonts w:hint="eastAsia"/>
        </w:rPr>
        <w:t>（1）高桥哲哉辗转经历了四个游戏公司，最开始在</w:t>
      </w:r>
      <w:proofErr w:type="spellStart"/>
      <w:r>
        <w:rPr>
          <w:rFonts w:hint="eastAsia"/>
        </w:rPr>
        <w:t>Falcom</w:t>
      </w:r>
      <w:proofErr w:type="spellEnd"/>
      <w:r>
        <w:rPr>
          <w:rFonts w:hint="eastAsia"/>
        </w:rPr>
        <w:t>任职，这家公司有玩家戏称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业界黄埔“，是许多目前著名的游戏从业者入行的地方，其自身也有几项著名IP。此后前往了史克威尔，该公司最著名的IP是《最终幻想》，高桥关于异度宇宙的设想也最初来源于最终幻想的候选剧本之一。但在该公司发售的异度系列作品销量并未达到公司预期，虽然评分很高，但高桥为了获得开发的机会跳槽去了南梦宫，在南梦宫期间，他渐渐淡出一线，游戏销量、评分走低；最终，他</w:t>
      </w:r>
      <w:r w:rsidR="00C52FEF">
        <w:rPr>
          <w:rFonts w:hint="eastAsia"/>
        </w:rPr>
        <w:t>的工作室被任天堂收购，其创作又走出低谷，开创了全新的系列。</w:t>
      </w:r>
    </w:p>
    <w:p w:rsidR="00C52FEF" w:rsidRDefault="00C52FEF" w:rsidP="00305418">
      <w:r>
        <w:rPr>
          <w:rFonts w:hint="eastAsia"/>
        </w:rPr>
        <w:t>（2）结合销量与评分，不难发现每一个系列的第一作的销量、评分都是较高的，</w:t>
      </w:r>
      <w:r>
        <w:rPr>
          <w:rFonts w:hint="eastAsia"/>
        </w:rPr>
        <w:lastRenderedPageBreak/>
        <w:t>而高桥跳槽的原因其实主要也是</w:t>
      </w:r>
      <w:r w:rsidR="003F7559">
        <w:rPr>
          <w:rFonts w:hint="eastAsia"/>
        </w:rPr>
        <w:t>因为销量的问题，不过第一作自成系列，虽然销量较高，但未达公司预期，第二个系列，</w:t>
      </w:r>
      <w:proofErr w:type="spellStart"/>
      <w:r w:rsidR="003F7559">
        <w:rPr>
          <w:rFonts w:hint="eastAsia"/>
        </w:rPr>
        <w:t>xeno</w:t>
      </w:r>
      <w:r w:rsidR="003F7559">
        <w:t>saga</w:t>
      </w:r>
      <w:proofErr w:type="spellEnd"/>
      <w:r w:rsidR="003F7559">
        <w:rPr>
          <w:rFonts w:hint="eastAsia"/>
        </w:rPr>
        <w:t>系列的终结就更明显地是因为销量了。但从目前来看异</w:t>
      </w:r>
      <w:proofErr w:type="gramStart"/>
      <w:r w:rsidR="003F7559">
        <w:rPr>
          <w:rFonts w:hint="eastAsia"/>
        </w:rPr>
        <w:t>度系列</w:t>
      </w:r>
      <w:proofErr w:type="gramEnd"/>
      <w:r w:rsidR="003F7559">
        <w:rPr>
          <w:rFonts w:hint="eastAsia"/>
        </w:rPr>
        <w:t>地最新作销量还不错，所以该系列可能会继续延续下去。</w:t>
      </w:r>
    </w:p>
    <w:p w:rsidR="00510B5C" w:rsidRPr="00305418" w:rsidRDefault="003F7559" w:rsidP="00EE6DCA">
      <w:pPr>
        <w:rPr>
          <w:rFonts w:hint="eastAsia"/>
        </w:rPr>
      </w:pPr>
      <w:r>
        <w:rPr>
          <w:rFonts w:hint="eastAsia"/>
        </w:rPr>
        <w:t>（3）从对他作品地品论上看，剧情一直是他的强项，宏大的背景一直是评论者喜欢在评论中使用的评价。异</w:t>
      </w:r>
      <w:proofErr w:type="gramStart"/>
      <w:r>
        <w:rPr>
          <w:rFonts w:hint="eastAsia"/>
        </w:rPr>
        <w:t>度系列</w:t>
      </w:r>
      <w:proofErr w:type="gramEnd"/>
      <w:r>
        <w:rPr>
          <w:rFonts w:hint="eastAsia"/>
        </w:rPr>
        <w:t>作为JRPG的代表，评论者也很愿意谈及这一题材，特别是在</w:t>
      </w:r>
      <w:proofErr w:type="spellStart"/>
      <w:r>
        <w:rPr>
          <w:rFonts w:hint="eastAsia"/>
        </w:rPr>
        <w:t>Xeno</w:t>
      </w:r>
      <w:r>
        <w:t>blade</w:t>
      </w:r>
      <w:proofErr w:type="spellEnd"/>
      <w:r>
        <w:rPr>
          <w:rFonts w:hint="eastAsia"/>
        </w:rPr>
        <w:t>的第一作评论中，当所有人都认为JRPG游戏式微时，该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现，一扫阴霾，可以看出高桥对游戏类型的坚持。游戏设计的权重没有太大变化，且在每作的评论中都被提及，这说明高桥在游戏创意中的天赋。动画近来被提及地较多，主要因为该作一直采用大量的动画演出展示剧情，在今天，这种情况越来越少见，所以能看出高桥其独特的叙事风格。</w:t>
      </w:r>
    </w:p>
    <w:sectPr w:rsidR="00510B5C" w:rsidRPr="0030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29"/>
    <w:rsid w:val="00001B6F"/>
    <w:rsid w:val="000C461E"/>
    <w:rsid w:val="00207CD8"/>
    <w:rsid w:val="00247A28"/>
    <w:rsid w:val="00292ED1"/>
    <w:rsid w:val="002E7DA5"/>
    <w:rsid w:val="00305418"/>
    <w:rsid w:val="00322720"/>
    <w:rsid w:val="00350926"/>
    <w:rsid w:val="003809D5"/>
    <w:rsid w:val="003F7559"/>
    <w:rsid w:val="00436CEF"/>
    <w:rsid w:val="00497FA8"/>
    <w:rsid w:val="004A292B"/>
    <w:rsid w:val="00510B5C"/>
    <w:rsid w:val="005E551E"/>
    <w:rsid w:val="00681AA3"/>
    <w:rsid w:val="00691ACB"/>
    <w:rsid w:val="006B1E25"/>
    <w:rsid w:val="007419ED"/>
    <w:rsid w:val="0075781D"/>
    <w:rsid w:val="007828AB"/>
    <w:rsid w:val="007A458A"/>
    <w:rsid w:val="007E0370"/>
    <w:rsid w:val="008B4373"/>
    <w:rsid w:val="008E7186"/>
    <w:rsid w:val="0094258E"/>
    <w:rsid w:val="009D53DB"/>
    <w:rsid w:val="00A02C74"/>
    <w:rsid w:val="00A33203"/>
    <w:rsid w:val="00A9439A"/>
    <w:rsid w:val="00B26E04"/>
    <w:rsid w:val="00B34A10"/>
    <w:rsid w:val="00BB43E6"/>
    <w:rsid w:val="00C52FEF"/>
    <w:rsid w:val="00C86999"/>
    <w:rsid w:val="00C92AAB"/>
    <w:rsid w:val="00CA317D"/>
    <w:rsid w:val="00D33832"/>
    <w:rsid w:val="00D66685"/>
    <w:rsid w:val="00D7062E"/>
    <w:rsid w:val="00D77E29"/>
    <w:rsid w:val="00D952EC"/>
    <w:rsid w:val="00D964D1"/>
    <w:rsid w:val="00E21421"/>
    <w:rsid w:val="00E24B38"/>
    <w:rsid w:val="00E35C91"/>
    <w:rsid w:val="00ED3CEF"/>
    <w:rsid w:val="00E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F52"/>
  <w15:chartTrackingRefBased/>
  <w15:docId w15:val="{325B121C-348E-4A28-910B-2BD326DC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51E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1421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92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42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A292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锴</dc:creator>
  <cp:keywords/>
  <dc:description/>
  <cp:lastModifiedBy>王 锴</cp:lastModifiedBy>
  <cp:revision>23</cp:revision>
  <dcterms:created xsi:type="dcterms:W3CDTF">2018-11-28T06:25:00Z</dcterms:created>
  <dcterms:modified xsi:type="dcterms:W3CDTF">2018-12-06T12:46:00Z</dcterms:modified>
</cp:coreProperties>
</file>