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489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B57EF56" wp14:editId="67858D88">
            <wp:extent cx="4362450" cy="1285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AA4892" w:rsidRDefault="00AA4892">
      <w:pPr>
        <w:spacing w:after="0" w:line="240" w:lineRule="auto"/>
        <w:rPr>
          <w:rFonts w:ascii="Times New Roman" w:eastAsia="Times New Roman" w:hAnsi="Times New Roman" w:cs="Times New Roman"/>
          <w:sz w:val="24"/>
          <w:szCs w:val="24"/>
        </w:rPr>
      </w:pPr>
    </w:p>
    <w:p w14:paraId="00000003" w14:textId="77777777" w:rsidR="00AA4892"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AA489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AA4892" w:rsidRDefault="00AA4892">
      <w:pPr>
        <w:spacing w:after="240" w:line="240" w:lineRule="auto"/>
        <w:rPr>
          <w:rFonts w:ascii="Times New Roman" w:eastAsia="Times New Roman" w:hAnsi="Times New Roman" w:cs="Times New Roman"/>
          <w:sz w:val="24"/>
          <w:szCs w:val="24"/>
        </w:rPr>
      </w:pPr>
    </w:p>
    <w:p w14:paraId="00000006" w14:textId="77777777" w:rsidR="00AA4892" w:rsidRDefault="00AA4892">
      <w:pPr>
        <w:spacing w:after="0" w:line="240" w:lineRule="auto"/>
        <w:rPr>
          <w:rFonts w:ascii="Times New Roman" w:eastAsia="Times New Roman" w:hAnsi="Times New Roman" w:cs="Times New Roman"/>
          <w:b/>
          <w:color w:val="000000"/>
          <w:sz w:val="26"/>
          <w:szCs w:val="26"/>
        </w:rPr>
      </w:pPr>
    </w:p>
    <w:p w14:paraId="00000007" w14:textId="77777777" w:rsidR="00AA4892" w:rsidRDefault="00AA4892">
      <w:pPr>
        <w:spacing w:after="0" w:line="240" w:lineRule="auto"/>
        <w:jc w:val="center"/>
        <w:rPr>
          <w:rFonts w:ascii="Times New Roman" w:eastAsia="Times New Roman" w:hAnsi="Times New Roman" w:cs="Times New Roman"/>
          <w:b/>
          <w:color w:val="000000"/>
          <w:sz w:val="26"/>
          <w:szCs w:val="26"/>
        </w:rPr>
      </w:pPr>
    </w:p>
    <w:p w14:paraId="00000008" w14:textId="77777777" w:rsidR="00AA4892" w:rsidRDefault="00AA4892">
      <w:pPr>
        <w:spacing w:after="0" w:line="240" w:lineRule="auto"/>
        <w:jc w:val="center"/>
        <w:rPr>
          <w:rFonts w:ascii="Times New Roman" w:eastAsia="Times New Roman" w:hAnsi="Times New Roman" w:cs="Times New Roman"/>
          <w:b/>
          <w:color w:val="000000"/>
          <w:sz w:val="26"/>
          <w:szCs w:val="26"/>
        </w:rPr>
      </w:pPr>
    </w:p>
    <w:p w14:paraId="00000009" w14:textId="77777777" w:rsidR="00AA4892"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0B"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0C"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0D"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0E"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0F" w14:textId="77777777" w:rsidR="00AA4892"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AA4892" w:rsidRDefault="00AA4892">
      <w:pPr>
        <w:spacing w:after="0" w:line="240" w:lineRule="auto"/>
        <w:rPr>
          <w:rFonts w:ascii="Arial" w:eastAsia="Arial" w:hAnsi="Arial" w:cs="Arial"/>
          <w:sz w:val="24"/>
          <w:szCs w:val="24"/>
        </w:rPr>
      </w:pPr>
    </w:p>
    <w:p w14:paraId="00000011" w14:textId="77777777" w:rsidR="00AA4892"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AA4892"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Coorientadora: Catuxe Varjão de Santana Oliveira</w:t>
      </w:r>
    </w:p>
    <w:p w14:paraId="00000013" w14:textId="77777777" w:rsidR="00AA4892" w:rsidRDefault="00AA4892">
      <w:pPr>
        <w:spacing w:after="0" w:line="240" w:lineRule="auto"/>
        <w:jc w:val="center"/>
        <w:rPr>
          <w:rFonts w:ascii="Arial" w:eastAsia="Arial" w:hAnsi="Arial" w:cs="Arial"/>
          <w:sz w:val="24"/>
          <w:szCs w:val="24"/>
        </w:rPr>
      </w:pPr>
    </w:p>
    <w:p w14:paraId="00000014" w14:textId="77777777" w:rsidR="00AA4892" w:rsidRDefault="00AA4892">
      <w:pPr>
        <w:spacing w:after="0" w:line="240" w:lineRule="auto"/>
        <w:rPr>
          <w:rFonts w:ascii="Times New Roman" w:eastAsia="Times New Roman" w:hAnsi="Times New Roman" w:cs="Times New Roman"/>
          <w:b/>
          <w:color w:val="000000"/>
          <w:sz w:val="24"/>
          <w:szCs w:val="24"/>
        </w:rPr>
      </w:pPr>
    </w:p>
    <w:p w14:paraId="00000015"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16"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17" w14:textId="77777777" w:rsidR="00AA4892" w:rsidRDefault="00AA4892">
      <w:pPr>
        <w:spacing w:after="0" w:line="240" w:lineRule="auto"/>
        <w:jc w:val="center"/>
        <w:rPr>
          <w:rFonts w:ascii="Times New Roman" w:eastAsia="Times New Roman" w:hAnsi="Times New Roman" w:cs="Times New Roman"/>
          <w:b/>
          <w:color w:val="000000"/>
          <w:sz w:val="24"/>
          <w:szCs w:val="24"/>
        </w:rPr>
      </w:pPr>
    </w:p>
    <w:p w14:paraId="00000018" w14:textId="77777777" w:rsidR="00AA4892"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AA489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AA4892" w:rsidRDefault="00AA4892">
      <w:pPr>
        <w:spacing w:after="240" w:line="240" w:lineRule="auto"/>
        <w:rPr>
          <w:rFonts w:ascii="Times New Roman" w:eastAsia="Times New Roman" w:hAnsi="Times New Roman" w:cs="Times New Roman"/>
          <w:sz w:val="24"/>
          <w:szCs w:val="24"/>
        </w:rPr>
      </w:pPr>
    </w:p>
    <w:p w14:paraId="0000001B" w14:textId="77777777" w:rsidR="00AA4892" w:rsidRDefault="00AA4892">
      <w:pPr>
        <w:spacing w:after="240" w:line="240" w:lineRule="auto"/>
        <w:rPr>
          <w:rFonts w:ascii="Times New Roman" w:eastAsia="Times New Roman" w:hAnsi="Times New Roman" w:cs="Times New Roman"/>
          <w:sz w:val="24"/>
          <w:szCs w:val="24"/>
        </w:rPr>
      </w:pPr>
    </w:p>
    <w:p w14:paraId="0000001C" w14:textId="77777777" w:rsidR="00AA4892"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AA489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09938BB4" wp14:editId="7C631E14">
            <wp:extent cx="1057275" cy="6953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AA4892"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AA4892"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AA4892"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AA4892"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AA4892"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AA4892"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AA4892"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AA489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AA4892" w:rsidRDefault="00AA4892">
      <w:pPr>
        <w:spacing w:after="240" w:line="240" w:lineRule="auto"/>
        <w:rPr>
          <w:rFonts w:ascii="Arial" w:eastAsia="Arial" w:hAnsi="Arial" w:cs="Arial"/>
          <w:b/>
          <w:color w:val="000000"/>
          <w:sz w:val="26"/>
          <w:szCs w:val="26"/>
        </w:rPr>
      </w:pPr>
    </w:p>
    <w:p w14:paraId="00000027" w14:textId="77777777" w:rsidR="00AA4892"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AA4892"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Adiyansjah, Gunawan e Suhartono (2019) consideram a música como trabalho criativo humano que busca manifestar ideias e emoções através de sons, e esses podem ser classificados em diversos gêneros (e.g. pop, jazz, forró).</w:t>
      </w:r>
    </w:p>
    <w:p w14:paraId="00000029" w14:textId="77777777" w:rsidR="00AA4892"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Audio Layer III ou MPEG-2 Audio Layer III) a indústria fonográfica vem se adaptando aos novos meios de criação, composição, consumo e distribuição de obras musicais. A popularização ágil da música em formato digital proporcionou o surgimento dos serviços de streaming de música como Spotify, Tidal, Apple Music entre outros. Estes vêm se destacando por motivarem cada vez mais ganhos no faturamento do setor fonográfico. De acordo com relatório publicado em 2021 pela Federação Internacional da Indústria Fonográfica (IFPI - International Federation of the Phonographic Industry), o comércio global de músicas registrou crescimento de 7,4% em 2020, onde esse valor em receitas totais no mesmo ano foram de 21,6 bilhões de dólares, sendo esse crescimento impulsionado pelo streaming. </w:t>
      </w:r>
    </w:p>
    <w:p w14:paraId="0000002A" w14:textId="77777777" w:rsidR="00AA4892"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AA4892"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AA4892"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AA4892" w:rsidRDefault="00AA4892">
      <w:pPr>
        <w:spacing w:after="0" w:line="240" w:lineRule="auto"/>
        <w:ind w:firstLine="709"/>
        <w:jc w:val="both"/>
        <w:rPr>
          <w:rFonts w:ascii="Arial" w:eastAsia="Arial" w:hAnsi="Arial" w:cs="Arial"/>
          <w:sz w:val="24"/>
          <w:szCs w:val="24"/>
        </w:rPr>
      </w:pPr>
    </w:p>
    <w:p w14:paraId="0000002E" w14:textId="77777777" w:rsidR="00AA4892" w:rsidRDefault="00AA4892">
      <w:pPr>
        <w:spacing w:after="0" w:line="240" w:lineRule="auto"/>
        <w:jc w:val="both"/>
        <w:rPr>
          <w:rFonts w:ascii="Arial" w:eastAsia="Arial" w:hAnsi="Arial" w:cs="Arial"/>
          <w:color w:val="000000"/>
          <w:sz w:val="24"/>
          <w:szCs w:val="24"/>
        </w:rPr>
      </w:pPr>
    </w:p>
    <w:p w14:paraId="0000002F" w14:textId="77777777" w:rsidR="00AA4892" w:rsidRDefault="00000000">
      <w:pPr>
        <w:numPr>
          <w:ilvl w:val="1"/>
          <w:numId w:val="3"/>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AA4892" w:rsidRDefault="00AA4892">
      <w:pPr>
        <w:spacing w:after="0" w:line="240" w:lineRule="auto"/>
        <w:jc w:val="both"/>
        <w:rPr>
          <w:rFonts w:ascii="Arial" w:eastAsia="Arial" w:hAnsi="Arial" w:cs="Arial"/>
          <w:color w:val="000000"/>
          <w:sz w:val="24"/>
          <w:szCs w:val="24"/>
        </w:rPr>
      </w:pPr>
    </w:p>
    <w:p w14:paraId="00000031" w14:textId="77777777" w:rsidR="00AA4892"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AA4892"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AA4892"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7" w14:textId="77777777" w:rsidR="00AA4892"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t>1.2 OBJETIVO GERAL</w:t>
      </w:r>
    </w:p>
    <w:p w14:paraId="00000038" w14:textId="77777777" w:rsidR="00AA4892"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w:t>
      </w:r>
      <w:r>
        <w:rPr>
          <w:rFonts w:ascii="Arial" w:eastAsia="Arial" w:hAnsi="Arial" w:cs="Arial"/>
          <w:color w:val="000000"/>
          <w:sz w:val="24"/>
          <w:szCs w:val="24"/>
        </w:rPr>
        <w:lastRenderedPageBreak/>
        <w:t>do indivíduo com o software para gerar melhores recomendações, sendo estas personalizadas para cada usuário.</w:t>
      </w:r>
    </w:p>
    <w:p w14:paraId="00000039" w14:textId="77777777" w:rsidR="00AA4892"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AA4892"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AA4892"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AA4892"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AA4892"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AA4892" w:rsidRDefault="00000000">
      <w:pPr>
        <w:numPr>
          <w:ilvl w:val="0"/>
          <w:numId w:val="4"/>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AA489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AA4892" w:rsidRDefault="00AA4892">
      <w:pPr>
        <w:spacing w:after="240" w:line="240" w:lineRule="auto"/>
        <w:rPr>
          <w:rFonts w:ascii="Arial" w:eastAsia="Arial" w:hAnsi="Arial" w:cs="Arial"/>
          <w:b/>
          <w:color w:val="000000"/>
          <w:sz w:val="26"/>
          <w:szCs w:val="26"/>
        </w:rPr>
      </w:pPr>
    </w:p>
    <w:p w14:paraId="00000041" w14:textId="77777777" w:rsidR="00AA4892" w:rsidRDefault="00AA4892">
      <w:pPr>
        <w:spacing w:after="240" w:line="240" w:lineRule="auto"/>
        <w:rPr>
          <w:rFonts w:ascii="Arial" w:eastAsia="Arial" w:hAnsi="Arial" w:cs="Arial"/>
          <w:b/>
          <w:color w:val="000000"/>
          <w:sz w:val="26"/>
          <w:szCs w:val="26"/>
        </w:rPr>
      </w:pPr>
    </w:p>
    <w:p w14:paraId="00000042" w14:textId="77777777" w:rsidR="00AA4892" w:rsidRDefault="00AA4892">
      <w:pPr>
        <w:spacing w:after="240" w:line="240" w:lineRule="auto"/>
        <w:rPr>
          <w:rFonts w:ascii="Arial" w:eastAsia="Arial" w:hAnsi="Arial" w:cs="Arial"/>
          <w:b/>
          <w:color w:val="000000"/>
          <w:sz w:val="26"/>
          <w:szCs w:val="26"/>
        </w:rPr>
      </w:pPr>
    </w:p>
    <w:p w14:paraId="00000043" w14:textId="77777777" w:rsidR="00AA4892" w:rsidRDefault="00AA4892">
      <w:pPr>
        <w:spacing w:after="240" w:line="240" w:lineRule="auto"/>
        <w:rPr>
          <w:rFonts w:ascii="Arial" w:eastAsia="Arial" w:hAnsi="Arial" w:cs="Arial"/>
          <w:b/>
          <w:color w:val="000000"/>
          <w:sz w:val="26"/>
          <w:szCs w:val="26"/>
        </w:rPr>
      </w:pPr>
    </w:p>
    <w:p w14:paraId="00000044" w14:textId="77777777" w:rsidR="00AA4892" w:rsidRDefault="00AA4892">
      <w:pPr>
        <w:rPr>
          <w:rFonts w:ascii="Arial" w:eastAsia="Arial" w:hAnsi="Arial" w:cs="Arial"/>
          <w:b/>
          <w:sz w:val="26"/>
          <w:szCs w:val="26"/>
        </w:rPr>
      </w:pPr>
    </w:p>
    <w:p w14:paraId="00000045" w14:textId="77777777" w:rsidR="00AA4892" w:rsidRDefault="00AA4892">
      <w:pPr>
        <w:rPr>
          <w:rFonts w:ascii="Arial" w:eastAsia="Arial" w:hAnsi="Arial" w:cs="Arial"/>
          <w:b/>
          <w:sz w:val="26"/>
          <w:szCs w:val="26"/>
        </w:rPr>
      </w:pPr>
    </w:p>
    <w:p w14:paraId="00000046" w14:textId="77777777" w:rsidR="00AA4892" w:rsidRDefault="00AA4892">
      <w:pPr>
        <w:rPr>
          <w:rFonts w:ascii="Arial" w:eastAsia="Arial" w:hAnsi="Arial" w:cs="Arial"/>
          <w:b/>
          <w:sz w:val="26"/>
          <w:szCs w:val="26"/>
        </w:rPr>
      </w:pPr>
    </w:p>
    <w:p w14:paraId="168BD6A4" w14:textId="77777777" w:rsidR="00946FC6" w:rsidRDefault="00946FC6">
      <w:pPr>
        <w:rPr>
          <w:rFonts w:ascii="Arial" w:eastAsia="Arial" w:hAnsi="Arial" w:cs="Arial"/>
          <w:b/>
          <w:sz w:val="26"/>
          <w:szCs w:val="26"/>
        </w:rPr>
      </w:pPr>
    </w:p>
    <w:p w14:paraId="19F2A703" w14:textId="77777777" w:rsidR="00946FC6" w:rsidRDefault="00946FC6">
      <w:pPr>
        <w:rPr>
          <w:rFonts w:ascii="Arial" w:eastAsia="Arial" w:hAnsi="Arial" w:cs="Arial"/>
          <w:b/>
          <w:sz w:val="26"/>
          <w:szCs w:val="26"/>
        </w:rPr>
      </w:pPr>
    </w:p>
    <w:p w14:paraId="0249033D" w14:textId="77777777" w:rsidR="00946FC6" w:rsidRDefault="00946FC6">
      <w:pPr>
        <w:rPr>
          <w:rFonts w:ascii="Arial" w:eastAsia="Arial" w:hAnsi="Arial" w:cs="Arial"/>
          <w:b/>
          <w:sz w:val="26"/>
          <w:szCs w:val="26"/>
        </w:rPr>
      </w:pPr>
    </w:p>
    <w:p w14:paraId="00000047" w14:textId="0CFDDE62" w:rsidR="00AA4892"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a natureza, a metodologia é aplicada.</w:t>
      </w:r>
    </w:p>
    <w:p w14:paraId="00000049"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Além disso, este trabalho segue a metodologia de pesquisa quantitativa que de acordo com Apuke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14:paraId="0000004A"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os Datasets são conjuntos de dados específicos que servem de amostras para treinamento de algoritmos de Inteligência Artificial e recomendação, nessa etapa será selecionado um ou mais Datasets que possam ser utilizados no processo de desenvolvimento do sistema de recomendação.</w:t>
      </w:r>
    </w:p>
    <w:p w14:paraId="0000004D"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AA4892"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AA4892" w:rsidRDefault="00AA4892">
      <w:pPr>
        <w:spacing w:after="0" w:line="360" w:lineRule="auto"/>
        <w:ind w:firstLine="709"/>
        <w:jc w:val="both"/>
        <w:rPr>
          <w:rFonts w:ascii="Arial" w:eastAsia="Arial" w:hAnsi="Arial" w:cs="Arial"/>
          <w:sz w:val="24"/>
          <w:szCs w:val="24"/>
        </w:rPr>
      </w:pPr>
    </w:p>
    <w:p w14:paraId="00000054" w14:textId="77777777" w:rsidR="00AA4892" w:rsidRDefault="00000000">
      <w:pPr>
        <w:spacing w:after="240" w:line="240" w:lineRule="auto"/>
        <w:jc w:val="both"/>
        <w:rPr>
          <w:rFonts w:ascii="Arial" w:eastAsia="Arial" w:hAnsi="Arial" w:cs="Arial"/>
          <w:b/>
          <w:sz w:val="26"/>
          <w:szCs w:val="26"/>
        </w:rPr>
      </w:pPr>
      <w:sdt>
        <w:sdtPr>
          <w:tag w:val="goog_rdk_0"/>
          <w:id w:val="-1465958551"/>
        </w:sdtPr>
        <w:sdtContent>
          <w:commentRangeStart w:id="1"/>
        </w:sdtContent>
      </w:sdt>
    </w:p>
    <w:commentRangeEnd w:id="1"/>
    <w:p w14:paraId="00000055" w14:textId="77777777" w:rsidR="00AA4892" w:rsidRDefault="00000000">
      <w:pPr>
        <w:spacing w:after="240" w:line="240" w:lineRule="auto"/>
        <w:jc w:val="both"/>
        <w:rPr>
          <w:rFonts w:ascii="Arial" w:eastAsia="Arial" w:hAnsi="Arial" w:cs="Arial"/>
          <w:b/>
          <w:sz w:val="26"/>
          <w:szCs w:val="26"/>
        </w:rPr>
      </w:pPr>
      <w:r>
        <w:commentReference w:id="1"/>
      </w:r>
    </w:p>
    <w:p w14:paraId="00000056" w14:textId="77777777" w:rsidR="00AA4892" w:rsidRDefault="00AA4892">
      <w:pPr>
        <w:spacing w:after="240" w:line="240" w:lineRule="auto"/>
        <w:jc w:val="both"/>
        <w:rPr>
          <w:rFonts w:ascii="Arial" w:eastAsia="Arial" w:hAnsi="Arial" w:cs="Arial"/>
          <w:b/>
          <w:sz w:val="26"/>
          <w:szCs w:val="26"/>
        </w:rPr>
      </w:pPr>
    </w:p>
    <w:p w14:paraId="00000057" w14:textId="77777777" w:rsidR="00AA4892" w:rsidRDefault="00AA4892">
      <w:pPr>
        <w:spacing w:after="240" w:line="240" w:lineRule="auto"/>
        <w:jc w:val="both"/>
        <w:rPr>
          <w:rFonts w:ascii="Arial" w:eastAsia="Arial" w:hAnsi="Arial" w:cs="Arial"/>
          <w:b/>
          <w:sz w:val="26"/>
          <w:szCs w:val="26"/>
        </w:rPr>
      </w:pPr>
    </w:p>
    <w:p w14:paraId="00000058" w14:textId="77777777" w:rsidR="00AA4892" w:rsidRDefault="00AA4892">
      <w:pPr>
        <w:spacing w:after="240" w:line="240" w:lineRule="auto"/>
        <w:jc w:val="both"/>
        <w:rPr>
          <w:rFonts w:ascii="Arial" w:eastAsia="Arial" w:hAnsi="Arial" w:cs="Arial"/>
          <w:b/>
          <w:sz w:val="26"/>
          <w:szCs w:val="26"/>
        </w:rPr>
      </w:pPr>
    </w:p>
    <w:p w14:paraId="00000059" w14:textId="77777777" w:rsidR="00AA4892" w:rsidRDefault="00AA4892">
      <w:pPr>
        <w:spacing w:after="240" w:line="240" w:lineRule="auto"/>
        <w:jc w:val="both"/>
        <w:rPr>
          <w:rFonts w:ascii="Arial" w:eastAsia="Arial" w:hAnsi="Arial" w:cs="Arial"/>
          <w:b/>
          <w:sz w:val="26"/>
          <w:szCs w:val="26"/>
        </w:rPr>
      </w:pPr>
    </w:p>
    <w:p w14:paraId="0000005A" w14:textId="77777777" w:rsidR="00AA4892" w:rsidRDefault="00AA4892">
      <w:pPr>
        <w:spacing w:after="240" w:line="240" w:lineRule="auto"/>
        <w:jc w:val="both"/>
        <w:rPr>
          <w:rFonts w:ascii="Arial" w:eastAsia="Arial" w:hAnsi="Arial" w:cs="Arial"/>
          <w:b/>
          <w:sz w:val="26"/>
          <w:szCs w:val="26"/>
        </w:rPr>
      </w:pPr>
    </w:p>
    <w:p w14:paraId="0000005B" w14:textId="77777777" w:rsidR="00AA4892" w:rsidRDefault="00AA4892">
      <w:pPr>
        <w:spacing w:after="240" w:line="240" w:lineRule="auto"/>
        <w:jc w:val="both"/>
        <w:rPr>
          <w:rFonts w:ascii="Arial" w:eastAsia="Arial" w:hAnsi="Arial" w:cs="Arial"/>
          <w:b/>
          <w:sz w:val="26"/>
          <w:szCs w:val="26"/>
        </w:rPr>
      </w:pPr>
    </w:p>
    <w:p w14:paraId="0000005C" w14:textId="77777777" w:rsidR="00AA4892" w:rsidRDefault="00AA4892">
      <w:pPr>
        <w:spacing w:after="240" w:line="240" w:lineRule="auto"/>
        <w:jc w:val="both"/>
        <w:rPr>
          <w:rFonts w:ascii="Arial" w:eastAsia="Arial" w:hAnsi="Arial" w:cs="Arial"/>
          <w:b/>
          <w:sz w:val="26"/>
          <w:szCs w:val="26"/>
        </w:rPr>
      </w:pPr>
    </w:p>
    <w:p w14:paraId="0000005D" w14:textId="77777777" w:rsidR="00AA4892" w:rsidRDefault="00AA4892">
      <w:pPr>
        <w:spacing w:after="240" w:line="240" w:lineRule="auto"/>
        <w:jc w:val="both"/>
        <w:rPr>
          <w:rFonts w:ascii="Arial" w:eastAsia="Arial" w:hAnsi="Arial" w:cs="Arial"/>
          <w:b/>
          <w:sz w:val="26"/>
          <w:szCs w:val="26"/>
        </w:rPr>
      </w:pPr>
    </w:p>
    <w:p w14:paraId="0000005E" w14:textId="77777777" w:rsidR="00AA4892" w:rsidRDefault="00AA4892">
      <w:pPr>
        <w:spacing w:after="240" w:line="240" w:lineRule="auto"/>
        <w:jc w:val="both"/>
        <w:rPr>
          <w:rFonts w:ascii="Arial" w:eastAsia="Arial" w:hAnsi="Arial" w:cs="Arial"/>
          <w:b/>
          <w:sz w:val="26"/>
          <w:szCs w:val="26"/>
        </w:rPr>
      </w:pPr>
    </w:p>
    <w:p w14:paraId="0000005F" w14:textId="77777777" w:rsidR="00AA4892" w:rsidRDefault="00AA4892">
      <w:pPr>
        <w:spacing w:after="240" w:line="240" w:lineRule="auto"/>
        <w:jc w:val="both"/>
        <w:rPr>
          <w:rFonts w:ascii="Arial" w:eastAsia="Arial" w:hAnsi="Arial" w:cs="Arial"/>
          <w:b/>
          <w:sz w:val="26"/>
          <w:szCs w:val="26"/>
        </w:rPr>
      </w:pPr>
    </w:p>
    <w:p w14:paraId="00000060" w14:textId="77777777" w:rsidR="00AA4892" w:rsidRDefault="00AA4892">
      <w:pPr>
        <w:spacing w:after="240" w:line="240" w:lineRule="auto"/>
        <w:jc w:val="both"/>
        <w:rPr>
          <w:rFonts w:ascii="Arial" w:eastAsia="Arial" w:hAnsi="Arial" w:cs="Arial"/>
          <w:b/>
          <w:sz w:val="26"/>
          <w:szCs w:val="26"/>
        </w:rPr>
      </w:pPr>
    </w:p>
    <w:p w14:paraId="00000061" w14:textId="77777777" w:rsidR="00AA4892" w:rsidRDefault="00AA4892">
      <w:pPr>
        <w:spacing w:after="240" w:line="240" w:lineRule="auto"/>
        <w:jc w:val="both"/>
        <w:rPr>
          <w:rFonts w:ascii="Arial" w:eastAsia="Arial" w:hAnsi="Arial" w:cs="Arial"/>
          <w:b/>
          <w:sz w:val="26"/>
          <w:szCs w:val="26"/>
        </w:rPr>
      </w:pPr>
    </w:p>
    <w:p w14:paraId="00000062" w14:textId="77777777" w:rsidR="00AA4892" w:rsidRDefault="00AA4892">
      <w:pPr>
        <w:spacing w:after="240" w:line="240" w:lineRule="auto"/>
        <w:jc w:val="both"/>
        <w:rPr>
          <w:rFonts w:ascii="Arial" w:eastAsia="Arial" w:hAnsi="Arial" w:cs="Arial"/>
          <w:b/>
          <w:sz w:val="26"/>
          <w:szCs w:val="26"/>
        </w:rPr>
      </w:pPr>
    </w:p>
    <w:p w14:paraId="00000063" w14:textId="77777777" w:rsidR="00AA4892" w:rsidRDefault="00AA4892">
      <w:pPr>
        <w:pBdr>
          <w:top w:val="nil"/>
          <w:left w:val="nil"/>
          <w:bottom w:val="nil"/>
          <w:right w:val="nil"/>
          <w:between w:val="nil"/>
        </w:pBdr>
        <w:rPr>
          <w:rFonts w:ascii="Arial" w:eastAsia="Arial" w:hAnsi="Arial" w:cs="Arial"/>
          <w:b/>
          <w:sz w:val="26"/>
          <w:szCs w:val="26"/>
        </w:rPr>
      </w:pPr>
    </w:p>
    <w:p w14:paraId="1D582E1C" w14:textId="77777777" w:rsidR="00946FC6" w:rsidRDefault="00946FC6">
      <w:pPr>
        <w:pBdr>
          <w:top w:val="nil"/>
          <w:left w:val="nil"/>
          <w:bottom w:val="nil"/>
          <w:right w:val="nil"/>
          <w:between w:val="nil"/>
        </w:pBdr>
        <w:rPr>
          <w:rFonts w:ascii="Arial" w:eastAsia="Arial" w:hAnsi="Arial" w:cs="Arial"/>
          <w:b/>
          <w:sz w:val="26"/>
          <w:szCs w:val="26"/>
        </w:rPr>
      </w:pPr>
    </w:p>
    <w:p w14:paraId="6B8C9D8A" w14:textId="77777777" w:rsidR="00946FC6" w:rsidRDefault="00946FC6">
      <w:pPr>
        <w:pBdr>
          <w:top w:val="nil"/>
          <w:left w:val="nil"/>
          <w:bottom w:val="nil"/>
          <w:right w:val="nil"/>
          <w:between w:val="nil"/>
        </w:pBdr>
        <w:rPr>
          <w:rFonts w:ascii="Arial" w:eastAsia="Arial" w:hAnsi="Arial" w:cs="Arial"/>
          <w:b/>
          <w:sz w:val="26"/>
          <w:szCs w:val="26"/>
        </w:rPr>
      </w:pPr>
    </w:p>
    <w:p w14:paraId="57EACD79" w14:textId="77777777" w:rsidR="00946FC6" w:rsidRDefault="00946FC6">
      <w:pPr>
        <w:pBdr>
          <w:top w:val="nil"/>
          <w:left w:val="nil"/>
          <w:bottom w:val="nil"/>
          <w:right w:val="nil"/>
          <w:between w:val="nil"/>
        </w:pBdr>
        <w:rPr>
          <w:rFonts w:ascii="Arial" w:eastAsia="Arial" w:hAnsi="Arial" w:cs="Arial"/>
          <w:b/>
          <w:sz w:val="26"/>
          <w:szCs w:val="26"/>
        </w:rPr>
      </w:pPr>
    </w:p>
    <w:p w14:paraId="00000064" w14:textId="0C84A641" w:rsidR="00AA4892"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AA4892"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r>
        <w:rPr>
          <w:rFonts w:ascii="Arial" w:eastAsia="Arial" w:hAnsi="Arial" w:cs="Arial"/>
          <w:i/>
          <w:sz w:val="24"/>
          <w:szCs w:val="24"/>
        </w:rPr>
        <w:t>Nearest Neighbor</w:t>
      </w:r>
      <w:r>
        <w:rPr>
          <w:rFonts w:ascii="Arial" w:eastAsia="Arial" w:hAnsi="Arial" w:cs="Arial"/>
          <w:sz w:val="24"/>
          <w:szCs w:val="24"/>
        </w:rPr>
        <w:t xml:space="preserve"> (k-NN)).O conjunto desses algoritmos de recomendação irão resultar no sistema de recomendação híbrido final</w:t>
      </w:r>
      <w:sdt>
        <w:sdtPr>
          <w:tag w:val="goog_rdk_1"/>
          <w:id w:val="-446773967"/>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AA4892"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AA4892"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r>
        <w:rPr>
          <w:rFonts w:ascii="Arial" w:eastAsia="Arial" w:hAnsi="Arial" w:cs="Arial"/>
          <w:color w:val="000000"/>
          <w:sz w:val="24"/>
          <w:szCs w:val="24"/>
        </w:rPr>
        <w:t xml:space="preserve"> Estes atributos são utilizados para sugerir  filmes  similares a um determinado filme que o usuário gostou. Ao usar o</w:t>
      </w:r>
      <w:r>
        <w:rPr>
          <w:rFonts w:ascii="Arial" w:eastAsia="Arial" w:hAnsi="Arial" w:cs="Arial"/>
          <w:sz w:val="24"/>
          <w:szCs w:val="24"/>
        </w:rPr>
        <w:t>s metadados dos filmes (conteúdo) para construir esse mecanismo, isso é conhecido como filtragem baseada em conteúdo.</w:t>
      </w:r>
    </w:p>
    <w:p w14:paraId="00000068" w14:textId="77777777" w:rsidR="00AA4892"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dataframe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criar colunas</w:t>
      </w:r>
      <w:r>
        <w:rPr>
          <w:rFonts w:ascii="Arial" w:eastAsia="Arial" w:hAnsi="Arial" w:cs="Arial"/>
          <w:sz w:val="24"/>
          <w:szCs w:val="24"/>
        </w:rPr>
        <w:t xml:space="preserve"> e organizar dados de algumas colunas (ex. coluna de ano e gênero respectivamente) além de</w:t>
      </w:r>
      <w:r>
        <w:rPr>
          <w:rFonts w:ascii="Arial" w:eastAsia="Arial" w:hAnsi="Arial" w:cs="Arial"/>
          <w:color w:val="000000"/>
          <w:sz w:val="24"/>
          <w:szCs w:val="24"/>
        </w:rPr>
        <w:t xml:space="preserve"> remover </w:t>
      </w:r>
      <w:sdt>
        <w:sdtPr>
          <w:tag w:val="goog_rdk_2"/>
          <w:id w:val="1640605608"/>
        </w:sdtPr>
        <w:sdtContent>
          <w:commentRangeStart w:id="3"/>
        </w:sdtContent>
      </w:sdt>
      <w:r>
        <w:rPr>
          <w:rFonts w:ascii="Arial" w:eastAsia="Arial" w:hAnsi="Arial" w:cs="Arial"/>
          <w:color w:val="000000"/>
          <w:sz w:val="24"/>
          <w:szCs w:val="24"/>
        </w:rPr>
        <w:t xml:space="preserve">dados duplicados </w:t>
      </w:r>
      <w:r>
        <w:rPr>
          <w:rFonts w:ascii="Arial" w:eastAsia="Arial" w:hAnsi="Arial" w:cs="Arial"/>
          <w:sz w:val="24"/>
          <w:szCs w:val="24"/>
        </w:rPr>
        <w:t>presentes no dataframe de filmes</w:t>
      </w:r>
      <w:commentRangeEnd w:id="3"/>
      <w:r>
        <w:commentReference w:id="3"/>
      </w:r>
      <w:r>
        <w:rPr>
          <w:rFonts w:ascii="Arial" w:eastAsia="Arial" w:hAnsi="Arial" w:cs="Arial"/>
          <w:color w:val="000000"/>
          <w:sz w:val="24"/>
          <w:szCs w:val="24"/>
        </w:rPr>
        <w:t>.</w:t>
      </w:r>
    </w:p>
    <w:p w14:paraId="00000069"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recomendador de conteúdo baseado em metadados, foi mesclado o dataframe filmes (que contém a  coluna gêneros) com os dataframes de créditos (contém o elenco e a equipe) e </w:t>
      </w:r>
      <w:sdt>
        <w:sdtPr>
          <w:tag w:val="goog_rdk_3"/>
          <w:id w:val="972020047"/>
        </w:sdtPr>
        <w:sdtContent>
          <w:commentRangeStart w:id="4"/>
        </w:sdtContent>
      </w:sdt>
      <w:r>
        <w:rPr>
          <w:rFonts w:ascii="Arial" w:eastAsia="Arial" w:hAnsi="Arial" w:cs="Arial"/>
          <w:sz w:val="24"/>
          <w:szCs w:val="24"/>
        </w:rPr>
        <w:t>palavras+chave</w:t>
      </w:r>
      <w:commentRangeEnd w:id="4"/>
      <w:r>
        <w:commentReference w:id="4"/>
      </w:r>
      <w:r>
        <w:rPr>
          <w:rFonts w:ascii="Arial" w:eastAsia="Arial" w:hAnsi="Arial" w:cs="Arial"/>
          <w:sz w:val="24"/>
          <w:szCs w:val="24"/>
        </w:rPr>
        <w:t xml:space="preserve">. Após isso é criada a variável </w:t>
      </w:r>
      <w:r>
        <w:rPr>
          <w:rFonts w:ascii="Arial" w:eastAsia="Arial" w:hAnsi="Arial" w:cs="Arial"/>
          <w:i/>
          <w:sz w:val="24"/>
          <w:szCs w:val="24"/>
        </w:rPr>
        <w:t xml:space="preserve">smd </w:t>
      </w:r>
      <w:r>
        <w:rPr>
          <w:rFonts w:ascii="Arial" w:eastAsia="Arial" w:hAnsi="Arial" w:cs="Arial"/>
          <w:sz w:val="24"/>
          <w:szCs w:val="24"/>
        </w:rPr>
        <w:t xml:space="preserve">(similar movie metadata) que será o principal dataframe utilizado nessa etapa. </w:t>
      </w:r>
      <w:r>
        <w:rPr>
          <w:rFonts w:ascii="Arial" w:eastAsia="Arial" w:hAnsi="Arial" w:cs="Arial"/>
          <w:i/>
          <w:sz w:val="24"/>
          <w:szCs w:val="24"/>
        </w:rPr>
        <w:t xml:space="preserve">smd </w:t>
      </w:r>
      <w:r>
        <w:rPr>
          <w:rFonts w:ascii="Arial" w:eastAsia="Arial" w:hAnsi="Arial" w:cs="Arial"/>
          <w:sz w:val="24"/>
          <w:szCs w:val="24"/>
        </w:rPr>
        <w:t xml:space="preserve">(similar movie metadata) é um subconjunto de dados do </w:t>
      </w:r>
      <w:r>
        <w:rPr>
          <w:rFonts w:ascii="Arial" w:eastAsia="Arial" w:hAnsi="Arial" w:cs="Arial"/>
          <w:i/>
          <w:sz w:val="24"/>
          <w:szCs w:val="24"/>
        </w:rPr>
        <w:t xml:space="preserve">md_filmes </w:t>
      </w:r>
      <w:r>
        <w:rPr>
          <w:rFonts w:ascii="Arial" w:eastAsia="Arial" w:hAnsi="Arial" w:cs="Arial"/>
          <w:sz w:val="24"/>
          <w:szCs w:val="24"/>
        </w:rPr>
        <w:t>(movie data filmes) filtrado pelo conjunto de dados do dataframe links_small, também é criado dataframe ds_filmes que será utilizado na implementação do kNN.</w:t>
      </w:r>
    </w:p>
    <w:p w14:paraId="0000006A"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dataframe foi definido que da equipe (crew) será utilizado apenas o diretor, já que os outros não contribuem muito para a impressão do filme, no caso do elenco (cast) foram selecionados os três principais atores. Logo após, é aplicado nas colunas a função </w:t>
      </w:r>
      <w:r>
        <w:rPr>
          <w:rFonts w:ascii="Arial" w:eastAsia="Arial" w:hAnsi="Arial" w:cs="Arial"/>
          <w:i/>
          <w:sz w:val="24"/>
          <w:szCs w:val="24"/>
        </w:rPr>
        <w:t xml:space="preserve">literal_eval, </w:t>
      </w:r>
      <w:r>
        <w:rPr>
          <w:rFonts w:ascii="Arial" w:eastAsia="Arial" w:hAnsi="Arial" w:cs="Arial"/>
          <w:sz w:val="24"/>
          <w:szCs w:val="24"/>
        </w:rPr>
        <w:t>que visa avaliar qualquer string passada para ela e converte em seu objeto python correspondente.</w:t>
      </w:r>
    </w:p>
    <w:p w14:paraId="0000006B"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Em seguida é criada a função para obter o nome dos diretores que constam na coluna crew em </w:t>
      </w:r>
      <w:r>
        <w:rPr>
          <w:rFonts w:ascii="Arial" w:eastAsia="Arial" w:hAnsi="Arial" w:cs="Arial"/>
          <w:i/>
          <w:sz w:val="24"/>
          <w:szCs w:val="24"/>
        </w:rPr>
        <w:t xml:space="preserve">smd </w:t>
      </w:r>
      <w:r>
        <w:rPr>
          <w:rFonts w:ascii="Arial" w:eastAsia="Arial" w:hAnsi="Arial" w:cs="Arial"/>
          <w:sz w:val="24"/>
          <w:szCs w:val="24"/>
        </w:rPr>
        <w:t>e cria uma nova coluna “director” que vai receber esse dado. Posteriormente, os nomes dos atores que constam no elenco são organizados e são selecionados os três principais atores.</w:t>
      </w:r>
    </w:p>
    <w:p w14:paraId="0000006C" w14:textId="77777777" w:rsidR="00AA4892"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185CD1F" wp14:editId="051AC873">
            <wp:extent cx="5759775" cy="32639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AA4892" w:rsidRDefault="00AA4892">
      <w:pPr>
        <w:spacing w:after="0" w:line="360" w:lineRule="auto"/>
        <w:ind w:firstLine="708"/>
        <w:jc w:val="both"/>
        <w:rPr>
          <w:rFonts w:ascii="Arial" w:eastAsia="Arial" w:hAnsi="Arial" w:cs="Arial"/>
          <w:sz w:val="24"/>
          <w:szCs w:val="24"/>
        </w:rPr>
      </w:pPr>
    </w:p>
    <w:p w14:paraId="0000006E"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(dump) de metadados que consiste em gêneros, diretor, atores principais e palavras-chave para cada filme. Aplicou-se   remoção dos espaços e conversão para minúsculas de todas as características, para que o algoritmo  não confunda Johnny Depp e Johnny Galecky, além de mencionar o diretor três vezes para obter maior peso em relação a todo o elenco pretendendo aumentar a similaridade de filmes com o mesmo diretor.</w:t>
      </w:r>
    </w:p>
    <w:p w14:paraId="0000006F"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w:t>
      </w:r>
      <w:sdt>
        <w:sdtPr>
          <w:tag w:val="goog_rdk_4"/>
          <w:id w:val="-1406298085"/>
        </w:sdtPr>
        <w:sdtContent>
          <w:commentRangeStart w:id="5"/>
        </w:sdtContent>
      </w:sdt>
      <w:sdt>
        <w:sdtPr>
          <w:tag w:val="goog_rdk_5"/>
          <w:id w:val="-1819332078"/>
        </w:sdtPr>
        <w:sdtContent>
          <w:commentRangeStart w:id="6"/>
        </w:sdtContent>
      </w:sdt>
      <w:sdt>
        <w:sdtPr>
          <w:tag w:val="goog_rdk_6"/>
          <w:id w:val="1010953036"/>
        </w:sdtPr>
        <w:sdtContent>
          <w:commentRangeStart w:id="7"/>
        </w:sdtContent>
      </w:sdt>
      <w:r>
        <w:rPr>
          <w:rFonts w:ascii="Arial" w:eastAsia="Arial" w:hAnsi="Arial" w:cs="Arial"/>
          <w:sz w:val="24"/>
          <w:szCs w:val="24"/>
        </w:rPr>
        <w:t>palavras chaves</w:t>
      </w:r>
      <w:commentRangeEnd w:id="5"/>
      <w:r>
        <w:commentReference w:id="5"/>
      </w:r>
      <w:commentRangeEnd w:id="6"/>
      <w:r>
        <w:commentReference w:id="6"/>
      </w:r>
      <w:commentRangeEnd w:id="7"/>
      <w:r>
        <w:commentReference w:id="7"/>
      </w:r>
      <w:r>
        <w:rPr>
          <w:rFonts w:ascii="Arial" w:eastAsia="Arial" w:hAnsi="Arial" w:cs="Arial"/>
          <w:sz w:val="24"/>
          <w:szCs w:val="24"/>
        </w:rPr>
        <w:t xml:space="preserve"> antes de colocá-las em uso,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r>
        <w:rPr>
          <w:rFonts w:ascii="Arial" w:eastAsia="Arial" w:hAnsi="Arial" w:cs="Arial"/>
          <w:i/>
          <w:sz w:val="24"/>
          <w:szCs w:val="24"/>
        </w:rPr>
        <w:t xml:space="preserve">filtrar_palavras_chave </w:t>
      </w:r>
      <w:r>
        <w:rPr>
          <w:rFonts w:ascii="Arial" w:eastAsia="Arial" w:hAnsi="Arial" w:cs="Arial"/>
          <w:sz w:val="24"/>
          <w:szCs w:val="24"/>
        </w:rPr>
        <w:t xml:space="preserve">na coluna de palavras-chave do dataframe </w:t>
      </w:r>
      <w:r>
        <w:rPr>
          <w:rFonts w:ascii="Arial" w:eastAsia="Arial" w:hAnsi="Arial" w:cs="Arial"/>
          <w:i/>
          <w:sz w:val="24"/>
          <w:szCs w:val="24"/>
        </w:rPr>
        <w:t xml:space="preserve">smd </w:t>
      </w:r>
      <w:r>
        <w:rPr>
          <w:rFonts w:ascii="Arial" w:eastAsia="Arial" w:hAnsi="Arial" w:cs="Arial"/>
          <w:sz w:val="24"/>
          <w:szCs w:val="24"/>
        </w:rPr>
        <w:t>visando selecionar apenas palavras que estejam na série filtrada anteriormente.</w:t>
      </w:r>
    </w:p>
    <w:p w14:paraId="00000070" w14:textId="77777777" w:rsidR="00AA4892" w:rsidRDefault="00AA4892">
      <w:pPr>
        <w:spacing w:after="0" w:line="360" w:lineRule="auto"/>
        <w:ind w:firstLine="708"/>
        <w:jc w:val="both"/>
        <w:rPr>
          <w:rFonts w:ascii="Arial" w:eastAsia="Arial" w:hAnsi="Arial" w:cs="Arial"/>
          <w:sz w:val="24"/>
          <w:szCs w:val="24"/>
        </w:rPr>
      </w:pPr>
    </w:p>
    <w:p w14:paraId="00000071" w14:textId="77777777" w:rsidR="00AA4892" w:rsidRDefault="00AA4892">
      <w:pPr>
        <w:spacing w:after="0" w:line="360" w:lineRule="auto"/>
        <w:jc w:val="both"/>
        <w:rPr>
          <w:rFonts w:ascii="Arial" w:eastAsia="Arial" w:hAnsi="Arial" w:cs="Arial"/>
          <w:sz w:val="24"/>
          <w:szCs w:val="24"/>
        </w:rPr>
      </w:pPr>
    </w:p>
    <w:p w14:paraId="00000072" w14:textId="77777777" w:rsidR="00AA4892" w:rsidRDefault="00000000">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F88A15E" wp14:editId="67A38452">
            <wp:extent cx="5759775" cy="3771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3" w14:textId="77777777" w:rsidR="00AA4892" w:rsidRDefault="00AA4892">
      <w:pPr>
        <w:spacing w:after="0" w:line="360" w:lineRule="auto"/>
        <w:ind w:firstLine="708"/>
        <w:jc w:val="both"/>
        <w:rPr>
          <w:rFonts w:ascii="Arial" w:eastAsia="Arial" w:hAnsi="Arial" w:cs="Arial"/>
          <w:sz w:val="24"/>
          <w:szCs w:val="24"/>
        </w:rPr>
      </w:pPr>
    </w:p>
    <w:p w14:paraId="00000074"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Stemming onde serão convertidas em seu radical para que palavras como Cats e Cat sejam consideradas iguais e para isso é feito o uso do objeto </w:t>
      </w:r>
      <w:r>
        <w:rPr>
          <w:rFonts w:ascii="Arial" w:eastAsia="Arial" w:hAnsi="Arial" w:cs="Arial"/>
          <w:i/>
          <w:sz w:val="24"/>
          <w:szCs w:val="24"/>
        </w:rPr>
        <w:t>SnowballStemmer</w:t>
      </w:r>
      <w:r>
        <w:rPr>
          <w:rFonts w:ascii="Arial" w:eastAsia="Arial" w:hAnsi="Arial" w:cs="Arial"/>
          <w:sz w:val="24"/>
          <w:szCs w:val="24"/>
        </w:rPr>
        <w:t>. E então é criada uma colunas contendo a sopa de palavras (</w:t>
      </w:r>
      <w:r>
        <w:rPr>
          <w:rFonts w:ascii="Arial" w:eastAsia="Arial" w:hAnsi="Arial" w:cs="Arial"/>
          <w:i/>
          <w:sz w:val="24"/>
          <w:szCs w:val="24"/>
        </w:rPr>
        <w:t>bag of words</w:t>
      </w:r>
      <w:r>
        <w:rPr>
          <w:rFonts w:ascii="Arial" w:eastAsia="Arial" w:hAnsi="Arial" w:cs="Arial"/>
          <w:sz w:val="24"/>
          <w:szCs w:val="24"/>
        </w:rPr>
        <w:t xml:space="preserve">) que é a união das colunas palavras-chave, elenco, diretor e gênero. </w:t>
      </w:r>
    </w:p>
    <w:p w14:paraId="00000075"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r>
        <w:rPr>
          <w:rFonts w:ascii="Arial" w:eastAsia="Arial" w:hAnsi="Arial" w:cs="Arial"/>
          <w:i/>
          <w:sz w:val="24"/>
          <w:szCs w:val="24"/>
        </w:rPr>
        <w:t>CountVectorizer</w:t>
      </w:r>
      <w:r>
        <w:rPr>
          <w:rFonts w:ascii="Arial" w:eastAsia="Arial" w:hAnsi="Arial" w:cs="Arial"/>
          <w:sz w:val="24"/>
          <w:szCs w:val="24"/>
        </w:rPr>
        <w:t xml:space="preserve"> da biblioteca do Scikit Learn para criar uma matriz de contagem de tokens, os parâmetro utilizados são </w:t>
      </w:r>
      <w:r>
        <w:rPr>
          <w:rFonts w:ascii="Arial" w:eastAsia="Arial" w:hAnsi="Arial" w:cs="Arial"/>
          <w:i/>
          <w:sz w:val="24"/>
          <w:szCs w:val="24"/>
        </w:rPr>
        <w:t>analyzer</w:t>
      </w:r>
      <w:r>
        <w:rPr>
          <w:rFonts w:ascii="Arial" w:eastAsia="Arial" w:hAnsi="Arial" w:cs="Arial"/>
          <w:sz w:val="24"/>
          <w:szCs w:val="24"/>
        </w:rPr>
        <w:t xml:space="preserve"> informando que o recurso deve ser feito de </w:t>
      </w:r>
      <w:sdt>
        <w:sdtPr>
          <w:tag w:val="goog_rdk_7"/>
          <w:id w:val="633447835"/>
        </w:sdtPr>
        <w:sdtContent>
          <w:commentRangeStart w:id="8"/>
        </w:sdtContent>
      </w:sdt>
      <w:r>
        <w:rPr>
          <w:rFonts w:ascii="Arial" w:eastAsia="Arial" w:hAnsi="Arial" w:cs="Arial"/>
          <w:sz w:val="24"/>
          <w:szCs w:val="24"/>
        </w:rPr>
        <w:t>n-grams</w:t>
      </w:r>
      <w:commentRangeEnd w:id="8"/>
      <w:r>
        <w:commentReference w:id="8"/>
      </w:r>
      <w:r>
        <w:rPr>
          <w:rFonts w:ascii="Arial" w:eastAsia="Arial" w:hAnsi="Arial" w:cs="Arial"/>
          <w:sz w:val="24"/>
          <w:szCs w:val="24"/>
        </w:rPr>
        <w:t xml:space="preserve"> de palavras, </w:t>
      </w:r>
      <w:r>
        <w:rPr>
          <w:rFonts w:ascii="Arial" w:eastAsia="Arial" w:hAnsi="Arial" w:cs="Arial"/>
          <w:i/>
          <w:sz w:val="24"/>
          <w:szCs w:val="24"/>
        </w:rPr>
        <w:t xml:space="preserve">ngram_range </w:t>
      </w:r>
      <w:r>
        <w:rPr>
          <w:rFonts w:ascii="Arial" w:eastAsia="Arial" w:hAnsi="Arial" w:cs="Arial"/>
          <w:sz w:val="24"/>
          <w:szCs w:val="24"/>
        </w:rPr>
        <w:t xml:space="preserve">se refere ao intervalo de n-gramas do texto que será incluído na sopa de palavras, nesse caso são unigramas e bigramas, </w:t>
      </w:r>
      <w:r>
        <w:rPr>
          <w:rFonts w:ascii="Arial" w:eastAsia="Arial" w:hAnsi="Arial" w:cs="Arial"/>
          <w:i/>
          <w:sz w:val="24"/>
          <w:szCs w:val="24"/>
        </w:rPr>
        <w:t xml:space="preserve">min_df </w:t>
      </w:r>
      <w:r>
        <w:rPr>
          <w:rFonts w:ascii="Arial" w:eastAsia="Arial" w:hAnsi="Arial" w:cs="Arial"/>
          <w:sz w:val="24"/>
          <w:szCs w:val="24"/>
        </w:rPr>
        <w:t xml:space="preserve">que é usado para remover palavras que aparecem com pouca frequência e </w:t>
      </w:r>
      <w:r>
        <w:rPr>
          <w:rFonts w:ascii="Arial" w:eastAsia="Arial" w:hAnsi="Arial" w:cs="Arial"/>
          <w:i/>
          <w:sz w:val="24"/>
          <w:szCs w:val="24"/>
        </w:rPr>
        <w:t>stop_words</w:t>
      </w:r>
      <w:r>
        <w:rPr>
          <w:rFonts w:ascii="Arial" w:eastAsia="Arial" w:hAnsi="Arial" w:cs="Arial"/>
          <w:sz w:val="24"/>
          <w:szCs w:val="24"/>
        </w:rPr>
        <w:t xml:space="preserve"> que irá remover palavras de parada da língua inglesa dos tokens resultantes</w:t>
      </w:r>
      <w:r>
        <w:rPr>
          <w:rFonts w:ascii="Arial" w:eastAsia="Arial" w:hAnsi="Arial" w:cs="Arial"/>
          <w:i/>
          <w:sz w:val="24"/>
          <w:szCs w:val="24"/>
        </w:rPr>
        <w:t>.</w:t>
      </w:r>
      <w:r>
        <w:rPr>
          <w:rFonts w:ascii="Arial" w:eastAsia="Arial" w:hAnsi="Arial" w:cs="Arial"/>
          <w:sz w:val="24"/>
          <w:szCs w:val="24"/>
        </w:rPr>
        <w:t xml:space="preserve"> Em seguida é aplicada a função </w:t>
      </w:r>
      <w:r>
        <w:rPr>
          <w:rFonts w:ascii="Arial" w:eastAsia="Arial" w:hAnsi="Arial" w:cs="Arial"/>
          <w:i/>
          <w:sz w:val="24"/>
          <w:szCs w:val="24"/>
        </w:rPr>
        <w:t>fit_transform</w:t>
      </w:r>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r>
        <w:rPr>
          <w:rFonts w:ascii="Arial" w:eastAsia="Arial" w:hAnsi="Arial" w:cs="Arial"/>
          <w:i/>
          <w:sz w:val="24"/>
          <w:szCs w:val="24"/>
        </w:rPr>
        <w:t>indices</w:t>
      </w:r>
      <w:r>
        <w:rPr>
          <w:rFonts w:ascii="Arial" w:eastAsia="Arial" w:hAnsi="Arial" w:cs="Arial"/>
          <w:sz w:val="24"/>
          <w:szCs w:val="24"/>
        </w:rPr>
        <w:t xml:space="preserve"> que contém os títulos e seus respectivos índices no dataframe </w:t>
      </w:r>
      <w:r>
        <w:rPr>
          <w:rFonts w:ascii="Arial" w:eastAsia="Arial" w:hAnsi="Arial" w:cs="Arial"/>
          <w:i/>
          <w:sz w:val="24"/>
          <w:szCs w:val="24"/>
        </w:rPr>
        <w:t>smd</w:t>
      </w:r>
      <w:r>
        <w:rPr>
          <w:rFonts w:ascii="Arial" w:eastAsia="Arial" w:hAnsi="Arial" w:cs="Arial"/>
          <w:sz w:val="24"/>
          <w:szCs w:val="24"/>
        </w:rPr>
        <w:t>.</w:t>
      </w:r>
    </w:p>
    <w:p w14:paraId="00000076" w14:textId="65D98E32" w:rsidR="00AA4892" w:rsidRDefault="00AA4892">
      <w:pPr>
        <w:spacing w:after="0" w:line="360" w:lineRule="auto"/>
        <w:ind w:firstLine="708"/>
        <w:jc w:val="both"/>
        <w:rPr>
          <w:rFonts w:ascii="Arial" w:eastAsia="Arial" w:hAnsi="Arial" w:cs="Arial"/>
          <w:sz w:val="24"/>
          <w:szCs w:val="24"/>
        </w:rPr>
      </w:pPr>
    </w:p>
    <w:p w14:paraId="6630FBF0" w14:textId="77777777" w:rsidR="00946FC6" w:rsidRDefault="00946FC6">
      <w:pPr>
        <w:spacing w:after="0" w:line="360" w:lineRule="auto"/>
        <w:ind w:firstLine="708"/>
        <w:jc w:val="both"/>
        <w:rPr>
          <w:rFonts w:ascii="Arial" w:eastAsia="Arial" w:hAnsi="Arial" w:cs="Arial"/>
          <w:sz w:val="24"/>
          <w:szCs w:val="24"/>
        </w:rPr>
      </w:pPr>
    </w:p>
    <w:p w14:paraId="00000077" w14:textId="77777777" w:rsidR="00AA4892" w:rsidRDefault="00AA4892">
      <w:pPr>
        <w:spacing w:after="0" w:line="360" w:lineRule="auto"/>
        <w:ind w:firstLine="708"/>
        <w:jc w:val="both"/>
        <w:rPr>
          <w:rFonts w:ascii="Arial" w:eastAsia="Arial" w:hAnsi="Arial" w:cs="Arial"/>
          <w:sz w:val="24"/>
          <w:szCs w:val="24"/>
        </w:rPr>
      </w:pPr>
    </w:p>
    <w:p w14:paraId="00000078" w14:textId="77777777" w:rsidR="00AA4892"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9"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7A"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recomendador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7B" w14:textId="77777777" w:rsidR="00AA4892" w:rsidRDefault="00AA4892">
      <w:pPr>
        <w:spacing w:after="0" w:line="360" w:lineRule="auto"/>
        <w:ind w:firstLine="720"/>
        <w:jc w:val="both"/>
        <w:rPr>
          <w:rFonts w:ascii="Arial" w:eastAsia="Arial" w:hAnsi="Arial" w:cs="Arial"/>
          <w:sz w:val="24"/>
          <w:szCs w:val="24"/>
        </w:rPr>
      </w:pPr>
    </w:p>
    <w:p w14:paraId="0000007C" w14:textId="77777777" w:rsidR="00AA4892"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7D" w14:textId="77777777" w:rsidR="00AA4892" w:rsidRDefault="00000000">
      <w:pPr>
        <w:spacing w:after="0" w:line="360" w:lineRule="auto"/>
        <w:ind w:firstLine="720"/>
        <w:jc w:val="right"/>
        <w:rPr>
          <w:rFonts w:ascii="Arial" w:eastAsia="Arial" w:hAnsi="Arial" w:cs="Arial"/>
          <w:sz w:val="24"/>
          <w:szCs w:val="24"/>
        </w:rPr>
      </w:pPr>
      <w:sdt>
        <w:sdtPr>
          <w:tag w:val="goog_rdk_8"/>
          <w:id w:val="78265678"/>
        </w:sdtPr>
        <w:sdtContent>
          <w:commentRangeStart w:id="9"/>
        </w:sdtContent>
      </w:sdt>
      <w:r>
        <w:rPr>
          <w:rFonts w:ascii="Arial" w:eastAsia="Arial" w:hAnsi="Arial" w:cs="Arial"/>
          <w:noProof/>
          <w:sz w:val="24"/>
          <w:szCs w:val="24"/>
        </w:rPr>
        <w:drawing>
          <wp:inline distT="114300" distB="114300" distL="114300" distR="114300" wp14:anchorId="07183168" wp14:editId="462C20AC">
            <wp:extent cx="5762625" cy="248538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1504" b="25324"/>
                    <a:stretch>
                      <a:fillRect/>
                    </a:stretch>
                  </pic:blipFill>
                  <pic:spPr>
                    <a:xfrm>
                      <a:off x="0" y="0"/>
                      <a:ext cx="5762625" cy="2485387"/>
                    </a:xfrm>
                    <a:prstGeom prst="rect">
                      <a:avLst/>
                    </a:prstGeom>
                    <a:ln/>
                  </pic:spPr>
                </pic:pic>
              </a:graphicData>
            </a:graphic>
          </wp:inline>
        </w:drawing>
      </w:r>
      <w:commentRangeEnd w:id="9"/>
      <w:r>
        <w:commentReference w:id="9"/>
      </w:r>
    </w:p>
    <w:p w14:paraId="0000007E" w14:textId="77777777" w:rsidR="00AA4892" w:rsidRDefault="00AA4892">
      <w:pPr>
        <w:spacing w:after="0" w:line="360" w:lineRule="auto"/>
        <w:jc w:val="center"/>
        <w:rPr>
          <w:rFonts w:ascii="Arial" w:eastAsia="Arial" w:hAnsi="Arial" w:cs="Arial"/>
          <w:sz w:val="20"/>
          <w:szCs w:val="20"/>
        </w:rPr>
      </w:pPr>
    </w:p>
    <w:p w14:paraId="0000007F" w14:textId="77777777" w:rsidR="00AA4892" w:rsidRDefault="00AA4892">
      <w:pPr>
        <w:spacing w:after="0" w:line="360" w:lineRule="auto"/>
        <w:ind w:firstLine="720"/>
        <w:jc w:val="both"/>
        <w:rPr>
          <w:rFonts w:ascii="Arial" w:eastAsia="Arial" w:hAnsi="Arial" w:cs="Arial"/>
          <w:sz w:val="24"/>
          <w:szCs w:val="24"/>
        </w:rPr>
      </w:pPr>
    </w:p>
    <w:p w14:paraId="00000080"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recomendador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r>
        <w:rPr>
          <w:rFonts w:ascii="Arial" w:eastAsia="Arial" w:hAnsi="Arial" w:cs="Arial"/>
          <w:i/>
          <w:sz w:val="24"/>
          <w:szCs w:val="24"/>
        </w:rPr>
        <w:t>Surprise</w:t>
      </w:r>
      <w:r>
        <w:rPr>
          <w:rFonts w:ascii="Arial" w:eastAsia="Arial" w:hAnsi="Arial" w:cs="Arial"/>
          <w:sz w:val="24"/>
          <w:szCs w:val="24"/>
        </w:rPr>
        <w:t xml:space="preserve"> que usou algoritmos extremamente poderosos como </w:t>
      </w:r>
      <w:r>
        <w:rPr>
          <w:rFonts w:ascii="Arial" w:eastAsia="Arial" w:hAnsi="Arial" w:cs="Arial"/>
          <w:i/>
          <w:sz w:val="24"/>
          <w:szCs w:val="24"/>
        </w:rPr>
        <w:t xml:space="preserve">SVD </w:t>
      </w:r>
      <w:r>
        <w:rPr>
          <w:rFonts w:ascii="Arial" w:eastAsia="Arial" w:hAnsi="Arial" w:cs="Arial"/>
          <w:sz w:val="24"/>
          <w:szCs w:val="24"/>
        </w:rPr>
        <w:t xml:space="preserve">(Singular Value Decomposition - Decomposição de Valor Singular) para minimizar o </w:t>
      </w:r>
      <w:r>
        <w:rPr>
          <w:rFonts w:ascii="Arial" w:eastAsia="Arial" w:hAnsi="Arial" w:cs="Arial"/>
          <w:i/>
          <w:sz w:val="24"/>
          <w:szCs w:val="24"/>
        </w:rPr>
        <w:t xml:space="preserve">RMSE </w:t>
      </w:r>
      <w:r>
        <w:rPr>
          <w:rFonts w:ascii="Arial" w:eastAsia="Arial" w:hAnsi="Arial" w:cs="Arial"/>
          <w:sz w:val="24"/>
          <w:szCs w:val="24"/>
        </w:rPr>
        <w:t>(Root Mean Square Error - Raiz do Erro Quadrático Médio) e fornecer ótimas recomendações.</w:t>
      </w:r>
    </w:p>
    <w:p w14:paraId="00000081"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que é usado para analisar um arquivo contendo avaliações, e quem em resumo define as configurações de leitura dos dados de entrada para o algoritmo de recomendação. Logo após, o código carrega um conjunto de dados de avaliações dos filmes (ratings_small arquivo CSV) usando a biblioteca Pandas e criado o dataframe ds_avaliações que será usado na implementação do kNN.</w:t>
      </w:r>
    </w:p>
    <w:p w14:paraId="00000082"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Surprise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r>
        <w:rPr>
          <w:rFonts w:ascii="Arial" w:eastAsia="Arial" w:hAnsi="Arial" w:cs="Arial"/>
          <w:i/>
          <w:sz w:val="24"/>
          <w:szCs w:val="24"/>
        </w:rPr>
        <w:t>load_from_df,</w:t>
      </w:r>
      <w:r>
        <w:rPr>
          <w:rFonts w:ascii="Arial" w:eastAsia="Arial" w:hAnsi="Arial" w:cs="Arial"/>
          <w:sz w:val="24"/>
          <w:szCs w:val="24"/>
        </w:rPr>
        <w:t xml:space="preserve"> onde são passados como parâmetros as colunas que contém as informações relevantes do dataframe </w:t>
      </w:r>
      <w:r>
        <w:rPr>
          <w:rFonts w:ascii="Arial" w:eastAsia="Arial" w:hAnsi="Arial" w:cs="Arial"/>
          <w:i/>
          <w:sz w:val="24"/>
          <w:szCs w:val="24"/>
        </w:rPr>
        <w:t xml:space="preserve">avaliações </w:t>
      </w:r>
      <w:r>
        <w:rPr>
          <w:rFonts w:ascii="Arial" w:eastAsia="Arial" w:hAnsi="Arial" w:cs="Arial"/>
          <w:sz w:val="24"/>
          <w:szCs w:val="24"/>
        </w:rPr>
        <w:t xml:space="preserve"> (‘user_id’, ‘movie_id’,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dataframe. </w:t>
      </w:r>
    </w:p>
    <w:p w14:paraId="00000083"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e utilizada função </w:t>
      </w:r>
      <w:r>
        <w:rPr>
          <w:rFonts w:ascii="Arial" w:eastAsia="Arial" w:hAnsi="Arial" w:cs="Arial"/>
          <w:i/>
          <w:sz w:val="24"/>
          <w:szCs w:val="24"/>
        </w:rPr>
        <w:t>cross_validate</w:t>
      </w:r>
      <w:r>
        <w:rPr>
          <w:rFonts w:ascii="Arial" w:eastAsia="Arial" w:hAnsi="Arial" w:cs="Arial"/>
          <w:sz w:val="24"/>
          <w:szCs w:val="24"/>
        </w:rPr>
        <w:t xml:space="preserve"> passando como parâmetros o objeto </w:t>
      </w:r>
      <w:r>
        <w:rPr>
          <w:rFonts w:ascii="Arial" w:eastAsia="Arial" w:hAnsi="Arial" w:cs="Arial"/>
          <w:i/>
          <w:sz w:val="24"/>
          <w:szCs w:val="24"/>
        </w:rPr>
        <w:t xml:space="preserve">SVD, </w:t>
      </w:r>
      <w:r>
        <w:rPr>
          <w:rFonts w:ascii="Arial" w:eastAsia="Arial" w:hAnsi="Arial" w:cs="Arial"/>
          <w:sz w:val="24"/>
          <w:szCs w:val="24"/>
        </w:rPr>
        <w:t xml:space="preserve">os dados, as medidas e a flag verdadeiro para o atributo verbose, essa função é usada para avaliar o desempenho do modelo com base nas métricas de erro </w:t>
      </w:r>
      <w:r>
        <w:rPr>
          <w:rFonts w:ascii="Arial" w:eastAsia="Arial" w:hAnsi="Arial" w:cs="Arial"/>
          <w:i/>
          <w:sz w:val="24"/>
          <w:szCs w:val="24"/>
        </w:rPr>
        <w:t>RMSE (Root Mean Square Error - Raiz do erro quadrático médio) e MAE (Mean Absolute Error - Erro Absoluto Médio)</w:t>
      </w:r>
      <w:r>
        <w:rPr>
          <w:rFonts w:ascii="Arial" w:eastAsia="Arial" w:hAnsi="Arial" w:cs="Arial"/>
          <w:sz w:val="24"/>
          <w:szCs w:val="24"/>
        </w:rPr>
        <w:t>.</w:t>
      </w:r>
    </w:p>
    <w:p w14:paraId="00000084" w14:textId="77777777" w:rsidR="00AA4892"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feito o uso da função </w:t>
      </w:r>
      <w:r>
        <w:rPr>
          <w:rFonts w:ascii="Arial" w:eastAsia="Arial" w:hAnsi="Arial" w:cs="Arial"/>
          <w:i/>
          <w:sz w:val="24"/>
          <w:szCs w:val="24"/>
        </w:rPr>
        <w:t xml:space="preserve">build_full_trainset </w:t>
      </w:r>
      <w:r>
        <w:rPr>
          <w:rFonts w:ascii="Arial" w:eastAsia="Arial" w:hAnsi="Arial" w:cs="Arial"/>
          <w:sz w:val="24"/>
          <w:szCs w:val="24"/>
        </w:rPr>
        <w:t xml:space="preserve">para criar um objeto </w:t>
      </w:r>
      <w:r>
        <w:rPr>
          <w:rFonts w:ascii="Arial" w:eastAsia="Arial" w:hAnsi="Arial" w:cs="Arial"/>
          <w:i/>
          <w:sz w:val="24"/>
          <w:szCs w:val="24"/>
        </w:rPr>
        <w:t xml:space="preserve">trainset </w:t>
      </w:r>
      <w:r>
        <w:rPr>
          <w:rFonts w:ascii="Arial" w:eastAsia="Arial" w:hAnsi="Arial" w:cs="Arial"/>
          <w:sz w:val="24"/>
          <w:szCs w:val="24"/>
        </w:rPr>
        <w:t xml:space="preserve">que contém todos os dados disponíveis de treinamento, logo após o modelo é treinado com esse conjunto de dados completo usando a função </w:t>
      </w:r>
      <w:r>
        <w:rPr>
          <w:rFonts w:ascii="Arial" w:eastAsia="Arial" w:hAnsi="Arial" w:cs="Arial"/>
          <w:i/>
          <w:sz w:val="24"/>
          <w:szCs w:val="24"/>
        </w:rPr>
        <w:t xml:space="preserve">SVD.fit </w:t>
      </w:r>
      <w:r>
        <w:rPr>
          <w:rFonts w:ascii="Arial" w:eastAsia="Arial" w:hAnsi="Arial" w:cs="Arial"/>
          <w:sz w:val="24"/>
          <w:szCs w:val="24"/>
        </w:rPr>
        <w:t xml:space="preserve">que treina o modelo de recomendação usando a técnica de </w:t>
      </w:r>
      <w:sdt>
        <w:sdtPr>
          <w:tag w:val="goog_rdk_9"/>
          <w:id w:val="1469168414"/>
        </w:sdtPr>
        <w:sdtContent>
          <w:commentRangeStart w:id="10"/>
        </w:sdtContent>
      </w:sdt>
      <w:r>
        <w:rPr>
          <w:rFonts w:ascii="Arial" w:eastAsia="Arial" w:hAnsi="Arial" w:cs="Arial"/>
          <w:sz w:val="24"/>
          <w:szCs w:val="24"/>
        </w:rPr>
        <w:t>decomposição de valores singulares (SVD)</w:t>
      </w:r>
      <w:commentRangeEnd w:id="10"/>
      <w:r>
        <w:commentReference w:id="10"/>
      </w:r>
      <w:r>
        <w:rPr>
          <w:rFonts w:ascii="Arial" w:eastAsia="Arial" w:hAnsi="Arial" w:cs="Arial"/>
          <w:sz w:val="24"/>
          <w:szCs w:val="24"/>
        </w:rPr>
        <w:t>.</w:t>
      </w:r>
    </w:p>
    <w:p w14:paraId="00000085" w14:textId="77777777" w:rsidR="00AA4892" w:rsidRDefault="00AA4892">
      <w:pPr>
        <w:spacing w:after="0" w:line="360" w:lineRule="auto"/>
        <w:jc w:val="both"/>
        <w:rPr>
          <w:rFonts w:ascii="Arial" w:eastAsia="Arial" w:hAnsi="Arial" w:cs="Arial"/>
          <w:b/>
          <w:sz w:val="26"/>
          <w:szCs w:val="26"/>
        </w:rPr>
      </w:pPr>
    </w:p>
    <w:p w14:paraId="00000086" w14:textId="77777777" w:rsidR="00AA4892"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t>NEAREST NEIGHBOR (k-NN) - VIZINHOS MAIS PRÓXIMOS</w:t>
      </w:r>
    </w:p>
    <w:p w14:paraId="00000087" w14:textId="77777777" w:rsidR="00AA4892"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8" w14:textId="77777777" w:rsidR="00AA4892" w:rsidRDefault="00AA4892">
      <w:pPr>
        <w:spacing w:after="0" w:line="360" w:lineRule="auto"/>
        <w:jc w:val="both"/>
        <w:rPr>
          <w:rFonts w:ascii="Arial" w:eastAsia="Arial" w:hAnsi="Arial" w:cs="Arial"/>
          <w:b/>
          <w:sz w:val="26"/>
          <w:szCs w:val="26"/>
        </w:rPr>
      </w:pPr>
    </w:p>
    <w:p w14:paraId="00000089" w14:textId="77777777" w:rsidR="00AA4892"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t xml:space="preserve">SISTEMA DE RECOMENDAÇÃO HÍBRIDA </w:t>
      </w:r>
    </w:p>
    <w:p w14:paraId="0000008A" w14:textId="77777777" w:rsidR="00AA4892"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D" w14:textId="77777777" w:rsidR="00AA4892" w:rsidRDefault="00AA4892">
      <w:pPr>
        <w:pBdr>
          <w:top w:val="nil"/>
          <w:left w:val="nil"/>
          <w:bottom w:val="nil"/>
          <w:right w:val="nil"/>
          <w:between w:val="nil"/>
        </w:pBdr>
        <w:spacing w:after="0" w:line="360" w:lineRule="auto"/>
        <w:jc w:val="both"/>
        <w:rPr>
          <w:rFonts w:ascii="Arial" w:eastAsia="Arial" w:hAnsi="Arial" w:cs="Arial"/>
          <w:sz w:val="24"/>
          <w:szCs w:val="24"/>
        </w:rPr>
      </w:pPr>
    </w:p>
    <w:p w14:paraId="0000008E" w14:textId="77777777" w:rsidR="00AA4892" w:rsidRDefault="00AA4892">
      <w:pPr>
        <w:rPr>
          <w:rFonts w:ascii="Arial" w:eastAsia="Arial" w:hAnsi="Arial" w:cs="Arial"/>
          <w:b/>
          <w:sz w:val="26"/>
          <w:szCs w:val="26"/>
        </w:rPr>
      </w:pPr>
    </w:p>
    <w:p w14:paraId="0000008F"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90"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91" w14:textId="77777777" w:rsidR="00AA4892"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92" w14:textId="77777777" w:rsidR="00AA4892"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68DE1852" w14:textId="77777777" w:rsidR="00946FC6" w:rsidRDefault="00946FC6">
      <w:pPr>
        <w:rPr>
          <w:rFonts w:ascii="Arial" w:eastAsia="Arial" w:hAnsi="Arial" w:cs="Arial"/>
          <w:b/>
          <w:sz w:val="26"/>
          <w:szCs w:val="26"/>
        </w:rPr>
      </w:pPr>
    </w:p>
    <w:p w14:paraId="0000009C" w14:textId="003E15FC" w:rsidR="00AA4892"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9D"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9E"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9F"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A0"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A1"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A2"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A3" w14:textId="77777777" w:rsidR="00AA4892"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Como trabalhos futuros esse trabalho poderá receber o feedback do usuário sobre a sugestão, fazer recomendações de playlists completas para os usuários e fornecer sugestões analisando o sentimento da pessoa obtendo assim um maior nível de personalização na recomendação.</w:t>
      </w:r>
    </w:p>
    <w:p w14:paraId="000000A4" w14:textId="77777777" w:rsidR="00AA4892" w:rsidRDefault="00AA4892">
      <w:pPr>
        <w:spacing w:after="240" w:line="240" w:lineRule="auto"/>
        <w:rPr>
          <w:rFonts w:ascii="Arial" w:eastAsia="Arial" w:hAnsi="Arial" w:cs="Arial"/>
          <w:b/>
          <w:sz w:val="26"/>
          <w:szCs w:val="26"/>
        </w:rPr>
        <w:sectPr w:rsidR="00AA4892">
          <w:pgSz w:w="11906" w:h="16838"/>
          <w:pgMar w:top="1701" w:right="1134" w:bottom="1134" w:left="1701" w:header="1134" w:footer="1134" w:gutter="0"/>
          <w:pgNumType w:start="1"/>
          <w:cols w:space="720"/>
        </w:sectPr>
      </w:pPr>
    </w:p>
    <w:p w14:paraId="000000A5" w14:textId="77777777" w:rsidR="00AA4892"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A6" w14:textId="77777777" w:rsidR="00AA4892" w:rsidRDefault="00000000">
      <w:pPr>
        <w:spacing w:after="240" w:line="240" w:lineRule="auto"/>
        <w:rPr>
          <w:rFonts w:ascii="Arial" w:eastAsia="Arial" w:hAnsi="Arial" w:cs="Arial"/>
          <w:b/>
          <w:sz w:val="26"/>
          <w:szCs w:val="26"/>
        </w:rPr>
        <w:sectPr w:rsidR="00AA4892">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25EE41AD" wp14:editId="405A3F7F">
            <wp:extent cx="8188196" cy="5358766"/>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l="5495" t="8598" r="5181" b="8721"/>
                    <a:stretch>
                      <a:fillRect/>
                    </a:stretch>
                  </pic:blipFill>
                  <pic:spPr>
                    <a:xfrm>
                      <a:off x="0" y="0"/>
                      <a:ext cx="8188196" cy="5358766"/>
                    </a:xfrm>
                    <a:prstGeom prst="rect">
                      <a:avLst/>
                    </a:prstGeom>
                    <a:ln/>
                  </pic:spPr>
                </pic:pic>
              </a:graphicData>
            </a:graphic>
          </wp:inline>
        </w:drawing>
      </w:r>
    </w:p>
    <w:p w14:paraId="000000A7" w14:textId="77777777" w:rsidR="00AA4892"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A8" w14:textId="77777777" w:rsidR="00AA4892" w:rsidRDefault="00AA4892">
      <w:pPr>
        <w:shd w:val="clear" w:color="auto" w:fill="FFFFFF"/>
        <w:spacing w:after="0" w:line="240" w:lineRule="auto"/>
        <w:jc w:val="both"/>
        <w:rPr>
          <w:rFonts w:ascii="Arial" w:eastAsia="Arial" w:hAnsi="Arial" w:cs="Arial"/>
          <w:sz w:val="24"/>
          <w:szCs w:val="24"/>
        </w:rPr>
      </w:pPr>
    </w:p>
    <w:p w14:paraId="000000A9"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ADIYANSJAH; GUNAWAN, A. A. S.; SUHARTONO, D. Music recommender system based on genre using convolutional recurrent neural networks. Procedia computer science, v. 157, p. 99–109, 2019.</w:t>
      </w:r>
    </w:p>
    <w:p w14:paraId="000000AA" w14:textId="77777777" w:rsidR="00AA4892" w:rsidRDefault="00AA4892">
      <w:pPr>
        <w:shd w:val="clear" w:color="auto" w:fill="FFFFFF"/>
        <w:spacing w:after="0" w:line="240" w:lineRule="auto"/>
        <w:jc w:val="both"/>
        <w:rPr>
          <w:rFonts w:ascii="Arial" w:eastAsia="Arial" w:hAnsi="Arial" w:cs="Arial"/>
          <w:sz w:val="24"/>
          <w:szCs w:val="24"/>
        </w:rPr>
      </w:pPr>
    </w:p>
    <w:p w14:paraId="000000AB"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APUKE, O. D. Quantitative research methods: A synopsis approach. Kuwait Chapter of Arabian Journal of Business and Management Review, American University, v. 33, n. 5471, p. 1–8, 2017.</w:t>
      </w:r>
    </w:p>
    <w:p w14:paraId="000000AC" w14:textId="77777777" w:rsidR="00AA4892" w:rsidRDefault="00AA4892">
      <w:pPr>
        <w:shd w:val="clear" w:color="auto" w:fill="FFFFFF"/>
        <w:spacing w:after="0" w:line="240" w:lineRule="auto"/>
        <w:jc w:val="both"/>
        <w:rPr>
          <w:rFonts w:ascii="Arial" w:eastAsia="Arial" w:hAnsi="Arial" w:cs="Arial"/>
          <w:sz w:val="24"/>
          <w:szCs w:val="24"/>
        </w:rPr>
      </w:pPr>
    </w:p>
    <w:p w14:paraId="000000AD"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 , 9 out. 2019. Disponível em: &lt;https://statplace.com.br/blog/o-que-esta-por-tras-dos-sistemas-de-recomendacao/&gt;</w:t>
      </w:r>
    </w:p>
    <w:p w14:paraId="000000AE" w14:textId="77777777" w:rsidR="00AA4892" w:rsidRDefault="00AA4892">
      <w:pPr>
        <w:shd w:val="clear" w:color="auto" w:fill="FFFFFF"/>
        <w:spacing w:after="0" w:line="240" w:lineRule="auto"/>
        <w:jc w:val="both"/>
        <w:rPr>
          <w:rFonts w:ascii="Arial" w:eastAsia="Arial" w:hAnsi="Arial" w:cs="Arial"/>
          <w:sz w:val="24"/>
          <w:szCs w:val="24"/>
        </w:rPr>
      </w:pPr>
    </w:p>
    <w:p w14:paraId="000000AF"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William Rodrigues; DOMINGUES, Marcos Aurélio. Musipath: um sistema para exploração de relacionamentos de artistas em redes de músicas. Brazilian Journal of Development, v. 8, n. 4, p. 27802-27820, 2022.</w:t>
      </w:r>
    </w:p>
    <w:p w14:paraId="000000B0" w14:textId="77777777" w:rsidR="00AA4892" w:rsidRDefault="00AA4892">
      <w:pPr>
        <w:shd w:val="clear" w:color="auto" w:fill="FFFFFF"/>
        <w:spacing w:after="0" w:line="240" w:lineRule="auto"/>
        <w:jc w:val="both"/>
        <w:rPr>
          <w:rFonts w:ascii="Arial" w:eastAsia="Arial" w:hAnsi="Arial" w:cs="Arial"/>
          <w:sz w:val="24"/>
          <w:szCs w:val="24"/>
        </w:rPr>
      </w:pPr>
    </w:p>
    <w:p w14:paraId="000000B1"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INTERNATIONAL FEDERATION OF THE PHONOGRAPHIC INDUSTRY. IFPI issues Global Music Report 2021. [S. l.], 23 mar. 2021. Disponível em: https://www.ifpi.org/ifpi-issues-annual-global-music-report-2021/. Acesso em: 31 maio 2022.</w:t>
      </w:r>
    </w:p>
    <w:p w14:paraId="000000B2" w14:textId="77777777" w:rsidR="00AA4892" w:rsidRDefault="00AA4892">
      <w:pPr>
        <w:shd w:val="clear" w:color="auto" w:fill="FFFFFF"/>
        <w:spacing w:after="0" w:line="240" w:lineRule="auto"/>
        <w:jc w:val="both"/>
        <w:rPr>
          <w:rFonts w:ascii="Arial" w:eastAsia="Arial" w:hAnsi="Arial" w:cs="Arial"/>
          <w:sz w:val="24"/>
          <w:szCs w:val="24"/>
        </w:rPr>
      </w:pPr>
    </w:p>
    <w:p w14:paraId="000000B3"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B4" w14:textId="77777777" w:rsidR="00AA4892" w:rsidRDefault="00AA4892">
      <w:pPr>
        <w:shd w:val="clear" w:color="auto" w:fill="FFFFFF"/>
        <w:spacing w:after="0" w:line="240" w:lineRule="auto"/>
        <w:jc w:val="both"/>
        <w:rPr>
          <w:rFonts w:ascii="Arial" w:eastAsia="Arial" w:hAnsi="Arial" w:cs="Arial"/>
          <w:sz w:val="24"/>
          <w:szCs w:val="24"/>
        </w:rPr>
      </w:pPr>
    </w:p>
    <w:p w14:paraId="000000B5"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Recommender Systems Handbook. Boston, MA: Springer US, 2011.</w:t>
      </w:r>
    </w:p>
    <w:p w14:paraId="000000B6" w14:textId="77777777" w:rsidR="00AA4892" w:rsidRDefault="00AA4892">
      <w:pPr>
        <w:shd w:val="clear" w:color="auto" w:fill="FFFFFF"/>
        <w:spacing w:after="0" w:line="240" w:lineRule="auto"/>
        <w:jc w:val="both"/>
        <w:rPr>
          <w:rFonts w:ascii="Arial" w:eastAsia="Arial" w:hAnsi="Arial" w:cs="Arial"/>
          <w:sz w:val="24"/>
          <w:szCs w:val="24"/>
        </w:rPr>
      </w:pPr>
    </w:p>
    <w:p w14:paraId="000000B7"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Introduction to recommender systems. Disponível em: &lt;https://towardsdatascience.com/introduction-to-recommender-systems-6c66cf15ada&gt;. Acesso em: 9 jun. 2022.</w:t>
      </w:r>
    </w:p>
    <w:p w14:paraId="000000B8" w14:textId="77777777" w:rsidR="00AA4892" w:rsidRDefault="00AA4892">
      <w:pPr>
        <w:shd w:val="clear" w:color="auto" w:fill="FFFFFF"/>
        <w:spacing w:after="0" w:line="240" w:lineRule="auto"/>
        <w:jc w:val="both"/>
        <w:rPr>
          <w:rFonts w:ascii="Arial" w:eastAsia="Arial" w:hAnsi="Arial" w:cs="Arial"/>
          <w:sz w:val="24"/>
          <w:szCs w:val="24"/>
        </w:rPr>
      </w:pPr>
    </w:p>
    <w:p w14:paraId="000000B9" w14:textId="77777777" w:rsidR="00AA4892"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BA" w14:textId="77777777" w:rsidR="00AA4892" w:rsidRDefault="00AA4892">
      <w:pPr>
        <w:shd w:val="clear" w:color="auto" w:fill="FFFFFF"/>
        <w:spacing w:after="0" w:line="240" w:lineRule="auto"/>
        <w:jc w:val="both"/>
        <w:rPr>
          <w:rFonts w:ascii="Arial" w:eastAsia="Arial" w:hAnsi="Arial" w:cs="Arial"/>
          <w:sz w:val="24"/>
          <w:szCs w:val="24"/>
        </w:rPr>
      </w:pPr>
    </w:p>
    <w:p w14:paraId="000000BB" w14:textId="77777777" w:rsidR="00AA4892" w:rsidRDefault="00AA4892">
      <w:pPr>
        <w:shd w:val="clear" w:color="auto" w:fill="FFFFFF"/>
        <w:spacing w:after="0" w:line="240" w:lineRule="auto"/>
        <w:jc w:val="both"/>
        <w:rPr>
          <w:rFonts w:ascii="Arial" w:eastAsia="Arial" w:hAnsi="Arial" w:cs="Arial"/>
          <w:sz w:val="24"/>
          <w:szCs w:val="24"/>
        </w:rPr>
      </w:pPr>
    </w:p>
    <w:sectPr w:rsidR="00AA4892">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C7"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Vamos precisar acrescentar uma seção aqui para descrever os datasets</w:t>
      </w:r>
    </w:p>
  </w:comment>
  <w:comment w:id="3" w:author="Kaiki Mello dos Santos" w:date="2023-03-04T17:21:00Z" w:initials="">
    <w:p w14:paraId="000000C6"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Devo citar que na remoção dos duplicados permaneceram dados com popularidade maior?</w:t>
      </w:r>
    </w:p>
  </w:comment>
  <w:comment w:id="4" w:author="Kaiki Mello dos Santos" w:date="2023-03-04T17:23:00Z" w:initials="">
    <w:p w14:paraId="000000BC"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Deixa assim mesmo?</w:t>
      </w:r>
    </w:p>
  </w:comment>
  <w:comment w:id="5" w:author="João Paulo" w:date="2023-01-13T12:41:00Z" w:initials="">
    <w:p w14:paraId="000000BD"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essa parte de palavras-chave que são removidas e não tem utilidade</w:t>
      </w:r>
    </w:p>
  </w:comment>
  <w:comment w:id="6" w:author="Kaiki Mello dos Santos" w:date="2023-01-14T02:30:00Z" w:initials="">
    <w:p w14:paraId="000000BE"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Kaggle ele não aprofunda a explicação ele diz:</w:t>
      </w:r>
    </w:p>
    <w:p w14:paraId="000000BF"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temos nenhum uso para palavras-chave que ocorrem apenas uma vez.", </w:t>
      </w:r>
    </w:p>
    <w:p w14:paraId="000000C0"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Já no livro ele fala: </w:t>
      </w:r>
    </w:p>
    <w:p w14:paraId="000000C1"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 verdade, é perfeitamente possível que certas palavras-chave tenham aparecido em apenas um filme (tornando-as inúteis)."</w:t>
      </w:r>
    </w:p>
    <w:p w14:paraId="000000C2"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Creio eu que devido ao fator de quando essas palavras foram aplicadas no countVectorizer não irão impactar na matriz de tokens retornada</w:t>
      </w:r>
    </w:p>
  </w:comment>
  <w:comment w:id="7" w:author="João Paulo" w:date="2023-01-15T15:06:00Z" w:initials="">
    <w:p w14:paraId="000000C3"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precisa ser explorado melhor. Verifique se no código são removidas as palavras que ocorrem apenas uma vez. Só faz sentido se for palavras que ocorrem apenas uma vez em todo conjunto de dados. ocorrer apenas uma vez na descrição de um filme não é problema.</w:t>
      </w:r>
    </w:p>
  </w:comment>
  <w:comment w:id="8" w:author="Kaiki Mello dos Santos" w:date="2023-03-04T19:10:00Z" w:initials="">
    <w:p w14:paraId="000000C5"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9" w:author="Kaiki Mello dos Santos" w:date="2023-03-05T19:02:00Z" w:initials="">
    <w:p w14:paraId="000000C8"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10" w:author="Kaiki Mello dos Santos" w:date="2023-03-06T18:06:00Z" w:initials="">
    <w:p w14:paraId="000000C4" w14:textId="77777777" w:rsidR="00AA489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7" w15:done="0"/>
  <w15:commentEx w15:paraId="000000C6" w15:done="0"/>
  <w15:commentEx w15:paraId="000000BC" w15:done="0"/>
  <w15:commentEx w15:paraId="000000BD" w15:done="0"/>
  <w15:commentEx w15:paraId="000000C2" w15:paraIdParent="000000BD" w15:done="0"/>
  <w15:commentEx w15:paraId="000000C3" w15:paraIdParent="000000BD" w15:done="0"/>
  <w15:commentEx w15:paraId="000000C5" w15:done="0"/>
  <w15:commentEx w15:paraId="000000C8" w15:done="0"/>
  <w15:commentEx w15:paraId="00000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7" w16cid:durableId="27B09FD3"/>
  <w16cid:commentId w16cid:paraId="000000C6" w16cid:durableId="27B09FD2"/>
  <w16cid:commentId w16cid:paraId="000000BC" w16cid:durableId="27B09FD1"/>
  <w16cid:commentId w16cid:paraId="000000BD" w16cid:durableId="27B09FD0"/>
  <w16cid:commentId w16cid:paraId="000000C2" w16cid:durableId="27B09FCF"/>
  <w16cid:commentId w16cid:paraId="000000C3" w16cid:durableId="27B09FCE"/>
  <w16cid:commentId w16cid:paraId="000000C5" w16cid:durableId="27B09FCD"/>
  <w16cid:commentId w16cid:paraId="000000C8" w16cid:durableId="27B09FCC"/>
  <w16cid:commentId w16cid:paraId="000000C4" w16cid:durableId="27B09F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868"/>
    <w:multiLevelType w:val="multilevel"/>
    <w:tmpl w:val="EA486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492E6F"/>
    <w:multiLevelType w:val="multilevel"/>
    <w:tmpl w:val="364A1D2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BF34446"/>
    <w:multiLevelType w:val="multilevel"/>
    <w:tmpl w:val="CD082ED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C49058B"/>
    <w:multiLevelType w:val="multilevel"/>
    <w:tmpl w:val="BDCA8508"/>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057165690">
    <w:abstractNumId w:val="3"/>
  </w:num>
  <w:num w:numId="2" w16cid:durableId="1696074717">
    <w:abstractNumId w:val="1"/>
  </w:num>
  <w:num w:numId="3" w16cid:durableId="470249872">
    <w:abstractNumId w:val="2"/>
  </w:num>
  <w:num w:numId="4" w16cid:durableId="110612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92"/>
    <w:rsid w:val="00946FC6"/>
    <w:rsid w:val="00AA4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27F9"/>
  <w15:docId w15:val="{C812F8A5-E078-48D9-A3D6-BEEC055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6awsbY3OdoAd27ixtvP+VNf2ow==">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3421</Words>
  <Characters>18479</Characters>
  <Application>Microsoft Office Word</Application>
  <DocSecurity>0</DocSecurity>
  <Lines>153</Lines>
  <Paragraphs>43</Paragraphs>
  <ScaleCrop>false</ScaleCrop>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3</cp:revision>
  <dcterms:created xsi:type="dcterms:W3CDTF">2022-05-28T21:24:00Z</dcterms:created>
  <dcterms:modified xsi:type="dcterms:W3CDTF">2023-03-06T20:24:00Z</dcterms:modified>
</cp:coreProperties>
</file>