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78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00"/>
        <w:gridCol w:w="100"/>
      </w:tblGrid>
      <w:tr>
        <w:tc>
          <w:tcPr>
            <w:tcW w:type="dxa" w:w="5089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NGÂN HÀNG TMCP CÔNG THƯƠNG VIỆT NAM</w:t>
            </w:r>
          </w:p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089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CỘNG HOÀ XÃ HỘI CHỦ NGHĨA VIỆT NAM</w:t>
            </w:r>
          </w:p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089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CHI NHÁNH HOÀNG MAI</w:t>
            </w:r>
          </w:p>
          <w:p>
            <w:pPr>
              <w:spacing w:after="0" w:before="0"/>
              <w:jc w:val="right"/>
            </w:pPr>
          </w:p>
        </w:tc>
        <w:tc>
          <w:tcPr>
            <w:tcW w:type="dxa" w:w="5089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i/>
                <w:iCs/>
                <w:sz w:val="22"/>
                <w:szCs w:val="22"/>
              </w:rPr>
              <w:t xml:space="preserve">Độc lập - Tự do - Hạnh phúc</w:t>
            </w:r>
          </w:p>
        </w:tc>
      </w:tr>
    </w:tbl>
    <w:p>
      <w:pPr>
        <w:spacing w:after="0" w:before="0"/>
        <w:jc w:val="right"/>
      </w:pPr>
    </w:p>
    <w:p>
      <w:pPr>
        <w:spacing w:after="0" w:before="0"/>
        <w:jc w:val="right"/>
      </w:pPr>
      <w:r>
        <w:rPr>
          <w:sz w:val="22"/>
          <w:szCs w:val="22"/>
        </w:rPr>
        <w:t xml:space="preserve">                                               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 w:hint="eastAsia"/>
          <w:b/>
          <w:bCs/>
          <w:sz w:val="28"/>
          <w:szCs w:val="28"/>
        </w:rPr>
        <w:t xml:space="preserve">GIẤY ĐỀ NGHỊ SỬ DỤNG XE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Kính gửi: Ban Giám đốc Chi nhánh Hoàng Mai</w:t>
      </w:r>
    </w:p>
    <w:p>
      <w:pPr>
        <w:spacing w:after="200" w:before="0"/>
        <w:jc w:val="center"/>
      </w:pPr>
    </w:p>
    <w:p>
      <w:pPr>
        <w:spacing w:after="0" w:before="0" w:line="36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Họ tên: </w:t>
      </w: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Lê Thị Minh Huyền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Đơn vị (phòng/ban): </w:t>
      </w: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Phòng KHDN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Thực hiện kế hoạch công tác đã được Ban lãnh đạo phê duyệt.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- Số lượng xe ô tô: 01 chiếc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- Số người sử dụng xe: 03 người, gồm: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70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</w:rPr>
              <w:t xml:space="preserve">1.</w:t>
            </w:r>
          </w:p>
        </w:tc>
        <w:tc>
          <w:tcPr>
            <w:tcW w:type="dxa" w:w="4513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  <w:sz w:val="24"/>
                <w:szCs w:val="24"/>
              </w:rPr>
              <w:t xml:space="preserve">Bà Lương Thị Như Quỳnh  </w:t>
            </w:r>
          </w:p>
        </w:tc>
        <w:tc>
          <w:tcPr>
            <w:tcW w:type="dxa" w:w="4242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  <w:sz w:val="24"/>
                <w:szCs w:val="24"/>
              </w:rPr>
              <w:t xml:space="preserve">Chức vụ: Phó giám đốc</w:t>
            </w:r>
          </w:p>
        </w:tc>
      </w:tr>
      <w:tr>
        <w:tc>
          <w:tcPr>
            <w:tcW w:type="dxa" w:w="270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</w:rPr>
              <w:t xml:space="preserve">2.</w:t>
            </w:r>
          </w:p>
        </w:tc>
        <w:tc>
          <w:tcPr>
            <w:tcW w:type="dxa" w:w="4513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  <w:sz w:val="24"/>
                <w:szCs w:val="24"/>
              </w:rPr>
              <w:t xml:space="preserve">Bà Nguyễn Thị Thu Hương  </w:t>
            </w:r>
          </w:p>
        </w:tc>
        <w:tc>
          <w:tcPr>
            <w:tcW w:type="dxa" w:w="4242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  <w:sz w:val="24"/>
                <w:szCs w:val="24"/>
              </w:rPr>
              <w:t xml:space="preserve">Chức vụ: Trưởng Phòng KHDN</w:t>
            </w:r>
          </w:p>
        </w:tc>
      </w:tr>
      <w:tr>
        <w:tc>
          <w:tcPr>
            <w:tcW w:type="dxa" w:w="270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</w:rPr>
              <w:t xml:space="preserve">3.</w:t>
            </w:r>
          </w:p>
        </w:tc>
        <w:tc>
          <w:tcPr>
            <w:tcW w:type="dxa" w:w="4513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  <w:sz w:val="24"/>
                <w:szCs w:val="24"/>
              </w:rPr>
              <w:t xml:space="preserve">Bà Lê Thị Minh Huyền  </w:t>
            </w:r>
          </w:p>
        </w:tc>
        <w:tc>
          <w:tcPr>
            <w:tcW w:type="dxa" w:w="4242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  <w:sz w:val="24"/>
                <w:szCs w:val="24"/>
              </w:rPr>
              <w:t xml:space="preserve">Chức vụ: Cán bộ QHKHDN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- Thời gian: Từ: 08 giờ 30 ngày 14 tháng 05 năm 2026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- Nơi đến công tác: 21 Lê Đức Thọ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- Lý do công tác: Chúc mừng sinh nhật Giám đốc công ty HTSC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0"/>
        <w:jc w:val="right"/>
      </w:pPr>
      <w:r>
        <w:rPr>
          <w:rFonts w:ascii="Times New Roman" w:cs="Times New Roman" w:eastAsia="Times New Roman" w:hAnsi="Times New Roman" w:hint="eastAsia"/>
          <w:i/>
          <w:iCs/>
          <w:sz w:val="24"/>
          <w:szCs w:val="24"/>
        </w:rPr>
        <w:t xml:space="preserve">Hà Nội, ngày 14 tháng 5 năm 2026</w:t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00"/>
        <w:gridCol w:w="100"/>
      </w:tblGrid>
      <w:tr>
        <w:trPr>
          <w:trHeight w:val="2200" w:hRule="atLeast"/>
        </w:trPr>
        <w:tc>
          <w:tcPr>
            <w:tcW w:type="dxa" w:w="4513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XÁC NHẬN TRƯỞNG PHÒNG/BAN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QUẢN LÝ CÁN BỘ</w:t>
            </w:r>
          </w:p>
          <w:p>
            <w:pPr>
              <w:spacing w:before="600"/>
            </w:pPr>
          </w:p>
        </w:tc>
        <w:tc>
          <w:tcPr>
            <w:tcW w:type="dxa" w:w="4513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NGƯỜI ĐỀ NGHỊ</w:t>
            </w:r>
          </w:p>
          <w:p>
            <w:pPr>
              <w:spacing w:before="600"/>
            </w:pPr>
          </w:p>
        </w:tc>
      </w:tr>
      <w:tr>
        <w:trPr>
          <w:trHeight w:val="1800" w:hRule="atLeast"/>
        </w:trPr>
        <w:tc>
          <w:tcPr>
            <w:tcW w:type="dxa" w:w="4513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PHÒNG TCTH</w:t>
            </w:r>
          </w:p>
          <w:p>
            <w:pPr>
              <w:spacing w:before="500"/>
            </w:pPr>
          </w:p>
        </w:tc>
        <w:tc>
          <w:tcPr>
            <w:tcW w:type="dxa" w:w="4513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GIÁM ĐỐC DUYỆT</w:t>
            </w:r>
          </w:p>
          <w:p>
            <w:pPr>
              <w:spacing w:before="500"/>
            </w:pP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2026-06-23T04:45:43.657Z</dcterms:created>
  <dcterms:modified xsi:type="dcterms:W3CDTF">2026-06-23T04:45:43.659Z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