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
      </w:r>
    </w:p>
    <w:p/>
    <w:tbl>
      <w:tblPr>
        <w:tblStyle w:val="myOwnTableStyle"/>
      </w:tblPr>
      <w:tr>
        <w:trPr>
          <w:trHeight w:val="-1"/>
        </w:trPr>
        <w:tc>
          <w:tcPr>
            <w:tcW w:w="9000" w:type="dxa"/>
          </w:tcPr>
          <w:p>
            <w:r>
              <w:t xml:space="preserve"/>
            </w:r>
          </w:p>
        </w:tc>
      </w:tr>
    </w:tbl>
    <w:p>
      <w:r>
        <w:rPr>
          <w:rStyle w:val="titleStyle"/>
        </w:rPr>
        <w:t xml:space="preserve">Propuesta 2</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
            </w:r>
          </w:p>
        </w:tc>
      </w:tr>
      <w:tr>
        <w:trPr>
          <w:trHeight w:val="-330"/>
        </w:trPr>
        <w:tc>
          <w:tcPr>
            <w:tcW w:w="12000" w:type="dxa"/>
          </w:tcPr>
          <w:p>
            <w:r>
              <w:t xml:space="preserve"/>
            </w:r>
          </w:p>
        </w:tc>
      </w:tr>
      <w:tr>
        <w:trPr>
          <w:trHeight w:val="-330"/>
        </w:trPr>
        <w:tc>
          <w:tcPr>
            <w:tcW w:w="12000" w:type="dxa"/>
          </w:tcPr>
          <w:p>
            <w:r>
              <w:t xml:space="preserve"/>
            </w:r>
          </w:p>
        </w:tc>
      </w:tr>
      <w:tr>
        <w:trPr>
          <w:trHeight w:val="-330"/>
        </w:trPr>
        <w:tc>
          <w:tcPr>
            <w:tcW w:w="12000" w:type="dxa"/>
          </w:tcPr>
          <w:p>
            <w:r>
              <w:t xml:space="preserve">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
            </w:r>
          </w:p>
        </w:tc>
        <w:tc>
          <w:tcPr>
            <w:tcW w:w="6000" w:type="dxa"/>
          </w:tcPr>
          <w:p>
            <w:r>
              <w:t xml:space="preserve"/>
            </w:r>
          </w:p>
        </w:tc>
      </w:tr>
      <w:tr>
        <w:trPr>
          <w:trHeight w:val="-330"/>
        </w:trPr>
        <w:tc>
          <w:tcPr>
            <w:tcW w:w="6000" w:type="dxa"/>
          </w:tcPr>
          <w:p>
            <w:r>
              <w:t xml:space="preserve"/>
            </w:r>
          </w:p>
        </w:tc>
        <w:tc>
          <w:tcPr>
            <w:tcW w:w="6000" w:type="dxa"/>
          </w:tcPr>
          <w:p>
            <w:r>
              <w:t xml:space="preserve"/>
            </w:r>
          </w:p>
        </w:tc>
      </w:tr>
      <w:tr>
        <w:trPr>
          <w:trHeight w:val="-330"/>
        </w:trPr>
        <w:tc>
          <w:tcPr>
            <w:tcW w:w="6000" w:type="dxa"/>
          </w:tcPr>
          <w:p>
            <w:r>
              <w:t xml:space="preserve"/>
            </w:r>
          </w:p>
        </w:tc>
        <w:tc>
          <w:tcPr>
            <w:tcW w:w="6000" w:type="dxa"/>
          </w:tcPr>
          <w:p>
            <w:r>
              <w:t xml:space="preserve"/>
            </w:r>
          </w:p>
        </w:tc>
      </w:tr>
      <w:tr>
        <w:trPr>
          <w:trHeight w:val="-330"/>
        </w:trPr>
        <w:tc>
          <w:tcPr>
            <w:tcW w:w="6000" w:type="dxa"/>
          </w:tcPr>
          <w:p>
            <w:r>
              <w:t xml:space="preserve"> - </w:t>
            </w:r>
          </w:p>
        </w:tc>
        <w:tc>
          <w:tcPr>
            <w:tcW w:w="6000" w:type="dxa"/>
          </w:tcPr>
          <w:p>
            <w:r>
              <w:t xml:space="preserve"> - </w:t>
            </w:r>
          </w:p>
        </w:tc>
      </w:tr>
    </w:tbl>
    <w:p/>
    <w:p/>
    <w:p/>
    <w:p/>
    <w:p>
      <w:r>
        <w:rPr/>
        <w:t xml:space="preserve">Bogotá, 22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
      </w:r>
    </w:p>
    <w:p/>
    <w:p>
      <w:r>
        <w:rPr>
          <w:sz w:val="28"/>
          <w:szCs w:val="28"/>
          <w:b/>
        </w:rPr>
        <w:t xml:space="preserve">ESPECIFICOS:</w:t>
      </w:r>
    </w:p>
    <w:p>
      <w:pPr>
        <w:numPr>
          <w:ilvl w:val="0"/>
          <w:numId w:val="3"/>
        </w:numPr>
      </w:pPr>
      <w:r>
        <w:rPr>
          <w:sz w:val="28"/>
          <w:szCs w:val="28"/>
        </w:rPr>
        <w:t xml:space="preserve">obj1</w:t>
      </w:r>
    </w:p>
    <w:p>
      <w:pPr>
        <w:numPr>
          <w:ilvl w:val="0"/>
          <w:numId w:val="3"/>
        </w:numPr>
      </w:pPr>
      <w:r>
        <w:rPr>
          <w:sz w:val="28"/>
          <w:szCs w:val="28"/>
        </w:rPr>
        <w:t xml:space="preserve">obj2</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r>
        <w:rPr>
          <w:sz w:val="28"/>
          <w:szCs w:val="28"/>
        </w:rPr>
        <w:t xml:space="preserve">Las metodologías son:</w:t>
      </w:r>
    </w:p>
    <w:p>
      <w:pPr>
        <w:numPr>
          <w:ilvl w:val="0"/>
          <w:numId w:val="3"/>
        </w:numPr>
      </w:pPr>
      <w:r>
        <w:rPr>
          <w:sz w:val="28"/>
          <w:szCs w:val="28"/>
        </w:rPr>
        <w:t xml:space="preserve">Metodología 1</w:t>
      </w:r>
    </w:p>
    <w:p>
      <w:pPr>
        <w:numPr>
          <w:ilvl w:val="0"/>
          <w:numId w:val="3"/>
        </w:numPr>
      </w:pPr>
      <w:r>
        <w:rPr>
          <w:sz w:val="28"/>
          <w:szCs w:val="28"/>
        </w:rPr>
        <w:t xml:space="preserve">Metodología 1</w:t>
      </w:r>
    </w:p>
    <w:p>
      <w:pPr>
        <w:numPr>
          <w:ilvl w:val="0"/>
          <w:numId w:val="3"/>
        </w:numPr>
      </w:pPr>
      <w:r>
        <w:rPr>
          <w:sz w:val="28"/>
          <w:szCs w:val="28"/>
        </w:rPr>
        <w:t xml:space="preserve">Metodología 1</w:t>
      </w:r>
    </w:p>
    <w:p>
      <w:r>
        <w:rPr>
          <w:sz w:val="28"/>
          <w:szCs w:val="28"/>
        </w:rPr>
        <w:t xml:space="preserve"/>
      </w:r>
    </w:p>
    <w:p/>
    <w:tbl>
      <w:tr>
        <w:tc>
          <w:tcPr>
            <w:tcW w:w="0" w:type="dxa"/>
          </w:tcPr>
          <w:p>
            <w:r>
              <w:t xml:space="preserve">Título:</w:t>
            </w:r>
          </w:p>
        </w:tc>
        <w:tc>
          <w:tcPr>
            <w:tcW w:w="0" w:type="dxa"/>
          </w:tcPr>
          <w:p>
            <w:r>
              <w:rPr>
                <w:color w:val="333333"/>
                <w:sz w:val="24"/>
                <w:szCs w:val="24"/>
                <w:b/>
              </w:rPr>
              <w:t xml:space="preserve">Opcion 1</w:t>
            </w:r>
          </w:p>
        </w:tc>
      </w:tr>
      <w:tr>
        <w:tc>
          <w:tcPr>
            <w:tcW w:w="4000" w:type="dxa"/>
          </w:tcPr>
          <w:p>
            <w:r>
              <w:t xml:space="preserve">Metodología:</w:t>
            </w:r>
          </w:p>
        </w:tc>
        <w:tc>
          <w:tcPr>
            <w:tcW w:w="6000" w:type="dxa"/>
          </w:tcPr>
          <w:p>
            <w:r>
              <w:t xml:space="preserve">Entrevistas Cara A Cara</w:t>
            </w:r>
          </w:p>
        </w:tc>
      </w:tr>
      <w:tr>
        <w:tc>
          <w:tcPr>
            <w:tcW w:w="0" w:type="dxa"/>
          </w:tcPr>
          <w:p>
            <w:r>
              <w:t xml:space="preserve">Segmento:</w:t>
            </w:r>
          </w:p>
        </w:tc>
        <w:tc>
          <w:tcPr>
            <w:tcW w:w="0" w:type="dxa"/>
          </w:tcPr>
          <w:p>
            <w:r>
              <w:t xml:space="preserve">opcion</w:t>
            </w:r>
          </w:p>
        </w:tc>
      </w:tr>
      <w:tr>
        <w:tc>
          <w:tcPr>
            <w:tcW w:w="0" w:type="dxa"/>
          </w:tcPr>
          <w:p>
            <w:r>
              <w:t xml:space="preserve">Universo:</w:t>
            </w:r>
          </w:p>
        </w:tc>
        <w:tc>
          <w:tcPr>
            <w:tcW w:w="0" w:type="dxa"/>
          </w:tcPr>
          <w:p>
            <w:r>
              <w:t xml:space="preserve">500</w:t>
            </w:r>
          </w:p>
        </w:tc>
      </w:tr>
      <w:tr>
        <w:tc>
          <w:tcPr>
            <w:tcW w:w="0" w:type="dxa"/>
          </w:tcPr>
          <w:p>
            <w:r>
              <w:t xml:space="preserve">Muestra:</w:t>
            </w:r>
          </w:p>
        </w:tc>
        <w:tc>
          <w:tcPr>
            <w:tcW w:w="0" w:type="dxa"/>
          </w:tcPr>
          <w:p>
            <w:r>
              <w:t xml:space="preserve">3600</w:t>
            </w:r>
          </w:p>
        </w:tc>
      </w:tr>
      <w:tr>
        <w:tc>
          <w:tcPr>
            <w:tcW w:w="0" w:type="dxa"/>
          </w:tcPr>
          <w:p>
            <w:r>
              <w:t xml:space="preserve">Error muestral:</w:t>
            </w:r>
          </w:p>
        </w:tc>
        <w:tc>
          <w:tcPr>
            <w:tcW w:w="0" w:type="dxa"/>
          </w:tcPr>
          <w:p>
            <w:r>
              <w:t xml:space="preserve">2%</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$ 7,000,000 </w:t>
            </w:r>
          </w:p>
        </w:tc>
        <w:tc>
          <w:tcPr>
            <w:tcW w:w="2000" w:type="dxa"/>
          </w:tcPr>
          <w:p>
            <w:pPr>
              <w:jc w:val="right"/>
              <w:spacing w:before="100" w:line="240" w:lineRule="auto"/>
            </w:pPr>
            <w:r>
              <w:rPr>
                <w:sz w:val="24"/>
                <w:szCs w:val="24"/>
              </w:rPr>
              <w:t xml:space="preserve">$ 7,000,000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Cara A Cara - opcion</w:t>
            </w:r>
          </w:p>
        </w:tc>
        <w:tc>
          <w:tcPr>
            <w:tcW w:w="2000" w:type="dxa"/>
          </w:tcPr>
          <w:p>
            <w:pPr>
              <w:jc w:val="center"/>
              <w:spacing w:before="100" w:line="240" w:lineRule="auto"/>
            </w:pPr>
            <w:r>
              <w:rPr>
                <w:sz w:val="24"/>
                <w:szCs w:val="24"/>
              </w:rPr>
              <w:t xml:space="preserve">3,600</w:t>
            </w:r>
          </w:p>
        </w:tc>
        <w:tc>
          <w:tcPr>
            <w:tcW w:w="2000" w:type="dxa"/>
          </w:tcPr>
          <w:p>
            <w:pPr>
              <w:jc w:val="right"/>
              <w:spacing w:before="100" w:line="240" w:lineRule="auto"/>
            </w:pPr>
            <w:r>
              <w:rPr>
                <w:sz w:val="24"/>
                <w:szCs w:val="24"/>
              </w:rPr>
              <w:t xml:space="preserve">$ 29,000</w:t>
            </w:r>
          </w:p>
        </w:tc>
        <w:tc>
          <w:tcPr>
            <w:tcW w:w="2000" w:type="dxa"/>
          </w:tcPr>
          <w:p>
            <w:pPr>
              <w:jc w:val="right"/>
              <w:spacing w:before="100" w:line="240" w:lineRule="auto"/>
            </w:pPr>
            <w:r>
              <w:rPr>
                <w:sz w:val="24"/>
                <w:szCs w:val="24"/>
              </w:rPr>
              <w:t xml:space="preserve">$ 104,400,000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$ 111,400,000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$ 17,824,000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$ 129,224,000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sectPr>
      <w:headerReference w:type="default" r:id="rId8"/>
      <w:footerReference w:type="default" r:id="rId9"/>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2010-03-12T00:00:00-05:00</dcterms:created>
  <dcterms:modified xsi:type="dcterms:W3CDTF">2010-03-14T00:00:00-05:00</dcterms:modified>
  <dc:title>Propuesta</dc:title>
  <dc:description>Propuesta de valor</dc:description>
  <dc:subject>La propuesta</dc:subject>
  <cp:keywords>my, key, word</cp:keywords>
  <cp:category>Vicepresidencia Comercial</cp:category>
</cp:coreProperties>
</file>