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Doecenter</w:t>
      </w:r>
    </w:p>
    <w:p/>
    <w:tbl>
      <w:tblPr>
        <w:tblStyle w:val="myOwnTableStyle"/>
      </w:tblPr>
      <w:tr>
        <w:trPr>
          <w:trHeight w:val="-1"/>
        </w:trPr>
        <w:tc>
          <w:tcPr>
            <w:tcW w:w="9000" w:type="dxa"/>
          </w:tcPr>
          <w:p>
            <w:r>
              <w:t xml:space="preserve"/>
            </w:r>
          </w:p>
        </w:tc>
      </w:tr>
    </w:tbl>
    <w:p>
      <w:r>
        <w:rPr>
          <w:rStyle w:val="titleStyle"/>
        </w:rPr>
        <w:t xml:space="preserve">Prueba 1</w:t>
      </w:r>
    </w:p>
    <w:p/>
    <w:p/>
    <w:tbl>
      <w:tblPr>
        <w:tblStyle w:val="myOwnTableStyle"/>
      </w:tblPr>
      <w:tr>
        <w:trPr>
          <w:trHeight w:val="-1"/>
        </w:trPr>
        <w:tc>
          <w:tcPr>
            <w:tcW w:w="9000" w:type="dxa"/>
          </w:tcPr>
          <w:p>
            <w:r>
              <w:t xml:space="preserve"/>
            </w:r>
          </w:p>
        </w:tc>
      </w:tr>
    </w:tbl>
    <w:tbl>
      <w:tr>
        <w:trPr>
          <w:trHeight w:val="-330"/>
        </w:trPr>
        <w:tc>
          <w:tcPr>
            <w:tcW w:w="6000" w:type="dxa"/>
          </w:tcPr>
          <w:p>
            <w:r>
              <w:t xml:space="preserve">Presentada a:</w:t>
            </w:r>
          </w:p>
        </w:tc>
        <w:tc>
          <w:tcPr>
            <w:tcW w:w="6000" w:type="dxa"/>
          </w:tcPr>
          <w:p>
            <w:r>
              <w:t xml:space="preserve"/>
            </w:r>
          </w:p>
        </w:tc>
      </w:tr>
      <w:tr>
        <w:trPr>
          <w:trHeight w:val="-330"/>
        </w:trPr>
        <w:tc>
          <w:tcPr>
            <w:tcW w:w="6000" w:type="dxa"/>
          </w:tcPr>
          <w:p>
            <w:r>
              <w:t xml:space="preserve">John Doe</w:t>
            </w:r>
          </w:p>
        </w:tc>
        <w:tc>
          <w:tcPr>
            <w:tcW w:w="6000" w:type="dxa"/>
          </w:tcPr>
          <w:p>
            <w:r>
              <w:t xml:space="preserve">Jane Doe</w:t>
            </w:r>
          </w:p>
        </w:tc>
      </w:tr>
      <w:tr>
        <w:trPr>
          <w:trHeight w:val="-330"/>
        </w:trPr>
        <w:tc>
          <w:tcPr>
            <w:tcW w:w="6000" w:type="dxa"/>
          </w:tcPr>
          <w:p>
            <w:r>
              <w:t xml:space="preserve">CEO</w:t>
            </w:r>
          </w:p>
        </w:tc>
        <w:tc>
          <w:tcPr>
            <w:tcW w:w="6000" w:type="dxa"/>
          </w:tcPr>
          <w:p>
            <w:r>
              <w:t xml:space="preserve">CFO</w:t>
            </w:r>
          </w:p>
        </w:tc>
      </w:tr>
      <w:tr>
        <w:trPr>
          <w:trHeight w:val="-330"/>
        </w:trPr>
        <w:tc>
          <w:tcPr>
            <w:tcW w:w="6000" w:type="dxa"/>
          </w:tcPr>
          <w:p>
            <w:r>
              <w:t xml:space="preserve">johndoe@doe.com</w:t>
            </w:r>
          </w:p>
        </w:tc>
        <w:tc>
          <w:tcPr>
            <w:tcW w:w="6000" w:type="dxa"/>
          </w:tcPr>
          <w:p>
            <w:r>
              <w:t xml:space="preserve">janedoe@doe.com</w:t>
            </w:r>
          </w:p>
        </w:tc>
      </w:tr>
      <w:tr>
        <w:trPr>
          <w:trHeight w:val="-330"/>
        </w:trPr>
        <w:tc>
          <w:tcPr>
            <w:tcW w:w="6000" w:type="dxa"/>
          </w:tcPr>
          <w:p>
            <w:r>
              <w:t xml:space="preserve">18378373 - 4845481</w:t>
            </w:r>
          </w:p>
        </w:tc>
        <w:tc>
          <w:tcPr>
            <w:tcW w:w="6000" w:type="dxa"/>
          </w:tcPr>
          <w:p>
            <w:r>
              <w:t xml:space="preserve">78944188 - 99899877</w:t>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Johanna Doe</w:t>
            </w:r>
          </w:p>
        </w:tc>
        <w:tc>
          <w:tcPr>
            <w:tcW w:w="6000" w:type="dxa"/>
          </w:tcPr>
          <w:p>
            <w:r>
              <w:t xml:space="preserve"/>
            </w:r>
          </w:p>
        </w:tc>
      </w:tr>
      <w:tr>
        <w:trPr>
          <w:trHeight w:val="-330"/>
        </w:trPr>
        <w:tc>
          <w:tcPr>
            <w:tcW w:w="6000" w:type="dxa"/>
          </w:tcPr>
          <w:p>
            <w:r>
              <w:t xml:space="preserve">CIO ñt</w:t>
            </w:r>
          </w:p>
        </w:tc>
        <w:tc>
          <w:tcPr>
            <w:tcW w:w="6000" w:type="dxa"/>
          </w:tcPr>
          <w:p>
            <w:r>
              <w:t xml:space="preserve"/>
            </w:r>
          </w:p>
        </w:tc>
      </w:tr>
      <w:tr>
        <w:trPr>
          <w:trHeight w:val="-330"/>
        </w:trPr>
        <w:tc>
          <w:tcPr>
            <w:tcW w:w="6000" w:type="dxa"/>
          </w:tcPr>
          <w:p>
            <w:r>
              <w:t xml:space="preserve">jdoe@doe.com</w:t>
            </w:r>
          </w:p>
        </w:tc>
        <w:tc>
          <w:tcPr>
            <w:tcW w:w="6000" w:type="dxa"/>
          </w:tcPr>
          <w:p>
            <w:r>
              <w:t xml:space="preserve"/>
            </w:r>
          </w:p>
        </w:tc>
      </w:tr>
      <w:tr>
        <w:trPr>
          <w:trHeight w:val="-330"/>
        </w:trPr>
        <w:tc>
          <w:tcPr>
            <w:tcW w:w="6000" w:type="dxa"/>
          </w:tcPr>
          <w:p>
            <w:r>
              <w:t xml:space="preserve">44848487 ext 102 - 48487948949</w:t>
            </w:r>
          </w:p>
        </w:tc>
        <w:tc>
          <w:tcPr>
            <w:tcW w:w="6000" w:type="dxa"/>
          </w:tcPr>
          <w:p>
            <w:r>
              <w:t xml:space="preserve"/>
            </w:r>
          </w:p>
        </w:tc>
      </w:tr>
      <w:tr>
        <w:trPr>
          <w:trHeight w:val="-330"/>
        </w:trPr>
        <w:tc>
          <w:tcPr>
            <w:tcW w:w="6000" w:type="dxa"/>
          </w:tcPr>
          <w:p>
            <w:r>
              <w:t xml:space="preserve"/>
            </w:r>
          </w:p>
        </w:tc>
        <w:tc>
          <w:tcPr>
            <w:tcW w:w="6000" w:type="dxa"/>
          </w:tcPr>
          <w:p>
            <w:r>
              <w:t xml:space="preserve"/>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Carlos Lemoine</w:t>
            </w:r>
          </w:p>
        </w:tc>
        <w:tc>
          <w:tcPr>
            <w:tcW w:w="6000" w:type="dxa"/>
          </w:tcPr>
          <w:p>
            <w:r>
              <w:t xml:space="preserve">Alejandro Salazar Rojas</w:t>
            </w:r>
          </w:p>
        </w:tc>
      </w:tr>
      <w:tr>
        <w:trPr>
          <w:trHeight w:val="-330"/>
        </w:trPr>
        <w:tc>
          <w:tcPr>
            <w:tcW w:w="6000" w:type="dxa"/>
          </w:tcPr>
          <w:p>
            <w:r>
              <w:t xml:space="preserve">Presidente</w:t>
            </w:r>
          </w:p>
        </w:tc>
        <w:tc>
          <w:tcPr>
            <w:tcW w:w="6000" w:type="dxa"/>
          </w:tcPr>
          <w:p>
            <w:r>
              <w:t xml:space="preserve">Asistente de Estudios</w:t>
            </w:r>
          </w:p>
        </w:tc>
      </w:tr>
      <w:tr>
        <w:trPr>
          <w:trHeight w:val="-330"/>
        </w:trPr>
        <w:tc>
          <w:tcPr>
            <w:tcW w:w="6000" w:type="dxa"/>
          </w:tcPr>
          <w:p>
            <w:r>
              <w:t xml:space="preserve">clemoine@cnccol.com</w:t>
            </w:r>
          </w:p>
        </w:tc>
        <w:tc>
          <w:tcPr>
            <w:tcW w:w="6000" w:type="dxa"/>
          </w:tcPr>
          <w:p>
            <w:r>
              <w:t xml:space="preserve">asalazar@cnccol.com</w:t>
            </w:r>
          </w:p>
        </w:tc>
      </w:tr>
      <w:tr>
        <w:trPr>
          <w:trHeight w:val="-330"/>
        </w:trPr>
        <w:tc>
          <w:tcPr>
            <w:tcW w:w="6000" w:type="dxa"/>
          </w:tcPr>
          <w:p>
            <w:r>
              <w:t xml:space="preserve">(57) 1 3394888 Ext. 2181 - </w:t>
            </w:r>
          </w:p>
        </w:tc>
        <w:tc>
          <w:tcPr>
            <w:tcW w:w="6000" w:type="dxa"/>
          </w:tcPr>
          <w:p>
            <w:r>
              <w:t xml:space="preserve">(57) 1 3394888 Ext. 2158 - 3118995625</w:t>
            </w:r>
          </w:p>
        </w:tc>
      </w:tr>
    </w:tbl>
    <w:p/>
    <w:p/>
    <w:p/>
    <w:p/>
    <w:p>
      <w:r>
        <w:rPr/>
        <w:t xml:space="preserve">Bogotá, 04 de septiembre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numPr>
          <w:ilvl w:val="0"/>
          <w:numId w:val="3"/>
        </w:numPr>
      </w:pPr>
      <w:r>
        <w:rPr>
          <w:sz w:val="28"/>
          <w:szCs w:val="28"/>
        </w:rPr>
        <w:t xml:space="preserve">Contexto de prueba</w:t>
      </w:r>
    </w:p>
    <w:p>
      <w:pPr>
        <w:numPr>
          <w:ilvl w:val="0"/>
          <w:numId w:val="3"/>
        </w:numPr>
      </w:pPr>
      <w:r>
        <w:rPr>
          <w:sz w:val="28"/>
          <w:szCs w:val="28"/>
        </w:rPr>
        <w:t xml:space="preserve">Contexto test</w:t>
      </w:r>
    </w:p>
    <w:p>
      <w:pPr>
        <w:numPr>
          <w:ilvl w:val="0"/>
          <w:numId w:val="3"/>
        </w:numPr>
      </w:pPr>
      <w:r>
        <w:rPr>
          <w:sz w:val="28"/>
          <w:szCs w:val="28"/>
        </w:rPr>
        <w:t xml:space="preserve">Test</w:t>
      </w:r>
    </w:p>
    <w:p>
      <w:r>
        <w:rPr>
          <w:sz w:val="28"/>
          <w:szCs w:val="28"/>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Lorem ipsum dolor sit amet, consectetur adipisicing elit, sed do eiusmod tempor incididunt ut labore et dolore magna aliqua. Ut enim ad minim veniam, quis nostrud exercitation ullamco laboris nisi ut aliquip ex ea commodo consequat.</w:t>
      </w:r>
    </w:p>
    <w:p/>
    <w:p>
      <w:r>
        <w:rPr>
          <w:sz w:val="28"/>
          <w:szCs w:val="28"/>
          <w:b/>
        </w:rPr>
        <w:t xml:space="preserve">ESPECIFICOS:</w:t>
      </w:r>
    </w:p>
    <w:p>
      <w:pPr>
        <w:numPr>
          <w:ilvl w:val="0"/>
          <w:numId w:val="3"/>
        </w:numPr>
      </w:pPr>
      <w:r>
        <w:rPr>
          <w:sz w:val="28"/>
          <w:szCs w:val="28"/>
        </w:rPr>
        <w:t xml:space="preserve">Determinar, a través de un cliente oculto:
</w:t>
      </w:r>
    </w:p>
    <w:p>
      <w:pPr>
        <w:numPr>
          <w:ilvl w:val="1"/>
          <w:numId w:val="3"/>
        </w:numPr>
      </w:pPr>
      <w:r>
        <w:rPr>
          <w:sz w:val="28"/>
          <w:szCs w:val="28"/>
        </w:rPr>
        <w:t xml:space="preserve">Subnivel 1.
</w:t>
      </w:r>
    </w:p>
    <w:p>
      <w:pPr>
        <w:numPr>
          <w:ilvl w:val="1"/>
          <w:numId w:val="3"/>
        </w:numPr>
      </w:pPr>
      <w:r>
        <w:rPr>
          <w:sz w:val="28"/>
          <w:szCs w:val="28"/>
        </w:rPr>
        <w:t xml:space="preserve">Subnivel 2: Lorem ipsum dolor sit amet, consectetur adipisicing elit, sed do eiusmod tempor incididunt ut labore et dolore magna aliqua. Ut enim ad minim veniam, quis nostrud exercitation ullamco laboris nisi ut aliquip ex ea commodo consequat.
</w:t>
      </w:r>
    </w:p>
    <w:p>
      <w:pPr>
        <w:numPr>
          <w:ilvl w:val="1"/>
          <w:numId w:val="3"/>
        </w:numPr>
      </w:pPr>
      <w:r>
        <w:rPr>
          <w:sz w:val="28"/>
          <w:szCs w:val="28"/>
        </w:rPr>
        <w:t xml:space="preserve">Subnivel 3.</w:t>
      </w:r>
    </w:p>
    <w:p>
      <w:pPr>
        <w:numPr>
          <w:ilvl w:val="0"/>
          <w:numId w:val="3"/>
        </w:numPr>
      </w:pPr>
      <w:r>
        <w:rPr>
          <w:sz w:val="28"/>
          <w:szCs w:val="28"/>
        </w:rPr>
        <w:t xml:space="preserve">Precio de venta al consumidor final por marca, región y/o segmentación.</w:t>
      </w:r>
    </w:p>
    <w:p>
      <w:pPr>
        <w:numPr>
          <w:ilvl w:val="0"/>
          <w:numId w:val="3"/>
        </w:numPr>
      </w:pPr>
      <w:r>
        <w:rPr>
          <w:sz w:val="28"/>
          <w:szCs w:val="28"/>
        </w:rPr>
        <w:t xml:space="preserve">Diferenciales del precio entre marcas.</w:t>
      </w:r>
    </w:p>
    <w:p>
      <w:pPr>
        <w:numPr>
          <w:ilvl w:val="0"/>
          <w:numId w:val="3"/>
        </w:numPr>
      </w:pPr>
      <w:r>
        <w:rPr>
          <w:sz w:val="28"/>
          <w:szCs w:val="28"/>
        </w:rPr>
        <w:t xml:space="preserve">Hacer seguimiento del comportamiento del precio y ofertas al consumidor final por región.</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tbl>
      <w:tr>
        <w:tc>
          <w:tcPr>
            <w:tcW w:w="0" w:type="dxa"/>
          </w:tcPr>
          <w:p>
            <w:r>
              <w:t xml:space="preserve">Título:</w:t>
            </w:r>
          </w:p>
        </w:tc>
        <w:tc>
          <w:tcPr>
            <w:tcW w:w="0" w:type="dxa"/>
          </w:tcPr>
          <w:p>
            <w:r>
              <w:rPr>
                <w:color w:val="333333"/>
                <w:sz w:val="24"/>
                <w:szCs w:val="24"/>
                <w:b/>
              </w:rPr>
              <w:t xml:space="preserve">Grupo</w:t>
            </w:r>
          </w:p>
        </w:tc>
      </w:tr>
      <w:tr>
        <w:tc>
          <w:tcPr>
            <w:tcW w:w="0" w:type="dxa"/>
          </w:tcPr>
          <w:p>
            <w:r>
              <w:t xml:space="preserve">Temas:</w:t>
            </w:r>
          </w:p>
        </w:tc>
        <w:tc>
          <w:tcPr>
            <w:tcW w:w="0" w:type="dxa"/>
          </w:tcPr>
          <w:p>
            <w:r>
              <w:t xml:space="preserve">tema, tema, tema</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Bog</w:t>
            </w:r>
          </w:p>
        </w:tc>
      </w:tr>
      <w:tr>
        <w:tc>
          <w:tcPr>
            <w:tcW w:w="0" w:type="dxa"/>
          </w:tcPr>
          <w:p>
            <w:r>
              <w:t xml:space="preserve">Número de sesiones:</w:t>
            </w:r>
          </w:p>
        </w:tc>
        <w:tc>
          <w:tcPr>
            <w:tcW w:w="0" w:type="dxa"/>
          </w:tcPr>
          <w:p>
            <w:r>
              <w:t xml:space="preserve">10</w:t>
            </w:r>
          </w:p>
        </w:tc>
      </w:tr>
      <w:tr>
        <w:tc>
          <w:tcPr>
            <w:tcW w:w="0" w:type="dxa"/>
          </w:tcPr>
          <w:p>
            <w:r>
              <w:t xml:space="preserve">Ciudad:</w:t>
            </w:r>
          </w:p>
        </w:tc>
        <w:tc>
          <w:tcPr>
            <w:tcW w:w="0" w:type="dxa"/>
          </w:tcPr>
          <w:p>
            <w:r>
              <w:t xml:space="preserve">Med</w:t>
            </w:r>
          </w:p>
        </w:tc>
      </w:tr>
      <w:tr>
        <w:tc>
          <w:tcPr>
            <w:tcW w:w="0" w:type="dxa"/>
          </w:tcPr>
          <w:p>
            <w:r>
              <w:t xml:space="preserve">Número de sesiones:</w:t>
            </w:r>
          </w:p>
        </w:tc>
        <w:tc>
          <w:tcPr>
            <w:tcW w:w="0" w:type="dxa"/>
          </w:tcPr>
          <w:p>
            <w:r>
              <w:t xml:space="preserve">20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Le etno</w:t>
            </w:r>
          </w:p>
        </w:tc>
      </w:tr>
      <w:tr>
        <w:tc>
          <w:tcPr>
            <w:tcW w:w="0" w:type="dxa"/>
          </w:tcPr>
          <w:p>
            <w:r>
              <w:t xml:space="preserve">Temas:</w:t>
            </w:r>
          </w:p>
        </w:tc>
        <w:tc>
          <w:tcPr>
            <w:tcW w:w="0" w:type="dxa"/>
          </w:tcPr>
          <w:p>
            <w:r>
              <w:t xml:space="preserve">tema1, tema 2, etc</w:t>
            </w:r>
          </w:p>
        </w:tc>
      </w:tr>
      <w:tr>
        <w:tc>
          <w:tcPr>
            <w:tcW w:w="4000" w:type="dxa"/>
          </w:tcPr>
          <w:p>
            <w:r>
              <w:t xml:space="preserve">Metodología:</w:t>
            </w:r>
          </w:p>
        </w:tc>
        <w:tc>
          <w:tcPr>
            <w:tcW w:w="6000" w:type="dxa"/>
          </w:tcPr>
          <w:p>
            <w:r>
              <w:t xml:space="preserve">Etnografía</w:t>
            </w:r>
          </w:p>
        </w:tc>
      </w:tr>
      <w:tr>
        <w:tc>
          <w:tcPr>
            <w:tcW w:w="0" w:type="dxa"/>
          </w:tcPr>
          <w:p>
            <w:r>
              <w:t xml:space="preserve">Segmento:</w:t>
            </w:r>
          </w:p>
        </w:tc>
        <w:tc>
          <w:tcPr>
            <w:tcW w:w="0" w:type="dxa"/>
          </w:tcPr>
          <w:p>
            <w:r>
              <w:t xml:space="preserve">Bogota</w:t>
            </w:r>
          </w:p>
        </w:tc>
      </w:tr>
      <w:tr>
        <w:tc>
          <w:tcPr>
            <w:tcW w:w="0" w:type="dxa"/>
          </w:tcPr>
          <w:p>
            <w:r>
              <w:t xml:space="preserve">Muestra:</w:t>
            </w:r>
          </w:p>
        </w:tc>
        <w:tc>
          <w:tcPr>
            <w:tcW w:w="0" w:type="dxa"/>
          </w:tcPr>
          <w:p>
            <w:r>
              <w:t xml:space="preserve">300</w:t>
            </w:r>
          </w:p>
        </w:tc>
      </w:tr>
      <w:tr>
        <w:tc>
          <w:tcPr>
            <w:tcW w:w="0" w:type="dxa"/>
          </w:tcPr>
          <w:p>
            <w:r>
              <w:t xml:space="preserve">Segmento:</w:t>
            </w:r>
          </w:p>
        </w:tc>
        <w:tc>
          <w:tcPr>
            <w:tcW w:w="0" w:type="dxa"/>
          </w:tcPr>
          <w:p>
            <w:r>
              <w:t xml:space="preserve">Cali</w:t>
            </w:r>
          </w:p>
        </w:tc>
      </w:tr>
      <w:tr>
        <w:tc>
          <w:tcPr>
            <w:tcW w:w="0" w:type="dxa"/>
          </w:tcPr>
          <w:p>
            <w:r>
              <w:t xml:space="preserve">Muestra:</w:t>
            </w:r>
          </w:p>
        </w:tc>
        <w:tc>
          <w:tcPr>
            <w:tcW w:w="0" w:type="dxa"/>
          </w:tcPr>
          <w:p>
            <w:r>
              <w:t xml:space="preserve">200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Prop U</w:t>
            </w:r>
          </w:p>
        </w:tc>
      </w:tr>
      <w:tr>
        <w:tc>
          <w:tcPr>
            <w:tcW w:w="0" w:type="dxa"/>
          </w:tcPr>
          <w:p>
            <w:r>
              <w:t xml:space="preserve">Temas:</w:t>
            </w:r>
          </w:p>
        </w:tc>
        <w:tc>
          <w:tcPr>
            <w:tcW w:w="0" w:type="dxa"/>
          </w:tcPr>
          <w:p>
            <w:r>
              <w:t xml:space="preserve">fsdfsdf</w:t>
            </w:r>
          </w:p>
        </w:tc>
      </w:tr>
      <w:tr>
        <w:tc>
          <w:tcPr>
            <w:tcW w:w="4000" w:type="dxa"/>
          </w:tcPr>
          <w:p>
            <w:r>
              <w:t xml:space="preserve">Metodología:</w:t>
            </w:r>
          </w:p>
        </w:tc>
        <w:tc>
          <w:tcPr>
            <w:tcW w:w="6000" w:type="dxa"/>
          </w:tcPr>
          <w:p>
            <w:r>
              <w:t xml:space="preserve">Procesos en U</w:t>
            </w:r>
          </w:p>
        </w:tc>
      </w:tr>
      <w:tr>
        <w:tc>
          <w:tcPr>
            <w:tcW w:w="0" w:type="dxa"/>
          </w:tcPr>
          <w:p>
            <w:r>
              <w:t xml:space="preserve">Ciudad:</w:t>
            </w:r>
          </w:p>
        </w:tc>
        <w:tc>
          <w:tcPr>
            <w:tcW w:w="0" w:type="dxa"/>
          </w:tcPr>
          <w:p>
            <w:r>
              <w:t xml:space="preserve">A</w:t>
            </w:r>
          </w:p>
        </w:tc>
      </w:tr>
      <w:tr>
        <w:tc>
          <w:tcPr>
            <w:tcW w:w="0" w:type="dxa"/>
          </w:tcPr>
          <w:p>
            <w:r>
              <w:t xml:space="preserve">Número de sesiones:</w:t>
            </w:r>
          </w:p>
        </w:tc>
        <w:tc>
          <w:tcPr>
            <w:tcW w:w="0" w:type="dxa"/>
          </w:tcPr>
          <w:p>
            <w:r>
              <w:t xml:space="preserve">12</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Cara cara</w:t>
            </w:r>
          </w:p>
        </w:tc>
      </w:tr>
      <w:tr>
        <w:tc>
          <w:tcPr>
            <w:tcW w:w="0" w:type="dxa"/>
          </w:tcPr>
          <w:p>
            <w:r>
              <w:t xml:space="preserve">Temas:</w:t>
            </w:r>
          </w:p>
        </w:tc>
        <w:tc>
          <w:tcPr>
            <w:tcW w:w="0" w:type="dxa"/>
          </w:tcPr>
          <w:p>
            <w:r>
              <w:t xml:space="preserve">Te</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rwesdfdf</w:t>
            </w:r>
          </w:p>
        </w:tc>
      </w:tr>
      <w:tr>
        <w:tc>
          <w:tcPr>
            <w:tcW w:w="0" w:type="dxa"/>
          </w:tcPr>
          <w:p>
            <w:r>
              <w:t xml:space="preserve">Segmento:</w:t>
            </w:r>
          </w:p>
        </w:tc>
        <w:tc>
          <w:tcPr>
            <w:tcW w:w="0" w:type="dxa"/>
          </w:tcPr>
          <w:p>
            <w:r>
              <w:t xml:space="preserve">Bog</w:t>
            </w:r>
          </w:p>
        </w:tc>
      </w:tr>
      <w:tr>
        <w:tc>
          <w:tcPr>
            <w:tcW w:w="0" w:type="dxa"/>
          </w:tcPr>
          <w:p>
            <w:r>
              <w:t xml:space="preserve">Universo:</w:t>
            </w:r>
          </w:p>
        </w:tc>
        <w:tc>
          <w:tcPr>
            <w:tcW w:w="0" w:type="dxa"/>
          </w:tcPr>
          <w:p>
            <w:r>
              <w:t xml:space="preserve">rwesdfdf</w:t>
            </w:r>
          </w:p>
        </w:tc>
      </w:tr>
      <w:tr>
        <w:tc>
          <w:tcPr>
            <w:tcW w:w="0" w:type="dxa"/>
          </w:tcPr>
          <w:p>
            <w:r>
              <w:t xml:space="preserve">Muestra:</w:t>
            </w:r>
          </w:p>
        </w:tc>
        <w:tc>
          <w:tcPr>
            <w:tcW w:w="0" w:type="dxa"/>
          </w:tcPr>
          <w:p>
            <w:r>
              <w:t xml:space="preserve">700</w:t>
            </w:r>
          </w:p>
        </w:tc>
      </w:tr>
      <w:tr>
        <w:tc>
          <w:tcPr>
            <w:tcW w:w="0" w:type="dxa"/>
          </w:tcPr>
          <w:p>
            <w:r>
              <w:t xml:space="preserve">Error muestral:</w:t>
            </w:r>
          </w:p>
        </w:tc>
        <w:tc>
          <w:tcPr>
            <w:tcW w:w="0" w:type="dxa"/>
          </w:tcPr>
          <w:p>
            <w:r>
              <w:t xml:space="preserve">3.70%</w:t>
            </w:r>
          </w:p>
        </w:tc>
      </w:tr>
      <w:tr>
        <w:tc>
          <w:tcPr>
            <w:tcW w:w="0" w:type="dxa"/>
          </w:tcPr>
          <w:p>
            <w:r>
              <w:t xml:space="preserve">Segmento:</w:t>
            </w:r>
          </w:p>
        </w:tc>
        <w:tc>
          <w:tcPr>
            <w:tcW w:w="0" w:type="dxa"/>
          </w:tcPr>
          <w:p>
            <w:r>
              <w:t xml:space="preserve">Cal</w:t>
            </w:r>
          </w:p>
        </w:tc>
      </w:tr>
      <w:tr>
        <w:tc>
          <w:tcPr>
            <w:tcW w:w="0" w:type="dxa"/>
          </w:tcPr>
          <w:p>
            <w:r>
              <w:t xml:space="preserve">Universo:</w:t>
            </w:r>
          </w:p>
        </w:tc>
        <w:tc>
          <w:tcPr>
            <w:tcW w:w="0" w:type="dxa"/>
          </w:tcPr>
          <w:p>
            <w:r>
              <w:t xml:space="preserve">rwesdfdf</w:t>
            </w:r>
          </w:p>
        </w:tc>
      </w:tr>
      <w:tr>
        <w:tc>
          <w:tcPr>
            <w:tcW w:w="0" w:type="dxa"/>
          </w:tcPr>
          <w:p>
            <w:r>
              <w:t xml:space="preserve">Muestra:</w:t>
            </w:r>
          </w:p>
        </w:tc>
        <w:tc>
          <w:tcPr>
            <w:tcW w:w="0" w:type="dxa"/>
          </w:tcPr>
          <w:p>
            <w:r>
              <w:t xml:space="preserve">500</w:t>
            </w:r>
          </w:p>
        </w:tc>
      </w:tr>
      <w:tr>
        <w:tc>
          <w:tcPr>
            <w:tcW w:w="0" w:type="dxa"/>
          </w:tcPr>
          <w:p>
            <w:r>
              <w:t xml:space="preserve">Error muestral:</w:t>
            </w:r>
          </w:p>
        </w:tc>
        <w:tc>
          <w:tcPr>
            <w:tcW w:w="0" w:type="dxa"/>
          </w:tcPr>
          <w:p>
            <w:r>
              <w:t xml:space="preserve">4.38%</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Le inv</w:t>
            </w:r>
          </w:p>
        </w:tc>
      </w:tr>
      <w:tr>
        <w:tc>
          <w:tcPr>
            <w:tcW w:w="0" w:type="dxa"/>
          </w:tcPr>
          <w:p>
            <w:r>
              <w:t xml:space="preserve">Temas:</w:t>
            </w:r>
          </w:p>
        </w:tc>
        <w:tc>
          <w:tcPr>
            <w:tcW w:w="0" w:type="dxa"/>
          </w:tcPr>
          <w:p>
            <w:r>
              <w:t xml:space="preserve">Tema1, tema</w:t>
            </w:r>
          </w:p>
        </w:tc>
      </w:tr>
      <w:tr>
        <w:tc>
          <w:tcPr>
            <w:tcW w:w="4000" w:type="dxa"/>
          </w:tcPr>
          <w:p>
            <w:r>
              <w:t xml:space="preserve">Metodología:</w:t>
            </w:r>
          </w:p>
        </w:tc>
        <w:tc>
          <w:tcPr>
            <w:tcW w:w="6000" w:type="dxa"/>
          </w:tcPr>
          <w:p>
            <w:r>
              <w:t xml:space="preserve">Entrevistas Por Internet</w:t>
            </w:r>
          </w:p>
        </w:tc>
      </w:tr>
      <w:tr>
        <w:tc>
          <w:tcPr>
            <w:tcW w:w="0" w:type="dxa"/>
          </w:tcPr>
          <w:p>
            <w:r>
              <w:t xml:space="preserve">Universo:</w:t>
            </w:r>
          </w:p>
        </w:tc>
        <w:tc>
          <w:tcPr>
            <w:tcW w:w="0" w:type="dxa"/>
          </w:tcPr>
          <w:p>
            <w:r>
              <w:t xml:space="preserve">fsdfdsf</w:t>
            </w:r>
          </w:p>
        </w:tc>
      </w:tr>
      <w:tr>
        <w:tc>
          <w:tcPr>
            <w:tcW w:w="0" w:type="dxa"/>
          </w:tcPr>
          <w:p>
            <w:r>
              <w:t xml:space="preserve">Segmento:</w:t>
            </w:r>
          </w:p>
        </w:tc>
        <w:tc>
          <w:tcPr>
            <w:tcW w:w="0" w:type="dxa"/>
          </w:tcPr>
          <w:p>
            <w:r>
              <w:t xml:space="preserve">Bogota</w:t>
            </w:r>
          </w:p>
        </w:tc>
      </w:tr>
      <w:tr>
        <w:tc>
          <w:tcPr>
            <w:tcW w:w="0" w:type="dxa"/>
          </w:tcPr>
          <w:p>
            <w:r>
              <w:t xml:space="preserve">Universo:</w:t>
            </w:r>
          </w:p>
        </w:tc>
        <w:tc>
          <w:tcPr>
            <w:tcW w:w="0" w:type="dxa"/>
          </w:tcPr>
          <w:p>
            <w:r>
              <w:t xml:space="preserve">fsdfdsf</w:t>
            </w:r>
          </w:p>
        </w:tc>
      </w:tr>
      <w:tr>
        <w:tc>
          <w:tcPr>
            <w:tcW w:w="0" w:type="dxa"/>
          </w:tcPr>
          <w:p>
            <w:r>
              <w:t xml:space="preserve">Muestra:</w:t>
            </w:r>
          </w:p>
        </w:tc>
        <w:tc>
          <w:tcPr>
            <w:tcW w:w="0" w:type="dxa"/>
          </w:tcPr>
          <w:p>
            <w:r>
              <w:t xml:space="preserve">1000</w:t>
            </w:r>
          </w:p>
        </w:tc>
      </w:tr>
      <w:tr>
        <w:tc>
          <w:tcPr>
            <w:tcW w:w="0" w:type="dxa"/>
          </w:tcPr>
          <w:p>
            <w:r>
              <w:t xml:space="preserve">Error muestral:</w:t>
            </w:r>
          </w:p>
        </w:tc>
        <w:tc>
          <w:tcPr>
            <w:tcW w:w="0" w:type="dxa"/>
          </w:tcPr>
          <w:p>
            <w:r>
              <w:t xml:space="preserve">3.10%</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c>
          <w:tcPr>
            <w:tcW w:w="500" w:type="dxa"/>
            <w:vAlign w:val="center"/>
          </w:tcPr>
          <w:p>
            <w:pPr>
              <w:jc w:val="center"/>
              <w:spacing w:before="20" w:line="270" w:lineRule="auto"/>
            </w:pPr>
            <w:r>
              <w:rPr>
                <w:sz w:val="22"/>
                <w:szCs w:val="22"/>
                <w:b/>
              </w:rPr>
              <w:t xml:space="preserve">11</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
</w:t>
      </w:r>
    </w:p>
    <w:p>
      <w:pPr>
        <w:numPr>
          <w:ilvl w:val="0"/>
          <w:numId w:val="3"/>
        </w:numPr>
      </w:pPr>
      <w:r>
        <w:rPr>
          <w:sz w:val="28"/>
          <w:szCs w:val="28"/>
        </w:rPr>
        <w:t xml:space="preserve">El proceso de planeación en donde se elaboran los formularios, las bases de datos y se revisan los objetivos del proyecto.
</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
</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
</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
</w:t>
      </w:r>
    </w:p>
    <w:p>
      <w:r>
        <w:rPr>
          <w:sz w:val="28"/>
          <w:szCs w:val="28"/>
        </w:rPr>
        <w:t xml:space="preserve">
</w:t>
      </w:r>
    </w:p>
    <w:p>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Claudia Osorno</w:t>
      </w:r>
    </w:p>
    <w:p>
      <w:r>
        <w:rPr>
          <w:sz w:val="24"/>
          <w:szCs w:val="24"/>
        </w:rPr>
        <w:t xml:space="preserve">Director de estudios Cualitativos</w:t>
      </w:r>
    </w:p>
    <w:p>
      <w:r>
        <w:rPr>
          <w:sz w:val="28"/>
          <w:szCs w:val="28"/>
        </w:rPr>
        <w:t xml:space="preserve">Psicóloga de la Universidad San Buenaventura, cuenta con una amplia experiencia en investigación de mercados. En el Centro Nacional de Consultoría, su actividad ha estado enfocada en la dirección de estudios cualitativos por más de doce años para clientes como EPM, Isagen, Isa, Metro de Medellín, ARP SURA,  ARP Sura, EPS Sura, entre otros</w:t>
      </w:r>
    </w:p>
    <w:p>
      <w:pPr>
        <w:jc w:val="left"/>
      </w:pPr>
      <w:r>
        <w:pict>
          <v:shape type="#_x0000_t75" style="width:230px;height:150px">
            <v:imagedata r:id="rId9" o:title=""/>
          </v:shape>
        </w:pict>
      </w:r>
    </w:p>
    <w:p>
      <w:r>
        <w:rPr>
          <w:sz w:val="24"/>
          <w:szCs w:val="24"/>
          <w:b/>
        </w:rPr>
        <w:t xml:space="preserve">Cristina Querubín</w:t>
      </w:r>
    </w:p>
    <w:p>
      <w:r>
        <w:rPr>
          <w:sz w:val="24"/>
          <w:szCs w:val="24"/>
        </w:rPr>
        <w:t xml:space="preserve">Asistente de Estudios</w:t>
      </w:r>
    </w:p>
    <w:p>
      <w:r>
        <w:rPr>
          <w:sz w:val="28"/>
          <w:szCs w:val="28"/>
        </w:rPr>
        <w:t xml:space="preserve">Es Politóloga de la Universidad de los Andes y tiene una maestría en Políticas Públicas de la John F. Kennedy School de la Universidad de Harvard. Tiene una larga trayectoria trabajando en investigación social, política y de mercados, y más de seis años con el Centro Nacional de Consultoría. Una de sus fortalezas es la combinación de experiencia en el sector privado y en el sector público.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Grupos Focales - Bog</w:t>
            </w:r>
          </w:p>
        </w:tc>
        <w:tc>
          <w:tcPr>
            <w:tcW w:w="2000" w:type="dxa"/>
          </w:tcPr>
          <w:p>
            <w:pPr>
              <w:jc w:val="center"/>
              <w:spacing w:before="100" w:line="240" w:lineRule="auto"/>
            </w:pPr>
            <w:r>
              <w:rPr>
                <w:sz w:val="24"/>
                <w:szCs w:val="24"/>
              </w:rPr>
              <w:t xml:space="preserve">10</w:t>
            </w:r>
          </w:p>
        </w:tc>
        <w:tc>
          <w:tcPr>
            <w:tcW w:w="2000" w:type="dxa"/>
          </w:tcPr>
          <w:p>
            <w:pPr>
              <w:jc w:val="right"/>
              <w:spacing w:before="100" w:line="240" w:lineRule="auto"/>
            </w:pPr>
            <w:r>
              <w:rPr>
                <w:sz w:val="24"/>
                <w:szCs w:val="24"/>
              </w:rPr>
              <w:t xml:space="preserve">$ 3,150,000</w:t>
            </w:r>
          </w:p>
        </w:tc>
        <w:tc>
          <w:tcPr>
            <w:tcW w:w="2000" w:type="dxa"/>
          </w:tcPr>
          <w:p>
            <w:pPr>
              <w:jc w:val="right"/>
              <w:spacing w:before="100" w:line="240" w:lineRule="auto"/>
            </w:pPr>
            <w:r>
              <w:rPr>
                <w:sz w:val="24"/>
                <w:szCs w:val="24"/>
              </w:rPr>
              <w:t xml:space="preserve">$ 31,500,000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Grupos Focales - Med</w:t>
            </w:r>
          </w:p>
        </w:tc>
        <w:tc>
          <w:tcPr>
            <w:tcW w:w="2000" w:type="dxa"/>
          </w:tcPr>
          <w:p>
            <w:pPr>
              <w:jc w:val="center"/>
              <w:spacing w:before="100" w:line="240" w:lineRule="auto"/>
            </w:pPr>
            <w:r>
              <w:rPr>
                <w:sz w:val="24"/>
                <w:szCs w:val="24"/>
              </w:rPr>
              <w:t xml:space="preserve">20</w:t>
            </w:r>
          </w:p>
        </w:tc>
        <w:tc>
          <w:tcPr>
            <w:tcW w:w="2000" w:type="dxa"/>
          </w:tcPr>
          <w:p>
            <w:pPr>
              <w:jc w:val="right"/>
              <w:spacing w:before="100" w:line="240" w:lineRule="auto"/>
            </w:pPr>
            <w:r>
              <w:rPr>
                <w:sz w:val="24"/>
                <w:szCs w:val="24"/>
              </w:rPr>
              <w:t xml:space="preserve">$ 3,150,000</w:t>
            </w:r>
          </w:p>
        </w:tc>
        <w:tc>
          <w:tcPr>
            <w:tcW w:w="2000" w:type="dxa"/>
          </w:tcPr>
          <w:p>
            <w:pPr>
              <w:jc w:val="right"/>
              <w:spacing w:before="100" w:line="240" w:lineRule="auto"/>
            </w:pPr>
            <w:r>
              <w:rPr>
                <w:sz w:val="24"/>
                <w:szCs w:val="24"/>
              </w:rPr>
              <w:t xml:space="preserve">$ 63,000,000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Etnografía - Bogota</w:t>
            </w:r>
          </w:p>
        </w:tc>
        <w:tc>
          <w:tcPr>
            <w:tcW w:w="2000" w:type="dxa"/>
          </w:tcPr>
          <w:p>
            <w:pPr>
              <w:jc w:val="center"/>
              <w:spacing w:before="100" w:line="240" w:lineRule="auto"/>
            </w:pPr>
            <w:r>
              <w:rPr>
                <w:sz w:val="24"/>
                <w:szCs w:val="24"/>
              </w:rPr>
              <w:t xml:space="preserve">300</w:t>
            </w:r>
          </w:p>
        </w:tc>
        <w:tc>
          <w:tcPr>
            <w:tcW w:w="2000" w:type="dxa"/>
          </w:tcPr>
          <w:p>
            <w:pPr>
              <w:jc w:val="right"/>
              <w:spacing w:before="100" w:line="240" w:lineRule="auto"/>
            </w:pPr>
            <w:r>
              <w:rPr>
                <w:sz w:val="24"/>
                <w:szCs w:val="24"/>
              </w:rPr>
              <w:t xml:space="preserve">$ 405,000</w:t>
            </w:r>
          </w:p>
        </w:tc>
        <w:tc>
          <w:tcPr>
            <w:tcW w:w="2000" w:type="dxa"/>
          </w:tcPr>
          <w:p>
            <w:pPr>
              <w:jc w:val="right"/>
              <w:spacing w:before="100" w:line="240" w:lineRule="auto"/>
            </w:pPr>
            <w:r>
              <w:rPr>
                <w:sz w:val="24"/>
                <w:szCs w:val="24"/>
              </w:rPr>
              <w:t xml:space="preserve">$ 121,500,000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Etnografía - Cali</w:t>
            </w:r>
          </w:p>
        </w:tc>
        <w:tc>
          <w:tcPr>
            <w:tcW w:w="2000" w:type="dxa"/>
          </w:tcPr>
          <w:p>
            <w:pPr>
              <w:jc w:val="center"/>
              <w:spacing w:before="100" w:line="240" w:lineRule="auto"/>
            </w:pPr>
            <w:r>
              <w:rPr>
                <w:sz w:val="24"/>
                <w:szCs w:val="24"/>
              </w:rPr>
              <w:t xml:space="preserve">200</w:t>
            </w:r>
          </w:p>
        </w:tc>
        <w:tc>
          <w:tcPr>
            <w:tcW w:w="2000" w:type="dxa"/>
          </w:tcPr>
          <w:p>
            <w:pPr>
              <w:jc w:val="right"/>
              <w:spacing w:before="100" w:line="240" w:lineRule="auto"/>
            </w:pPr>
            <w:r>
              <w:rPr>
                <w:sz w:val="24"/>
                <w:szCs w:val="24"/>
              </w:rPr>
              <w:t xml:space="preserve">$ 405,000</w:t>
            </w:r>
          </w:p>
        </w:tc>
        <w:tc>
          <w:tcPr>
            <w:tcW w:w="2000" w:type="dxa"/>
          </w:tcPr>
          <w:p>
            <w:pPr>
              <w:jc w:val="right"/>
              <w:spacing w:before="100" w:line="240" w:lineRule="auto"/>
            </w:pPr>
            <w:r>
              <w:rPr>
                <w:sz w:val="24"/>
                <w:szCs w:val="24"/>
              </w:rPr>
              <w:t xml:space="preserve">$ 81,000,000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Procesos en U - A</w:t>
            </w:r>
          </w:p>
        </w:tc>
        <w:tc>
          <w:tcPr>
            <w:tcW w:w="2000" w:type="dxa"/>
          </w:tcPr>
          <w:p>
            <w:pPr>
              <w:jc w:val="center"/>
              <w:spacing w:before="100" w:line="240" w:lineRule="auto"/>
            </w:pPr>
            <w:r>
              <w:rPr>
                <w:sz w:val="24"/>
                <w:szCs w:val="24"/>
              </w:rPr>
              <w:t xml:space="preserve">12</w:t>
            </w:r>
          </w:p>
        </w:tc>
        <w:tc>
          <w:tcPr>
            <w:tcW w:w="2000" w:type="dxa"/>
          </w:tcPr>
          <w:p>
            <w:pPr>
              <w:jc w:val="right"/>
              <w:spacing w:before="100" w:line="240" w:lineRule="auto"/>
            </w:pPr>
            <w:r>
              <w:rPr>
                <w:sz w:val="24"/>
                <w:szCs w:val="24"/>
              </w:rPr>
              <w:t xml:space="preserve">$ 3,712,500</w:t>
            </w:r>
          </w:p>
        </w:tc>
        <w:tc>
          <w:tcPr>
            <w:tcW w:w="2000" w:type="dxa"/>
          </w:tcPr>
          <w:p>
            <w:pPr>
              <w:jc w:val="right"/>
              <w:spacing w:before="100" w:line="240" w:lineRule="auto"/>
            </w:pPr>
            <w:r>
              <w:rPr>
                <w:sz w:val="24"/>
                <w:szCs w:val="24"/>
              </w:rPr>
              <w:t xml:space="preserve">$ 44,550,000</w:t>
            </w:r>
          </w:p>
        </w:tc>
      </w:tr>
      <w:tr>
        <w:tc>
          <w:tcPr>
            <w:tcW w:w="300" w:type="dxa"/>
          </w:tcPr>
          <w:p>
            <w:pPr>
              <w:jc w:val="center"/>
              <w:spacing w:before="100" w:line="240" w:lineRule="auto"/>
            </w:pPr>
            <w:r>
              <w:rPr>
                <w:sz w:val="24"/>
                <w:szCs w:val="24"/>
              </w:rPr>
              <w:t xml:space="preserve">7</w:t>
            </w:r>
          </w:p>
        </w:tc>
        <w:tc>
          <w:tcPr>
            <w:tcW w:w="8000" w:type="dxa"/>
          </w:tcPr>
          <w:p>
            <w:pPr>
              <w:jc w:val="left"/>
              <w:spacing w:before="100" w:line="240" w:lineRule="auto"/>
            </w:pPr>
            <w:r>
              <w:rPr>
                <w:sz w:val="24"/>
                <w:szCs w:val="24"/>
              </w:rPr>
              <w:t xml:space="preserve"> Entrevistas Cara A Cara - Bog</w:t>
            </w:r>
          </w:p>
        </w:tc>
        <w:tc>
          <w:tcPr>
            <w:tcW w:w="2000" w:type="dxa"/>
          </w:tcPr>
          <w:p>
            <w:pPr>
              <w:jc w:val="center"/>
              <w:spacing w:before="100" w:line="240" w:lineRule="auto"/>
            </w:pPr>
            <w:r>
              <w:rPr>
                <w:sz w:val="24"/>
                <w:szCs w:val="24"/>
              </w:rPr>
              <w:t xml:space="preserve">700</w:t>
            </w:r>
          </w:p>
        </w:tc>
        <w:tc>
          <w:tcPr>
            <w:tcW w:w="2000" w:type="dxa"/>
          </w:tcPr>
          <w:p>
            <w:pPr>
              <w:jc w:val="right"/>
              <w:spacing w:before="100" w:line="240" w:lineRule="auto"/>
            </w:pPr>
            <w:r>
              <w:rPr>
                <w:sz w:val="24"/>
                <w:szCs w:val="24"/>
              </w:rPr>
              <w:t xml:space="preserve">$ 89,000</w:t>
            </w:r>
          </w:p>
        </w:tc>
        <w:tc>
          <w:tcPr>
            <w:tcW w:w="2000" w:type="dxa"/>
          </w:tcPr>
          <w:p>
            <w:pPr>
              <w:jc w:val="right"/>
              <w:spacing w:before="100" w:line="240" w:lineRule="auto"/>
            </w:pPr>
            <w:r>
              <w:rPr>
                <w:sz w:val="24"/>
                <w:szCs w:val="24"/>
              </w:rPr>
              <w:t xml:space="preserve">$ 62,300,000</w:t>
            </w:r>
          </w:p>
        </w:tc>
      </w:tr>
      <w:tr>
        <w:tc>
          <w:tcPr>
            <w:tcW w:w="300" w:type="dxa"/>
          </w:tcPr>
          <w:p>
            <w:pPr>
              <w:jc w:val="center"/>
              <w:spacing w:before="100" w:line="240" w:lineRule="auto"/>
            </w:pPr>
            <w:r>
              <w:rPr>
                <w:sz w:val="24"/>
                <w:szCs w:val="24"/>
              </w:rPr>
              <w:t xml:space="preserve">8</w:t>
            </w:r>
          </w:p>
        </w:tc>
        <w:tc>
          <w:tcPr>
            <w:tcW w:w="8000" w:type="dxa"/>
          </w:tcPr>
          <w:p>
            <w:pPr>
              <w:jc w:val="left"/>
              <w:spacing w:before="100" w:line="240" w:lineRule="auto"/>
            </w:pPr>
            <w:r>
              <w:rPr>
                <w:sz w:val="24"/>
                <w:szCs w:val="24"/>
              </w:rPr>
              <w:t xml:space="preserve"> Entrevistas Cara A Cara - Cal</w:t>
            </w:r>
          </w:p>
        </w:tc>
        <w:tc>
          <w:tcPr>
            <w:tcW w:w="2000" w:type="dxa"/>
          </w:tcPr>
          <w:p>
            <w:pPr>
              <w:jc w:val="center"/>
              <w:spacing w:before="100" w:line="240" w:lineRule="auto"/>
            </w:pPr>
            <w:r>
              <w:rPr>
                <w:sz w:val="24"/>
                <w:szCs w:val="24"/>
              </w:rPr>
              <w:t xml:space="preserve">500</w:t>
            </w:r>
          </w:p>
        </w:tc>
        <w:tc>
          <w:tcPr>
            <w:tcW w:w="2000" w:type="dxa"/>
          </w:tcPr>
          <w:p>
            <w:pPr>
              <w:jc w:val="right"/>
              <w:spacing w:before="100" w:line="240" w:lineRule="auto"/>
            </w:pPr>
            <w:r>
              <w:rPr>
                <w:sz w:val="24"/>
                <w:szCs w:val="24"/>
              </w:rPr>
              <w:t xml:space="preserve">$ 93,000</w:t>
            </w:r>
          </w:p>
        </w:tc>
        <w:tc>
          <w:tcPr>
            <w:tcW w:w="2000" w:type="dxa"/>
          </w:tcPr>
          <w:p>
            <w:pPr>
              <w:jc w:val="right"/>
              <w:spacing w:before="100" w:line="240" w:lineRule="auto"/>
            </w:pPr>
            <w:r>
              <w:rPr>
                <w:sz w:val="24"/>
                <w:szCs w:val="24"/>
              </w:rPr>
              <w:t xml:space="preserve">$ 46,500,000</w:t>
            </w:r>
          </w:p>
        </w:tc>
      </w:tr>
      <w:tr>
        <w:tc>
          <w:tcPr>
            <w:tcW w:w="300" w:type="dxa"/>
          </w:tcPr>
          <w:p>
            <w:pPr>
              <w:jc w:val="center"/>
              <w:spacing w:before="100" w:line="240" w:lineRule="auto"/>
            </w:pPr>
            <w:r>
              <w:rPr>
                <w:sz w:val="24"/>
                <w:szCs w:val="24"/>
              </w:rPr>
              <w:t xml:space="preserve">9</w:t>
            </w:r>
          </w:p>
        </w:tc>
        <w:tc>
          <w:tcPr>
            <w:tcW w:w="8000" w:type="dxa"/>
          </w:tcPr>
          <w:p>
            <w:pPr>
              <w:jc w:val="left"/>
              <w:spacing w:before="100" w:line="240" w:lineRule="auto"/>
            </w:pPr>
            <w:r>
              <w:rPr>
                <w:sz w:val="24"/>
                <w:szCs w:val="24"/>
              </w:rPr>
              <w:t xml:space="preserve"> Entrevistas Por Internet - Bogota</w:t>
            </w:r>
          </w:p>
        </w:tc>
        <w:tc>
          <w:tcPr>
            <w:tcW w:w="2000" w:type="dxa"/>
          </w:tcPr>
          <w:p>
            <w:pPr>
              <w:jc w:val="center"/>
              <w:spacing w:before="100" w:line="240" w:lineRule="auto"/>
            </w:pPr>
            <w:r>
              <w:rPr>
                <w:sz w:val="24"/>
                <w:szCs w:val="24"/>
              </w:rPr>
              <w:t xml:space="preserve">1,000</w:t>
            </w:r>
          </w:p>
        </w:tc>
        <w:tc>
          <w:tcPr>
            <w:tcW w:w="2000" w:type="dxa"/>
          </w:tcPr>
          <w:p>
            <w:pPr>
              <w:jc w:val="right"/>
              <w:spacing w:before="100" w:line="240" w:lineRule="auto"/>
            </w:pPr>
            <w:r>
              <w:rPr>
                <w:sz w:val="24"/>
                <w:szCs w:val="24"/>
              </w:rPr>
              <w:t xml:space="preserve">$ 40,000</w:t>
            </w:r>
          </w:p>
        </w:tc>
        <w:tc>
          <w:tcPr>
            <w:tcW w:w="2000" w:type="dxa"/>
          </w:tcPr>
          <w:p>
            <w:pPr>
              <w:jc w:val="right"/>
              <w:spacing w:before="100" w:line="240" w:lineRule="auto"/>
            </w:pPr>
            <w:r>
              <w:rPr>
                <w:sz w:val="24"/>
                <w:szCs w:val="24"/>
              </w:rPr>
              <w:t xml:space="preserve">$ 40,000,000</w:t>
            </w:r>
          </w:p>
        </w:tc>
      </w:tr>
      <w:tr>
        <w:tc>
          <w:tcPr>
            <w:tcW w:w="300" w:type="dxa"/>
          </w:tcPr>
          <w:p>
            <w:pPr>
              <w:jc w:val="center"/>
              <w:spacing w:before="100" w:line="240" w:lineRule="auto"/>
            </w:pPr>
            <w:r>
              <w:rPr>
                <w:sz w:val="24"/>
                <w:szCs w:val="24"/>
              </w:rPr>
              <w:t xml:space="preserve">10</w:t>
            </w:r>
          </w:p>
        </w:tc>
        <w:tc>
          <w:tcPr>
            <w:tcW w:w="8000" w:type="dxa"/>
          </w:tcPr>
          <w:p>
            <w:pPr>
              <w:jc w:val="left"/>
              <w:spacing w:before="100" w:line="240" w:lineRule="auto"/>
            </w:pPr>
            <w:r>
              <w:rPr>
                <w:sz w:val="24"/>
                <w:szCs w:val="24"/>
              </w:rPr>
              <w:t xml:space="preserve"> custom</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$ 500,999</w:t>
            </w:r>
          </w:p>
        </w:tc>
        <w:tc>
          <w:tcPr>
            <w:tcW w:w="2000" w:type="dxa"/>
          </w:tcPr>
          <w:p>
            <w:pPr>
              <w:jc w:val="right"/>
              <w:spacing w:before="100" w:line="240" w:lineRule="auto"/>
            </w:pPr>
            <w:r>
              <w:rPr>
                <w:sz w:val="24"/>
                <w:szCs w:val="24"/>
              </w:rPr>
              <w:t xml:space="preserve">$ 1,001,998</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$ 496,351,998</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$ 79,416,320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$ 575,768,318</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 X</w:t>
      </w:r>
    </w:p>
    <w:p>
      <w:pPr>
        <w:numPr>
          <w:ilvl w:val="0"/>
          <w:numId w:val="3"/>
        </w:numPr>
      </w:pPr>
      <w:r>
        <w:rPr>
          <w:sz w:val="28"/>
          <w:szCs w:val="28"/>
        </w:rPr>
        <w:t xml:space="preserve">Base de datos Xñ</w:t>
      </w:r>
    </w:p>
    <w:p>
      <w:pPr>
        <w:numPr>
          <w:ilvl w:val="0"/>
          <w:numId w:val="3"/>
        </w:numPr>
      </w:pPr>
      <w:r>
        <w:rPr>
          <w:sz w:val="28"/>
          <w:szCs w:val="28"/>
        </w:rPr>
        <w:t xml:space="preserve">1 presentación</w:t>
      </w:r>
    </w:p>
    <w:p>
      <w:pPr>
        <w:numPr>
          <w:ilvl w:val="0"/>
          <w:numId w:val="3"/>
        </w:numPr>
      </w:pPr>
      <w:r>
        <w:rPr>
          <w:sz w:val="28"/>
          <w:szCs w:val="28"/>
        </w:rPr>
        <w:t xml:space="preserve">Producto extra 1</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2010-03-12T00:00:00-05:00</dcterms:created>
  <dcterms:modified xsi:type="dcterms:W3CDTF">2010-03-14T00:00:00-05:00</dcterms:modified>
  <dc:title>Propuesta</dc:title>
  <dc:description>Propuesta de valor</dc:description>
  <dc:subject>La propuesta</dc:subject>
  <cp:keywords>my, key, word</cp:keywords>
  <cp:category>Vicepresidencia Comercial</cp:category>
</cp:coreProperties>
</file>