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– Estrutura de Decisão (Categoria de Habilitação)</w:t>
      </w:r>
    </w:p>
    <w:p>
      <w:r>
        <w:t>Aluno(a): ____________________________</w:t>
      </w:r>
    </w:p>
    <w:p>
      <w:r>
        <w:t>Data: ____/____/______</w:t>
      </w:r>
    </w:p>
    <w:p>
      <w:pPr>
        <w:pStyle w:val="Heading1"/>
      </w:pPr>
      <w:r>
        <w:t>Descrição</w:t>
      </w:r>
    </w:p>
    <w:p>
      <w:r>
        <w:t>Desenvolver um algoritmo que, com base nas características de um veículo, determine a categoria de habilitação necessária.</w:t>
      </w:r>
    </w:p>
    <w:p>
      <w:pPr>
        <w:pStyle w:val="Heading1"/>
      </w:pPr>
      <w:r>
        <w:t>Variáveis de Entrada</w:t>
      </w:r>
    </w:p>
    <w:p>
      <w:r>
        <w:t>- Quantidade de rodas</w:t>
        <w:br/>
        <w:t>- Peso bruto (kg)</w:t>
        <w:br/>
        <w:t>- Quantidade de pessoas</w:t>
      </w:r>
    </w:p>
    <w:p>
      <w:pPr>
        <w:pStyle w:val="Heading1"/>
      </w:pPr>
      <w:r>
        <w:t>Algoritmo (Pseudocódigo)</w:t>
      </w:r>
    </w:p>
    <w:p>
      <w:r>
        <w:t>Início</w:t>
        <w:br/>
        <w:br/>
        <w:t>Leia rodas</w:t>
        <w:br/>
        <w:t>Leia peso</w:t>
        <w:br/>
        <w:t>Leia pessoas</w:t>
        <w:br/>
        <w:br/>
        <w:t>Se (rodas == 2) ou (rodas == 3) então</w:t>
        <w:br/>
        <w:t xml:space="preserve">    categoria = "A"</w:t>
        <w:br/>
        <w:br/>
        <w:t>Senão se (rodas == 4) e (pessoas &lt;= 8) e (peso &lt;= 3500) então</w:t>
        <w:br/>
        <w:t xml:space="preserve">    categoria = "B"</w:t>
        <w:br/>
        <w:br/>
        <w:t>Senão se (rodas &gt;= 4) e (peso &gt; 3500) e (peso &lt;= 6000) então</w:t>
        <w:br/>
        <w:t xml:space="preserve">    categoria = "C"</w:t>
        <w:br/>
        <w:br/>
        <w:t>Senão se (rodas &gt;= 4) e (pessoas &gt; 8) então</w:t>
        <w:br/>
        <w:t xml:space="preserve">    categoria = "D"</w:t>
        <w:br/>
        <w:br/>
        <w:t>Senão se (rodas &gt;= 4) e (peso &gt; 6000) então</w:t>
        <w:br/>
        <w:t xml:space="preserve">    categoria = "E"</w:t>
        <w:br/>
        <w:br/>
        <w:t>Fim Se</w:t>
        <w:br/>
        <w:br/>
        <w:t>Escreva "Categoria de habilitação:", categoria</w:t>
        <w:br/>
        <w:br/>
        <w:t>Fim</w:t>
      </w:r>
    </w:p>
    <w:p>
      <w:pPr>
        <w:pStyle w:val="Heading1"/>
      </w:pPr>
      <w:r>
        <w:t>Exemplo em Python</w:t>
      </w:r>
    </w:p>
    <w:p>
      <w:r>
        <w:t>rodas = int(input("Digite a quantidade de rodas: "))</w:t>
        <w:br/>
        <w:t>peso = float(input("Digite o peso do veículo (kg): "))</w:t>
        <w:br/>
        <w:t>pessoas = int(input("Digite a quantidade de pessoas: "))</w:t>
        <w:br/>
        <w:br/>
        <w:t>if rodas == 2 or rodas == 3:</w:t>
        <w:br/>
        <w:t xml:space="preserve">    categoria = "A"</w:t>
        <w:br/>
        <w:br/>
        <w:t>elif rodas == 4 and pessoas &lt;= 8 and peso &lt;= 3500:</w:t>
        <w:br/>
        <w:t xml:space="preserve">    categoria = "B"</w:t>
        <w:br/>
        <w:br/>
        <w:t>elif rodas &gt;= 4 and peso &gt; 3500 and peso &lt;= 6000:</w:t>
        <w:br/>
        <w:t xml:space="preserve">    categoria = "C"</w:t>
        <w:br/>
        <w:br/>
        <w:t>elif rodas &gt;= 4 and pessoas &gt; 8:</w:t>
        <w:br/>
        <w:t xml:space="preserve">    categoria = "D"</w:t>
        <w:br/>
        <w:br/>
        <w:t>elif rodas &gt;= 4 and peso &gt; 6000:</w:t>
        <w:br/>
        <w:t xml:space="preserve">    categoria = "E"</w:t>
        <w:br/>
        <w:br/>
        <w:t>else:</w:t>
        <w:br/>
        <w:t xml:space="preserve">    categoria = "Não definida"</w:t>
        <w:br/>
        <w:br/>
        <w:t>print("Categoria de habilitação:", categoria)</w:t>
      </w:r>
    </w:p>
    <w:p>
      <w:pPr>
        <w:pStyle w:val="Heading1"/>
      </w:pPr>
      <w:r>
        <w:t>Conclusão</w:t>
      </w:r>
    </w:p>
    <w:p>
      <w:r>
        <w:t>O algoritmo utiliza estruturas de decisão para classificar corretamente a categoria de habilitação com base nas características do veículo informado.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