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Resnet18 model on Cifar10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flask api generates a html file whose layout goes like this-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presented the user with 3 options-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8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random test process takes an image from the testloader and displays both the image and it’s predicted class-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598369" cy="22240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369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