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51393" w14:textId="0B59F3F7" w:rsidR="004146A8" w:rsidRPr="004146A8" w:rsidRDefault="004146A8" w:rsidP="004146A8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 xml:space="preserve">                               </w:t>
      </w:r>
      <w:r w:rsidRPr="004146A8">
        <w:rPr>
          <w:b/>
          <w:bCs/>
          <w:sz w:val="44"/>
          <w:szCs w:val="44"/>
          <w:lang w:val="en-IN"/>
        </w:rPr>
        <w:t>Interview Questions</w:t>
      </w:r>
    </w:p>
    <w:p w14:paraId="7DD064BA" w14:textId="77777777" w:rsidR="004146A8" w:rsidRDefault="004146A8" w:rsidP="004146A8">
      <w:pPr>
        <w:rPr>
          <w:b/>
          <w:bCs/>
          <w:lang w:val="en-IN"/>
        </w:rPr>
      </w:pPr>
    </w:p>
    <w:p w14:paraId="721E15AF" w14:textId="160CA2DB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b/>
          <w:bCs/>
          <w:lang w:val="en-IN"/>
        </w:rPr>
        <w:t>1️</w:t>
      </w:r>
      <w:r w:rsidRPr="004146A8">
        <w:rPr>
          <w:rFonts w:ascii="Segoe UI Symbol" w:hAnsi="Segoe UI Symbol" w:cs="Segoe UI Symbol"/>
          <w:b/>
          <w:bCs/>
          <w:lang w:val="en-IN"/>
        </w:rPr>
        <w:t>⃣</w:t>
      </w:r>
      <w:r w:rsidRPr="004146A8">
        <w:rPr>
          <w:b/>
          <w:bCs/>
          <w:lang w:val="en-IN"/>
        </w:rPr>
        <w:t xml:space="preserve"> What are the different types of missing data?</w:t>
      </w:r>
    </w:p>
    <w:p w14:paraId="0732C6A0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There are three main types:</w:t>
      </w:r>
    </w:p>
    <w:p w14:paraId="41FA98E7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MCAR (Missing Completely at Random)</w:t>
      </w:r>
    </w:p>
    <w:p w14:paraId="45C8B946" w14:textId="77777777" w:rsidR="004146A8" w:rsidRPr="004146A8" w:rsidRDefault="004146A8" w:rsidP="004146A8">
      <w:pPr>
        <w:numPr>
          <w:ilvl w:val="0"/>
          <w:numId w:val="1"/>
        </w:numPr>
        <w:rPr>
          <w:lang w:val="en-IN"/>
        </w:rPr>
      </w:pPr>
      <w:r w:rsidRPr="004146A8">
        <w:rPr>
          <w:lang w:val="en-IN"/>
        </w:rPr>
        <w:t>Missing values have no relationship with any variable.</w:t>
      </w:r>
    </w:p>
    <w:p w14:paraId="407886B9" w14:textId="77777777" w:rsidR="004146A8" w:rsidRPr="004146A8" w:rsidRDefault="004146A8" w:rsidP="004146A8">
      <w:pPr>
        <w:numPr>
          <w:ilvl w:val="0"/>
          <w:numId w:val="1"/>
        </w:numPr>
        <w:rPr>
          <w:lang w:val="en-IN"/>
        </w:rPr>
      </w:pPr>
      <w:r w:rsidRPr="004146A8">
        <w:rPr>
          <w:lang w:val="en-IN"/>
        </w:rPr>
        <w:t>Example: A survey response lost due to system error.</w:t>
      </w:r>
    </w:p>
    <w:p w14:paraId="6AD54E4E" w14:textId="77777777" w:rsidR="004146A8" w:rsidRPr="004146A8" w:rsidRDefault="004146A8" w:rsidP="004146A8">
      <w:pPr>
        <w:numPr>
          <w:ilvl w:val="0"/>
          <w:numId w:val="1"/>
        </w:numPr>
        <w:rPr>
          <w:lang w:val="en-IN"/>
        </w:rPr>
      </w:pPr>
      <w:r w:rsidRPr="004146A8">
        <w:rPr>
          <w:lang w:val="en-IN"/>
        </w:rPr>
        <w:t>Safe to remove rows or use simple imputation.</w:t>
      </w:r>
    </w:p>
    <w:p w14:paraId="142A0425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MAR (Missing at Random)</w:t>
      </w:r>
    </w:p>
    <w:p w14:paraId="2AEDB205" w14:textId="77777777" w:rsidR="004146A8" w:rsidRPr="004146A8" w:rsidRDefault="004146A8" w:rsidP="004146A8">
      <w:pPr>
        <w:numPr>
          <w:ilvl w:val="0"/>
          <w:numId w:val="2"/>
        </w:numPr>
        <w:rPr>
          <w:lang w:val="en-IN"/>
        </w:rPr>
      </w:pPr>
      <w:r w:rsidRPr="004146A8">
        <w:rPr>
          <w:lang w:val="en-IN"/>
        </w:rPr>
        <w:t>Missingness depends on another observed variable.</w:t>
      </w:r>
    </w:p>
    <w:p w14:paraId="7BD33497" w14:textId="77777777" w:rsidR="004146A8" w:rsidRPr="004146A8" w:rsidRDefault="004146A8" w:rsidP="004146A8">
      <w:pPr>
        <w:numPr>
          <w:ilvl w:val="0"/>
          <w:numId w:val="2"/>
        </w:numPr>
        <w:rPr>
          <w:lang w:val="en-IN"/>
        </w:rPr>
      </w:pPr>
      <w:r w:rsidRPr="004146A8">
        <w:rPr>
          <w:lang w:val="en-IN"/>
        </w:rPr>
        <w:t>Example: Age missing more often for passengers from a specific class.</w:t>
      </w:r>
    </w:p>
    <w:p w14:paraId="70958FB2" w14:textId="77777777" w:rsidR="004146A8" w:rsidRPr="004146A8" w:rsidRDefault="004146A8" w:rsidP="004146A8">
      <w:pPr>
        <w:numPr>
          <w:ilvl w:val="0"/>
          <w:numId w:val="2"/>
        </w:numPr>
        <w:rPr>
          <w:lang w:val="en-IN"/>
        </w:rPr>
      </w:pPr>
      <w:r w:rsidRPr="004146A8">
        <w:rPr>
          <w:lang w:val="en-IN"/>
        </w:rPr>
        <w:t>Requires careful imputation using related features.</w:t>
      </w:r>
    </w:p>
    <w:p w14:paraId="34B68FD5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MNAR (Missing Not at Random)</w:t>
      </w:r>
    </w:p>
    <w:p w14:paraId="5AB8B512" w14:textId="77777777" w:rsidR="004146A8" w:rsidRPr="004146A8" w:rsidRDefault="004146A8" w:rsidP="004146A8">
      <w:pPr>
        <w:numPr>
          <w:ilvl w:val="0"/>
          <w:numId w:val="3"/>
        </w:numPr>
        <w:rPr>
          <w:lang w:val="en-IN"/>
        </w:rPr>
      </w:pPr>
      <w:r w:rsidRPr="004146A8">
        <w:rPr>
          <w:lang w:val="en-IN"/>
        </w:rPr>
        <w:t>Missingness depends on the missing value itself.</w:t>
      </w:r>
    </w:p>
    <w:p w14:paraId="7B075372" w14:textId="77777777" w:rsidR="004146A8" w:rsidRPr="004146A8" w:rsidRDefault="004146A8" w:rsidP="004146A8">
      <w:pPr>
        <w:numPr>
          <w:ilvl w:val="0"/>
          <w:numId w:val="3"/>
        </w:numPr>
        <w:rPr>
          <w:lang w:val="en-IN"/>
        </w:rPr>
      </w:pPr>
      <w:r w:rsidRPr="004146A8">
        <w:rPr>
          <w:lang w:val="en-IN"/>
        </w:rPr>
        <w:t>Example: High-income individuals not reporting income.</w:t>
      </w:r>
    </w:p>
    <w:p w14:paraId="6319296F" w14:textId="77777777" w:rsidR="004146A8" w:rsidRPr="004146A8" w:rsidRDefault="004146A8" w:rsidP="004146A8">
      <w:pPr>
        <w:numPr>
          <w:ilvl w:val="0"/>
          <w:numId w:val="3"/>
        </w:numPr>
        <w:rPr>
          <w:lang w:val="en-IN"/>
        </w:rPr>
      </w:pPr>
      <w:r w:rsidRPr="004146A8">
        <w:rPr>
          <w:lang w:val="en-IN"/>
        </w:rPr>
        <w:t>Hardest to handle; may require domain knowledge.</w:t>
      </w:r>
    </w:p>
    <w:p w14:paraId="57576C40" w14:textId="77777777" w:rsidR="004146A8" w:rsidRPr="004146A8" w:rsidRDefault="004146A8" w:rsidP="004146A8">
      <w:pPr>
        <w:rPr>
          <w:lang w:val="en-IN"/>
        </w:rPr>
      </w:pPr>
      <w:r w:rsidRPr="004146A8">
        <w:rPr>
          <w:rFonts w:ascii="Segoe UI Emoji" w:hAnsi="Segoe UI Emoji" w:cs="Segoe UI Emoji"/>
          <w:lang w:val="en-IN"/>
        </w:rPr>
        <w:t>📌</w:t>
      </w:r>
      <w:r w:rsidRPr="004146A8">
        <w:rPr>
          <w:lang w:val="en-IN"/>
        </w:rPr>
        <w:t xml:space="preserve"> Understanding the type determines the correct imputation strategy.</w:t>
      </w:r>
    </w:p>
    <w:p w14:paraId="4FE0C6CA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pict w14:anchorId="1E1951CA">
          <v:rect id="_x0000_i1073" style="width:0;height:1.5pt" o:hralign="center" o:hrstd="t" o:hr="t" fillcolor="#a0a0a0" stroked="f"/>
        </w:pict>
      </w:r>
    </w:p>
    <w:p w14:paraId="7D3710AA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b/>
          <w:bCs/>
          <w:lang w:val="en-IN"/>
        </w:rPr>
        <w:t>2️</w:t>
      </w:r>
      <w:r w:rsidRPr="004146A8">
        <w:rPr>
          <w:rFonts w:ascii="Segoe UI Symbol" w:hAnsi="Segoe UI Symbol" w:cs="Segoe UI Symbol"/>
          <w:b/>
          <w:bCs/>
          <w:lang w:val="en-IN"/>
        </w:rPr>
        <w:t>⃣</w:t>
      </w:r>
      <w:r w:rsidRPr="004146A8">
        <w:rPr>
          <w:b/>
          <w:bCs/>
          <w:lang w:val="en-IN"/>
        </w:rPr>
        <w:t xml:space="preserve"> How do you handle categorical variables?</w:t>
      </w:r>
    </w:p>
    <w:p w14:paraId="44874F6E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Machine learning models require numerical input.</w:t>
      </w:r>
      <w:r w:rsidRPr="004146A8">
        <w:rPr>
          <w:lang w:val="en-IN"/>
        </w:rPr>
        <w:br/>
        <w:t>Categorical variables must be encoded.</w:t>
      </w:r>
    </w:p>
    <w:p w14:paraId="15FF0A9A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Common techniques:</w:t>
      </w:r>
    </w:p>
    <w:p w14:paraId="74466F0A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One-Hot Encoding</w:t>
      </w:r>
    </w:p>
    <w:p w14:paraId="4D1EBC35" w14:textId="77777777" w:rsidR="004146A8" w:rsidRPr="004146A8" w:rsidRDefault="004146A8" w:rsidP="004146A8">
      <w:pPr>
        <w:numPr>
          <w:ilvl w:val="0"/>
          <w:numId w:val="4"/>
        </w:numPr>
        <w:rPr>
          <w:lang w:val="en-IN"/>
        </w:rPr>
      </w:pPr>
      <w:r w:rsidRPr="004146A8">
        <w:rPr>
          <w:lang w:val="en-IN"/>
        </w:rPr>
        <w:t>Creates binary columns for each category.</w:t>
      </w:r>
    </w:p>
    <w:p w14:paraId="2F27148C" w14:textId="77777777" w:rsidR="004146A8" w:rsidRPr="004146A8" w:rsidRDefault="004146A8" w:rsidP="004146A8">
      <w:pPr>
        <w:numPr>
          <w:ilvl w:val="0"/>
          <w:numId w:val="4"/>
        </w:numPr>
        <w:rPr>
          <w:lang w:val="en-IN"/>
        </w:rPr>
      </w:pPr>
      <w:r w:rsidRPr="004146A8">
        <w:rPr>
          <w:lang w:val="en-IN"/>
        </w:rPr>
        <w:t>Used for nominal (no order) categories.</w:t>
      </w:r>
    </w:p>
    <w:p w14:paraId="094C09CB" w14:textId="77777777" w:rsidR="004146A8" w:rsidRPr="004146A8" w:rsidRDefault="004146A8" w:rsidP="004146A8">
      <w:pPr>
        <w:numPr>
          <w:ilvl w:val="0"/>
          <w:numId w:val="4"/>
        </w:numPr>
        <w:rPr>
          <w:lang w:val="en-IN"/>
        </w:rPr>
      </w:pPr>
      <w:r w:rsidRPr="004146A8">
        <w:rPr>
          <w:lang w:val="en-IN"/>
        </w:rPr>
        <w:lastRenderedPageBreak/>
        <w:t>Example: Sex → Male = 1, Female = 0</w:t>
      </w:r>
    </w:p>
    <w:p w14:paraId="4520566F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Label Encoding</w:t>
      </w:r>
    </w:p>
    <w:p w14:paraId="04A0C82E" w14:textId="77777777" w:rsidR="004146A8" w:rsidRPr="004146A8" w:rsidRDefault="004146A8" w:rsidP="004146A8">
      <w:pPr>
        <w:numPr>
          <w:ilvl w:val="0"/>
          <w:numId w:val="5"/>
        </w:numPr>
        <w:rPr>
          <w:lang w:val="en-IN"/>
        </w:rPr>
      </w:pPr>
      <w:r w:rsidRPr="004146A8">
        <w:rPr>
          <w:lang w:val="en-IN"/>
        </w:rPr>
        <w:t>Converts categories into integers.</w:t>
      </w:r>
    </w:p>
    <w:p w14:paraId="272C36BF" w14:textId="77777777" w:rsidR="004146A8" w:rsidRPr="004146A8" w:rsidRDefault="004146A8" w:rsidP="004146A8">
      <w:pPr>
        <w:numPr>
          <w:ilvl w:val="0"/>
          <w:numId w:val="5"/>
        </w:numPr>
        <w:rPr>
          <w:lang w:val="en-IN"/>
        </w:rPr>
      </w:pPr>
      <w:r w:rsidRPr="004146A8">
        <w:rPr>
          <w:lang w:val="en-IN"/>
        </w:rPr>
        <w:t>Used for ordinal data (Low, Medium, High).</w:t>
      </w:r>
    </w:p>
    <w:p w14:paraId="663D1367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Target Encoding (Advanced)</w:t>
      </w:r>
    </w:p>
    <w:p w14:paraId="501E4456" w14:textId="77777777" w:rsidR="004146A8" w:rsidRPr="004146A8" w:rsidRDefault="004146A8" w:rsidP="004146A8">
      <w:pPr>
        <w:numPr>
          <w:ilvl w:val="0"/>
          <w:numId w:val="6"/>
        </w:numPr>
        <w:rPr>
          <w:lang w:val="en-IN"/>
        </w:rPr>
      </w:pPr>
      <w:r w:rsidRPr="004146A8">
        <w:rPr>
          <w:lang w:val="en-IN"/>
        </w:rPr>
        <w:t>Replaces category with mean target value.</w:t>
      </w:r>
    </w:p>
    <w:p w14:paraId="343082FD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Choice depends on:</w:t>
      </w:r>
    </w:p>
    <w:p w14:paraId="441E0564" w14:textId="77777777" w:rsidR="004146A8" w:rsidRPr="004146A8" w:rsidRDefault="004146A8" w:rsidP="004146A8">
      <w:pPr>
        <w:numPr>
          <w:ilvl w:val="0"/>
          <w:numId w:val="7"/>
        </w:numPr>
        <w:rPr>
          <w:lang w:val="en-IN"/>
        </w:rPr>
      </w:pPr>
      <w:r w:rsidRPr="004146A8">
        <w:rPr>
          <w:lang w:val="en-IN"/>
        </w:rPr>
        <w:t>Nature of data (ordinal vs nominal)</w:t>
      </w:r>
    </w:p>
    <w:p w14:paraId="4EC1B33B" w14:textId="77777777" w:rsidR="004146A8" w:rsidRPr="004146A8" w:rsidRDefault="004146A8" w:rsidP="004146A8">
      <w:pPr>
        <w:numPr>
          <w:ilvl w:val="0"/>
          <w:numId w:val="7"/>
        </w:numPr>
        <w:rPr>
          <w:lang w:val="en-IN"/>
        </w:rPr>
      </w:pPr>
      <w:r w:rsidRPr="004146A8">
        <w:rPr>
          <w:lang w:val="en-IN"/>
        </w:rPr>
        <w:t>Model type</w:t>
      </w:r>
    </w:p>
    <w:p w14:paraId="7805B978" w14:textId="77777777" w:rsidR="004146A8" w:rsidRPr="004146A8" w:rsidRDefault="004146A8" w:rsidP="004146A8">
      <w:pPr>
        <w:numPr>
          <w:ilvl w:val="0"/>
          <w:numId w:val="7"/>
        </w:numPr>
        <w:rPr>
          <w:lang w:val="en-IN"/>
        </w:rPr>
      </w:pPr>
      <w:r w:rsidRPr="004146A8">
        <w:rPr>
          <w:lang w:val="en-IN"/>
        </w:rPr>
        <w:t>Number of unique categories</w:t>
      </w:r>
    </w:p>
    <w:p w14:paraId="0EA92509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pict w14:anchorId="4C636B7A">
          <v:rect id="_x0000_i1074" style="width:0;height:1.5pt" o:hralign="center" o:hrstd="t" o:hr="t" fillcolor="#a0a0a0" stroked="f"/>
        </w:pict>
      </w:r>
    </w:p>
    <w:p w14:paraId="09FE883D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b/>
          <w:bCs/>
          <w:lang w:val="en-IN"/>
        </w:rPr>
        <w:t>3️</w:t>
      </w:r>
      <w:r w:rsidRPr="004146A8">
        <w:rPr>
          <w:rFonts w:ascii="Segoe UI Symbol" w:hAnsi="Segoe UI Symbol" w:cs="Segoe UI Symbol"/>
          <w:b/>
          <w:bCs/>
          <w:lang w:val="en-IN"/>
        </w:rPr>
        <w:t>⃣</w:t>
      </w:r>
      <w:r w:rsidRPr="004146A8">
        <w:rPr>
          <w:b/>
          <w:bCs/>
          <w:lang w:val="en-IN"/>
        </w:rPr>
        <w:t xml:space="preserve"> What is the difference between normalization and standardization?</w:t>
      </w:r>
    </w:p>
    <w:p w14:paraId="04BD47F5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Both are feature scaling techniques.</w:t>
      </w:r>
    </w:p>
    <w:p w14:paraId="6C7E3387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Normalization (Min-Max Scaling)</w:t>
      </w:r>
    </w:p>
    <w:p w14:paraId="408BC4B8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Formula:</w:t>
      </w:r>
    </w:p>
    <w:p w14:paraId="4D06984A" w14:textId="4101F746" w:rsidR="004146A8" w:rsidRPr="004146A8" w:rsidRDefault="004146A8" w:rsidP="004146A8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(x-min)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/</m:t>
          </m:r>
          <m:r>
            <w:rPr>
              <w:rFonts w:ascii="Cambria Math" w:hAnsi="Cambria Math"/>
              <w:lang w:val="en-IN"/>
            </w:rPr>
            <m:t>(max-min)</m:t>
          </m:r>
          <m:r>
            <w:rPr>
              <w:i/>
              <w:lang w:val="en-IN"/>
            </w:rPr>
            <w:br/>
          </m:r>
        </m:oMath>
      </m:oMathPara>
    </w:p>
    <w:p w14:paraId="110D39BC" w14:textId="77777777" w:rsidR="004146A8" w:rsidRPr="004146A8" w:rsidRDefault="004146A8" w:rsidP="004146A8">
      <w:pPr>
        <w:numPr>
          <w:ilvl w:val="0"/>
          <w:numId w:val="8"/>
        </w:numPr>
        <w:rPr>
          <w:lang w:val="en-IN"/>
        </w:rPr>
      </w:pPr>
      <w:r w:rsidRPr="004146A8">
        <w:rPr>
          <w:lang w:val="en-IN"/>
        </w:rPr>
        <w:t>Scales data between 0 and 1.</w:t>
      </w:r>
    </w:p>
    <w:p w14:paraId="436C9586" w14:textId="77777777" w:rsidR="004146A8" w:rsidRPr="004146A8" w:rsidRDefault="004146A8" w:rsidP="004146A8">
      <w:pPr>
        <w:numPr>
          <w:ilvl w:val="0"/>
          <w:numId w:val="8"/>
        </w:numPr>
        <w:rPr>
          <w:lang w:val="en-IN"/>
        </w:rPr>
      </w:pPr>
      <w:r w:rsidRPr="004146A8">
        <w:rPr>
          <w:lang w:val="en-IN"/>
        </w:rPr>
        <w:t>Sensitive to outliers.</w:t>
      </w:r>
    </w:p>
    <w:p w14:paraId="37B1004F" w14:textId="77777777" w:rsidR="004146A8" w:rsidRPr="004146A8" w:rsidRDefault="004146A8" w:rsidP="004146A8">
      <w:pPr>
        <w:numPr>
          <w:ilvl w:val="0"/>
          <w:numId w:val="8"/>
        </w:numPr>
        <w:rPr>
          <w:lang w:val="en-IN"/>
        </w:rPr>
      </w:pPr>
      <w:r w:rsidRPr="004146A8">
        <w:rPr>
          <w:lang w:val="en-IN"/>
        </w:rPr>
        <w:t>Used in neural networks.</w:t>
      </w:r>
    </w:p>
    <w:p w14:paraId="1C65AD3E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Standardization (Z-score Scaling)</w:t>
      </w:r>
    </w:p>
    <w:p w14:paraId="03B3F580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Formula:</w:t>
      </w:r>
    </w:p>
    <w:p w14:paraId="29DDD80A" w14:textId="0CFB3E4B" w:rsidR="004146A8" w:rsidRPr="004146A8" w:rsidRDefault="004146A8" w:rsidP="004146A8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(x-mean)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/</m:t>
          </m:r>
          <m:r>
            <w:rPr>
              <w:rFonts w:ascii="Cambria Math" w:hAnsi="Cambria Math"/>
              <w:lang w:val="en-IN"/>
            </w:rPr>
            <m:t>standarddeviation</m:t>
          </m:r>
          <m:r>
            <w:rPr>
              <w:i/>
              <w:lang w:val="en-IN"/>
            </w:rPr>
            <w:br/>
          </m:r>
        </m:oMath>
      </m:oMathPara>
    </w:p>
    <w:p w14:paraId="3EB5B560" w14:textId="77777777" w:rsidR="004146A8" w:rsidRPr="004146A8" w:rsidRDefault="004146A8" w:rsidP="004146A8">
      <w:pPr>
        <w:numPr>
          <w:ilvl w:val="0"/>
          <w:numId w:val="9"/>
        </w:numPr>
        <w:rPr>
          <w:lang w:val="en-IN"/>
        </w:rPr>
      </w:pPr>
      <w:proofErr w:type="spellStart"/>
      <w:r w:rsidRPr="004146A8">
        <w:rPr>
          <w:lang w:val="en-IN"/>
        </w:rPr>
        <w:t>Centers</w:t>
      </w:r>
      <w:proofErr w:type="spellEnd"/>
      <w:r w:rsidRPr="004146A8">
        <w:rPr>
          <w:lang w:val="en-IN"/>
        </w:rPr>
        <w:t xml:space="preserve"> data around 0.</w:t>
      </w:r>
    </w:p>
    <w:p w14:paraId="5BFBF120" w14:textId="77777777" w:rsidR="004146A8" w:rsidRPr="004146A8" w:rsidRDefault="004146A8" w:rsidP="004146A8">
      <w:pPr>
        <w:numPr>
          <w:ilvl w:val="0"/>
          <w:numId w:val="9"/>
        </w:numPr>
        <w:rPr>
          <w:lang w:val="en-IN"/>
        </w:rPr>
      </w:pPr>
      <w:r w:rsidRPr="004146A8">
        <w:rPr>
          <w:lang w:val="en-IN"/>
        </w:rPr>
        <w:t>Standard deviation becomes 1.</w:t>
      </w:r>
    </w:p>
    <w:p w14:paraId="6B5E3CE0" w14:textId="77777777" w:rsidR="004146A8" w:rsidRPr="004146A8" w:rsidRDefault="004146A8" w:rsidP="004146A8">
      <w:pPr>
        <w:numPr>
          <w:ilvl w:val="0"/>
          <w:numId w:val="9"/>
        </w:numPr>
        <w:rPr>
          <w:lang w:val="en-IN"/>
        </w:rPr>
      </w:pPr>
      <w:r w:rsidRPr="004146A8">
        <w:rPr>
          <w:lang w:val="en-IN"/>
        </w:rPr>
        <w:lastRenderedPageBreak/>
        <w:t>More robust to outliers.</w:t>
      </w:r>
    </w:p>
    <w:p w14:paraId="19525EEE" w14:textId="77777777" w:rsidR="004146A8" w:rsidRPr="004146A8" w:rsidRDefault="004146A8" w:rsidP="004146A8">
      <w:pPr>
        <w:numPr>
          <w:ilvl w:val="0"/>
          <w:numId w:val="9"/>
        </w:numPr>
        <w:rPr>
          <w:lang w:val="en-IN"/>
        </w:rPr>
      </w:pPr>
      <w:r w:rsidRPr="004146A8">
        <w:rPr>
          <w:lang w:val="en-IN"/>
        </w:rPr>
        <w:t>Preferred for Logistic Regression, SVM, KNN.</w:t>
      </w:r>
    </w:p>
    <w:p w14:paraId="08108630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pict w14:anchorId="1D1F10E6">
          <v:rect id="_x0000_i1092" style="width:0;height:1.5pt" o:hralign="center" o:hrstd="t" o:hr="t" fillcolor="#a0a0a0" stroked="f"/>
        </w:pict>
      </w:r>
    </w:p>
    <w:p w14:paraId="7CF89BFA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b/>
          <w:bCs/>
          <w:lang w:val="en-IN"/>
        </w:rPr>
        <w:t>4️</w:t>
      </w:r>
      <w:r w:rsidRPr="004146A8">
        <w:rPr>
          <w:rFonts w:ascii="Segoe UI Symbol" w:hAnsi="Segoe UI Symbol" w:cs="Segoe UI Symbol"/>
          <w:b/>
          <w:bCs/>
          <w:lang w:val="en-IN"/>
        </w:rPr>
        <w:t>⃣</w:t>
      </w:r>
      <w:r w:rsidRPr="004146A8">
        <w:rPr>
          <w:b/>
          <w:bCs/>
          <w:lang w:val="en-IN"/>
        </w:rPr>
        <w:t xml:space="preserve"> How do you detect outliers?</w:t>
      </w:r>
    </w:p>
    <w:p w14:paraId="6884BD07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Outliers are extreme values that distort learning.</w:t>
      </w:r>
    </w:p>
    <w:p w14:paraId="4754B572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Common methods:</w:t>
      </w:r>
    </w:p>
    <w:p w14:paraId="17C1B294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IQR Method</w:t>
      </w:r>
    </w:p>
    <w:p w14:paraId="7CEC9B46" w14:textId="77777777" w:rsidR="004146A8" w:rsidRPr="004146A8" w:rsidRDefault="004146A8" w:rsidP="004146A8">
      <w:pPr>
        <w:numPr>
          <w:ilvl w:val="0"/>
          <w:numId w:val="10"/>
        </w:numPr>
        <w:rPr>
          <w:lang w:val="en-IN"/>
        </w:rPr>
      </w:pPr>
      <w:r w:rsidRPr="004146A8">
        <w:rPr>
          <w:lang w:val="en-IN"/>
        </w:rPr>
        <w:t>Compute Q1 and Q3.</w:t>
      </w:r>
    </w:p>
    <w:p w14:paraId="1C0DBF86" w14:textId="77777777" w:rsidR="004146A8" w:rsidRPr="004146A8" w:rsidRDefault="004146A8" w:rsidP="004146A8">
      <w:pPr>
        <w:numPr>
          <w:ilvl w:val="0"/>
          <w:numId w:val="10"/>
        </w:numPr>
        <w:rPr>
          <w:lang w:val="en-IN"/>
        </w:rPr>
      </w:pPr>
      <w:r w:rsidRPr="004146A8">
        <w:rPr>
          <w:lang w:val="en-IN"/>
        </w:rPr>
        <w:t>IQR = Q3 - Q1</w:t>
      </w:r>
    </w:p>
    <w:p w14:paraId="56792B28" w14:textId="77777777" w:rsidR="004146A8" w:rsidRPr="004146A8" w:rsidRDefault="004146A8" w:rsidP="004146A8">
      <w:pPr>
        <w:numPr>
          <w:ilvl w:val="0"/>
          <w:numId w:val="10"/>
        </w:numPr>
        <w:rPr>
          <w:lang w:val="en-IN"/>
        </w:rPr>
      </w:pPr>
      <w:r w:rsidRPr="004146A8">
        <w:rPr>
          <w:lang w:val="en-IN"/>
        </w:rPr>
        <w:t>Remove values outside:</w:t>
      </w:r>
      <w:r w:rsidRPr="004146A8">
        <w:rPr>
          <w:lang w:val="en-IN"/>
        </w:rPr>
        <w:br/>
        <w:t>Q1 - 1.5</w:t>
      </w:r>
      <w:r w:rsidRPr="004146A8">
        <w:rPr>
          <w:i/>
          <w:iCs/>
          <w:lang w:val="en-IN"/>
        </w:rPr>
        <w:t>IQR</w:t>
      </w:r>
      <w:r w:rsidRPr="004146A8">
        <w:rPr>
          <w:i/>
          <w:iCs/>
          <w:lang w:val="en-IN"/>
        </w:rPr>
        <w:br/>
        <w:t>Q3 + 1.5</w:t>
      </w:r>
      <w:r w:rsidRPr="004146A8">
        <w:rPr>
          <w:lang w:val="en-IN"/>
        </w:rPr>
        <w:t>IQR</w:t>
      </w:r>
    </w:p>
    <w:p w14:paraId="01796F35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Z-Score</w:t>
      </w:r>
    </w:p>
    <w:p w14:paraId="2AABF748" w14:textId="77777777" w:rsidR="004146A8" w:rsidRPr="004146A8" w:rsidRDefault="004146A8" w:rsidP="004146A8">
      <w:pPr>
        <w:numPr>
          <w:ilvl w:val="0"/>
          <w:numId w:val="11"/>
        </w:numPr>
        <w:rPr>
          <w:lang w:val="en-IN"/>
        </w:rPr>
      </w:pPr>
      <w:r w:rsidRPr="004146A8">
        <w:rPr>
          <w:lang w:val="en-IN"/>
        </w:rPr>
        <w:t>Measures how many standard deviations a value is from mean.</w:t>
      </w:r>
    </w:p>
    <w:p w14:paraId="223A5362" w14:textId="77777777" w:rsidR="004146A8" w:rsidRPr="004146A8" w:rsidRDefault="004146A8" w:rsidP="004146A8">
      <w:pPr>
        <w:numPr>
          <w:ilvl w:val="0"/>
          <w:numId w:val="11"/>
        </w:numPr>
        <w:rPr>
          <w:lang w:val="en-IN"/>
        </w:rPr>
      </w:pPr>
      <w:r w:rsidRPr="004146A8">
        <w:rPr>
          <w:lang w:val="en-IN"/>
        </w:rPr>
        <w:t>|Z| &gt; 3 → considered outlier.</w:t>
      </w:r>
    </w:p>
    <w:p w14:paraId="329DADDB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Boxplots</w:t>
      </w:r>
    </w:p>
    <w:p w14:paraId="6623852F" w14:textId="77777777" w:rsidR="004146A8" w:rsidRPr="004146A8" w:rsidRDefault="004146A8" w:rsidP="004146A8">
      <w:pPr>
        <w:numPr>
          <w:ilvl w:val="0"/>
          <w:numId w:val="12"/>
        </w:numPr>
        <w:rPr>
          <w:lang w:val="en-IN"/>
        </w:rPr>
      </w:pPr>
      <w:r w:rsidRPr="004146A8">
        <w:rPr>
          <w:lang w:val="en-IN"/>
        </w:rPr>
        <w:t>Visual way to identify extreme values.</w:t>
      </w:r>
    </w:p>
    <w:p w14:paraId="7BB93D5E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Isolation Forest (Advanced)</w:t>
      </w:r>
    </w:p>
    <w:p w14:paraId="0C7426DA" w14:textId="77777777" w:rsidR="004146A8" w:rsidRPr="004146A8" w:rsidRDefault="004146A8" w:rsidP="004146A8">
      <w:pPr>
        <w:numPr>
          <w:ilvl w:val="0"/>
          <w:numId w:val="13"/>
        </w:numPr>
        <w:rPr>
          <w:lang w:val="en-IN"/>
        </w:rPr>
      </w:pPr>
      <w:r w:rsidRPr="004146A8">
        <w:rPr>
          <w:lang w:val="en-IN"/>
        </w:rPr>
        <w:t>ML-based anomaly detection.</w:t>
      </w:r>
    </w:p>
    <w:p w14:paraId="5F033BA8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pict w14:anchorId="4BD7F868">
          <v:rect id="_x0000_i1076" style="width:0;height:1.5pt" o:hralign="center" o:hrstd="t" o:hr="t" fillcolor="#a0a0a0" stroked="f"/>
        </w:pict>
      </w:r>
    </w:p>
    <w:p w14:paraId="1A147A4B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b/>
          <w:bCs/>
          <w:lang w:val="en-IN"/>
        </w:rPr>
        <w:t>5️</w:t>
      </w:r>
      <w:r w:rsidRPr="004146A8">
        <w:rPr>
          <w:rFonts w:ascii="Segoe UI Symbol" w:hAnsi="Segoe UI Symbol" w:cs="Segoe UI Symbol"/>
          <w:b/>
          <w:bCs/>
          <w:lang w:val="en-IN"/>
        </w:rPr>
        <w:t>⃣</w:t>
      </w:r>
      <w:r w:rsidRPr="004146A8">
        <w:rPr>
          <w:b/>
          <w:bCs/>
          <w:lang w:val="en-IN"/>
        </w:rPr>
        <w:t xml:space="preserve"> Why is preprocessing important in ML?</w:t>
      </w:r>
    </w:p>
    <w:p w14:paraId="1EA4560E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Because machine learning models are highly sensitive to data quality.</w:t>
      </w:r>
    </w:p>
    <w:p w14:paraId="21862384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Without preprocessing:</w:t>
      </w:r>
    </w:p>
    <w:p w14:paraId="320D3CEC" w14:textId="77777777" w:rsidR="004146A8" w:rsidRPr="004146A8" w:rsidRDefault="004146A8" w:rsidP="004146A8">
      <w:pPr>
        <w:numPr>
          <w:ilvl w:val="0"/>
          <w:numId w:val="14"/>
        </w:numPr>
        <w:rPr>
          <w:lang w:val="en-IN"/>
        </w:rPr>
      </w:pPr>
      <w:r w:rsidRPr="004146A8">
        <w:rPr>
          <w:lang w:val="en-IN"/>
        </w:rPr>
        <w:t>Missing values cause errors</w:t>
      </w:r>
    </w:p>
    <w:p w14:paraId="40E6E587" w14:textId="77777777" w:rsidR="004146A8" w:rsidRPr="004146A8" w:rsidRDefault="004146A8" w:rsidP="004146A8">
      <w:pPr>
        <w:numPr>
          <w:ilvl w:val="0"/>
          <w:numId w:val="14"/>
        </w:numPr>
        <w:rPr>
          <w:lang w:val="en-IN"/>
        </w:rPr>
      </w:pPr>
      <w:r w:rsidRPr="004146A8">
        <w:rPr>
          <w:lang w:val="en-IN"/>
        </w:rPr>
        <w:t>Categorical variables cannot be processed</w:t>
      </w:r>
    </w:p>
    <w:p w14:paraId="750043EE" w14:textId="77777777" w:rsidR="004146A8" w:rsidRPr="004146A8" w:rsidRDefault="004146A8" w:rsidP="004146A8">
      <w:pPr>
        <w:numPr>
          <w:ilvl w:val="0"/>
          <w:numId w:val="14"/>
        </w:numPr>
        <w:rPr>
          <w:lang w:val="en-IN"/>
        </w:rPr>
      </w:pPr>
      <w:r w:rsidRPr="004146A8">
        <w:rPr>
          <w:lang w:val="en-IN"/>
        </w:rPr>
        <w:t>Different feature scales bias the model</w:t>
      </w:r>
    </w:p>
    <w:p w14:paraId="263B0423" w14:textId="77777777" w:rsidR="004146A8" w:rsidRPr="004146A8" w:rsidRDefault="004146A8" w:rsidP="004146A8">
      <w:pPr>
        <w:numPr>
          <w:ilvl w:val="0"/>
          <w:numId w:val="14"/>
        </w:numPr>
        <w:rPr>
          <w:lang w:val="en-IN"/>
        </w:rPr>
      </w:pPr>
      <w:r w:rsidRPr="004146A8">
        <w:rPr>
          <w:lang w:val="en-IN"/>
        </w:rPr>
        <w:lastRenderedPageBreak/>
        <w:t>Outliers distort training</w:t>
      </w:r>
    </w:p>
    <w:p w14:paraId="411A842A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Preprocessing ensures:</w:t>
      </w:r>
    </w:p>
    <w:p w14:paraId="314D03BE" w14:textId="77777777" w:rsidR="004146A8" w:rsidRPr="004146A8" w:rsidRDefault="004146A8" w:rsidP="004146A8">
      <w:pPr>
        <w:numPr>
          <w:ilvl w:val="0"/>
          <w:numId w:val="15"/>
        </w:numPr>
        <w:rPr>
          <w:lang w:val="en-IN"/>
        </w:rPr>
      </w:pPr>
      <w:r w:rsidRPr="004146A8">
        <w:rPr>
          <w:lang w:val="en-IN"/>
        </w:rPr>
        <w:t>Clean input</w:t>
      </w:r>
    </w:p>
    <w:p w14:paraId="72956A9C" w14:textId="77777777" w:rsidR="004146A8" w:rsidRPr="004146A8" w:rsidRDefault="004146A8" w:rsidP="004146A8">
      <w:pPr>
        <w:numPr>
          <w:ilvl w:val="0"/>
          <w:numId w:val="15"/>
        </w:numPr>
        <w:rPr>
          <w:lang w:val="en-IN"/>
        </w:rPr>
      </w:pPr>
      <w:r w:rsidRPr="004146A8">
        <w:rPr>
          <w:lang w:val="en-IN"/>
        </w:rPr>
        <w:t>Stable training</w:t>
      </w:r>
    </w:p>
    <w:p w14:paraId="6927D3A9" w14:textId="77777777" w:rsidR="004146A8" w:rsidRPr="004146A8" w:rsidRDefault="004146A8" w:rsidP="004146A8">
      <w:pPr>
        <w:numPr>
          <w:ilvl w:val="0"/>
          <w:numId w:val="15"/>
        </w:numPr>
        <w:rPr>
          <w:lang w:val="en-IN"/>
        </w:rPr>
      </w:pPr>
      <w:r w:rsidRPr="004146A8">
        <w:rPr>
          <w:lang w:val="en-IN"/>
        </w:rPr>
        <w:t>Faster convergence</w:t>
      </w:r>
    </w:p>
    <w:p w14:paraId="37EFF74D" w14:textId="77777777" w:rsidR="004146A8" w:rsidRPr="004146A8" w:rsidRDefault="004146A8" w:rsidP="004146A8">
      <w:pPr>
        <w:numPr>
          <w:ilvl w:val="0"/>
          <w:numId w:val="15"/>
        </w:numPr>
        <w:rPr>
          <w:lang w:val="en-IN"/>
        </w:rPr>
      </w:pPr>
      <w:r w:rsidRPr="004146A8">
        <w:rPr>
          <w:lang w:val="en-IN"/>
        </w:rPr>
        <w:t>Better generalization</w:t>
      </w:r>
    </w:p>
    <w:p w14:paraId="0BEF16F3" w14:textId="77777777" w:rsidR="004146A8" w:rsidRPr="004146A8" w:rsidRDefault="004146A8" w:rsidP="004146A8">
      <w:pPr>
        <w:numPr>
          <w:ilvl w:val="0"/>
          <w:numId w:val="15"/>
        </w:numPr>
        <w:rPr>
          <w:lang w:val="en-IN"/>
        </w:rPr>
      </w:pPr>
      <w:r w:rsidRPr="004146A8">
        <w:rPr>
          <w:lang w:val="en-IN"/>
        </w:rPr>
        <w:t>Higher accuracy</w:t>
      </w:r>
    </w:p>
    <w:p w14:paraId="6E5010D0" w14:textId="77777777" w:rsidR="004146A8" w:rsidRPr="004146A8" w:rsidRDefault="004146A8" w:rsidP="004146A8">
      <w:pPr>
        <w:rPr>
          <w:lang w:val="en-IN"/>
        </w:rPr>
      </w:pPr>
      <w:r w:rsidRPr="004146A8">
        <w:rPr>
          <w:rFonts w:ascii="Segoe UI Emoji" w:hAnsi="Segoe UI Emoji" w:cs="Segoe UI Emoji"/>
          <w:lang w:val="en-IN"/>
        </w:rPr>
        <w:t>📌</w:t>
      </w:r>
      <w:r w:rsidRPr="004146A8">
        <w:rPr>
          <w:lang w:val="en-IN"/>
        </w:rPr>
        <w:t xml:space="preserve"> Garbage in → Garbage out.</w:t>
      </w:r>
    </w:p>
    <w:p w14:paraId="10A1DFAB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pict w14:anchorId="3761981B">
          <v:rect id="_x0000_i1077" style="width:0;height:1.5pt" o:hralign="center" o:hrstd="t" o:hr="t" fillcolor="#a0a0a0" stroked="f"/>
        </w:pict>
      </w:r>
    </w:p>
    <w:p w14:paraId="2D0E7060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b/>
          <w:bCs/>
          <w:lang w:val="en-IN"/>
        </w:rPr>
        <w:t>6️</w:t>
      </w:r>
      <w:r w:rsidRPr="004146A8">
        <w:rPr>
          <w:rFonts w:ascii="Segoe UI Symbol" w:hAnsi="Segoe UI Symbol" w:cs="Segoe UI Symbol"/>
          <w:b/>
          <w:bCs/>
          <w:lang w:val="en-IN"/>
        </w:rPr>
        <w:t>⃣</w:t>
      </w:r>
      <w:r w:rsidRPr="004146A8">
        <w:rPr>
          <w:b/>
          <w:bCs/>
          <w:lang w:val="en-IN"/>
        </w:rPr>
        <w:t xml:space="preserve"> What is one-hot encoding vs label encoding?</w:t>
      </w:r>
    </w:p>
    <w:p w14:paraId="1DF9D0C5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Label Encoding</w:t>
      </w:r>
    </w:p>
    <w:p w14:paraId="13CACA65" w14:textId="77777777" w:rsidR="004146A8" w:rsidRPr="004146A8" w:rsidRDefault="004146A8" w:rsidP="004146A8">
      <w:pPr>
        <w:numPr>
          <w:ilvl w:val="0"/>
          <w:numId w:val="16"/>
        </w:numPr>
        <w:rPr>
          <w:lang w:val="en-IN"/>
        </w:rPr>
      </w:pPr>
      <w:r w:rsidRPr="004146A8">
        <w:rPr>
          <w:lang w:val="en-IN"/>
        </w:rPr>
        <w:t>Converts categories into integers.</w:t>
      </w:r>
    </w:p>
    <w:p w14:paraId="65C33A57" w14:textId="77777777" w:rsidR="004146A8" w:rsidRPr="004146A8" w:rsidRDefault="004146A8" w:rsidP="004146A8">
      <w:pPr>
        <w:numPr>
          <w:ilvl w:val="0"/>
          <w:numId w:val="16"/>
        </w:numPr>
        <w:rPr>
          <w:lang w:val="en-IN"/>
        </w:rPr>
      </w:pPr>
      <w:r w:rsidRPr="004146A8">
        <w:rPr>
          <w:lang w:val="en-IN"/>
        </w:rPr>
        <w:t>Example:</w:t>
      </w:r>
      <w:r w:rsidRPr="004146A8">
        <w:rPr>
          <w:lang w:val="en-IN"/>
        </w:rPr>
        <w:br/>
        <w:t>Red = 1, Blue = 2, Green = 3</w:t>
      </w:r>
    </w:p>
    <w:p w14:paraId="0DA1F78C" w14:textId="77777777" w:rsidR="004146A8" w:rsidRPr="004146A8" w:rsidRDefault="004146A8" w:rsidP="004146A8">
      <w:pPr>
        <w:numPr>
          <w:ilvl w:val="0"/>
          <w:numId w:val="16"/>
        </w:numPr>
        <w:rPr>
          <w:lang w:val="en-IN"/>
        </w:rPr>
      </w:pPr>
      <w:r w:rsidRPr="004146A8">
        <w:rPr>
          <w:lang w:val="en-IN"/>
        </w:rPr>
        <w:t>Can introduce false ordering.</w:t>
      </w:r>
    </w:p>
    <w:p w14:paraId="19A26478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Use for:</w:t>
      </w:r>
    </w:p>
    <w:p w14:paraId="05F50253" w14:textId="77777777" w:rsidR="004146A8" w:rsidRPr="004146A8" w:rsidRDefault="004146A8" w:rsidP="004146A8">
      <w:pPr>
        <w:numPr>
          <w:ilvl w:val="0"/>
          <w:numId w:val="17"/>
        </w:numPr>
        <w:rPr>
          <w:lang w:val="en-IN"/>
        </w:rPr>
      </w:pPr>
      <w:r w:rsidRPr="004146A8">
        <w:rPr>
          <w:lang w:val="en-IN"/>
        </w:rPr>
        <w:t>Ordinal categories.</w:t>
      </w:r>
    </w:p>
    <w:p w14:paraId="2366DC82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pict w14:anchorId="361513FC">
          <v:rect id="_x0000_i1078" style="width:0;height:1.5pt" o:hralign="center" o:hrstd="t" o:hr="t" fillcolor="#a0a0a0" stroked="f"/>
        </w:pict>
      </w:r>
    </w:p>
    <w:p w14:paraId="3C261D1A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One-Hot Encoding</w:t>
      </w:r>
    </w:p>
    <w:p w14:paraId="1D3738ED" w14:textId="77777777" w:rsidR="004146A8" w:rsidRPr="004146A8" w:rsidRDefault="004146A8" w:rsidP="004146A8">
      <w:pPr>
        <w:numPr>
          <w:ilvl w:val="0"/>
          <w:numId w:val="18"/>
        </w:numPr>
        <w:rPr>
          <w:lang w:val="en-IN"/>
        </w:rPr>
      </w:pPr>
      <w:r w:rsidRPr="004146A8">
        <w:rPr>
          <w:lang w:val="en-IN"/>
        </w:rPr>
        <w:t>Creates separate binary columns.</w:t>
      </w:r>
    </w:p>
    <w:p w14:paraId="6A8FA4B3" w14:textId="77777777" w:rsidR="004146A8" w:rsidRPr="004146A8" w:rsidRDefault="004146A8" w:rsidP="004146A8">
      <w:pPr>
        <w:numPr>
          <w:ilvl w:val="0"/>
          <w:numId w:val="18"/>
        </w:numPr>
        <w:rPr>
          <w:lang w:val="en-IN"/>
        </w:rPr>
      </w:pPr>
      <w:r w:rsidRPr="004146A8">
        <w:rPr>
          <w:lang w:val="en-IN"/>
        </w:rPr>
        <w:t>Example:</w:t>
      </w:r>
      <w:r w:rsidRPr="004146A8">
        <w:rPr>
          <w:lang w:val="en-IN"/>
        </w:rPr>
        <w:br/>
        <w:t>Red → [1,0,0]</w:t>
      </w:r>
      <w:r w:rsidRPr="004146A8">
        <w:rPr>
          <w:lang w:val="en-IN"/>
        </w:rPr>
        <w:br/>
        <w:t>Blue → [0,1,0]</w:t>
      </w:r>
      <w:r w:rsidRPr="004146A8">
        <w:rPr>
          <w:lang w:val="en-IN"/>
        </w:rPr>
        <w:br/>
        <w:t>Green → [0,0,1]</w:t>
      </w:r>
    </w:p>
    <w:p w14:paraId="23AE679B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Use for:</w:t>
      </w:r>
    </w:p>
    <w:p w14:paraId="74C97375" w14:textId="77777777" w:rsidR="004146A8" w:rsidRPr="004146A8" w:rsidRDefault="004146A8" w:rsidP="004146A8">
      <w:pPr>
        <w:numPr>
          <w:ilvl w:val="0"/>
          <w:numId w:val="19"/>
        </w:numPr>
        <w:rPr>
          <w:lang w:val="en-IN"/>
        </w:rPr>
      </w:pPr>
      <w:r w:rsidRPr="004146A8">
        <w:rPr>
          <w:lang w:val="en-IN"/>
        </w:rPr>
        <w:t>Nominal categories.</w:t>
      </w:r>
    </w:p>
    <w:p w14:paraId="6F5F3AA6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One-hot avoids artificial hierarchy.</w:t>
      </w:r>
    </w:p>
    <w:p w14:paraId="3359E8EB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lastRenderedPageBreak/>
        <w:pict w14:anchorId="61AC6BA8">
          <v:rect id="_x0000_i1079" style="width:0;height:1.5pt" o:hralign="center" o:hrstd="t" o:hr="t" fillcolor="#a0a0a0" stroked="f"/>
        </w:pict>
      </w:r>
    </w:p>
    <w:p w14:paraId="1B494788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b/>
          <w:bCs/>
          <w:lang w:val="en-IN"/>
        </w:rPr>
        <w:t>7️</w:t>
      </w:r>
      <w:r w:rsidRPr="004146A8">
        <w:rPr>
          <w:rFonts w:ascii="Segoe UI Symbol" w:hAnsi="Segoe UI Symbol" w:cs="Segoe UI Symbol"/>
          <w:b/>
          <w:bCs/>
          <w:lang w:val="en-IN"/>
        </w:rPr>
        <w:t>⃣</w:t>
      </w:r>
      <w:r w:rsidRPr="004146A8">
        <w:rPr>
          <w:b/>
          <w:bCs/>
          <w:lang w:val="en-IN"/>
        </w:rPr>
        <w:t xml:space="preserve"> How do you handle data imbalance?</w:t>
      </w:r>
    </w:p>
    <w:p w14:paraId="6549DCCF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Imbalanced data means one class dominates.</w:t>
      </w:r>
    </w:p>
    <w:p w14:paraId="5DA8D813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Example (Titanic):</w:t>
      </w:r>
    </w:p>
    <w:p w14:paraId="317639CE" w14:textId="77777777" w:rsidR="004146A8" w:rsidRPr="004146A8" w:rsidRDefault="004146A8" w:rsidP="004146A8">
      <w:pPr>
        <w:numPr>
          <w:ilvl w:val="0"/>
          <w:numId w:val="20"/>
        </w:numPr>
        <w:rPr>
          <w:lang w:val="en-IN"/>
        </w:rPr>
      </w:pPr>
      <w:r w:rsidRPr="004146A8">
        <w:rPr>
          <w:lang w:val="en-IN"/>
        </w:rPr>
        <w:t>More non-survivors than survivors.</w:t>
      </w:r>
    </w:p>
    <w:p w14:paraId="1F9452B4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Strategies:</w:t>
      </w:r>
    </w:p>
    <w:p w14:paraId="18358614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Resampling Techniques</w:t>
      </w:r>
    </w:p>
    <w:p w14:paraId="58657A11" w14:textId="77777777" w:rsidR="004146A8" w:rsidRPr="004146A8" w:rsidRDefault="004146A8" w:rsidP="004146A8">
      <w:pPr>
        <w:numPr>
          <w:ilvl w:val="0"/>
          <w:numId w:val="21"/>
        </w:numPr>
        <w:rPr>
          <w:lang w:val="en-IN"/>
        </w:rPr>
      </w:pPr>
      <w:r w:rsidRPr="004146A8">
        <w:rPr>
          <w:lang w:val="en-IN"/>
        </w:rPr>
        <w:t>Oversampling (SMOTE)</w:t>
      </w:r>
    </w:p>
    <w:p w14:paraId="4808BEFC" w14:textId="77777777" w:rsidR="004146A8" w:rsidRPr="004146A8" w:rsidRDefault="004146A8" w:rsidP="004146A8">
      <w:pPr>
        <w:numPr>
          <w:ilvl w:val="0"/>
          <w:numId w:val="21"/>
        </w:numPr>
        <w:rPr>
          <w:lang w:val="en-IN"/>
        </w:rPr>
      </w:pPr>
      <w:proofErr w:type="spellStart"/>
      <w:r w:rsidRPr="004146A8">
        <w:rPr>
          <w:lang w:val="en-IN"/>
        </w:rPr>
        <w:t>Undersampling</w:t>
      </w:r>
      <w:proofErr w:type="spellEnd"/>
    </w:p>
    <w:p w14:paraId="1293971A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Class Weights</w:t>
      </w:r>
    </w:p>
    <w:p w14:paraId="431873D9" w14:textId="77777777" w:rsidR="004146A8" w:rsidRPr="004146A8" w:rsidRDefault="004146A8" w:rsidP="004146A8">
      <w:pPr>
        <w:numPr>
          <w:ilvl w:val="0"/>
          <w:numId w:val="22"/>
        </w:numPr>
        <w:rPr>
          <w:lang w:val="en-IN"/>
        </w:rPr>
      </w:pPr>
      <w:r w:rsidRPr="004146A8">
        <w:rPr>
          <w:lang w:val="en-IN"/>
        </w:rPr>
        <w:t>Assign higher penalty to minority class.</w:t>
      </w:r>
    </w:p>
    <w:p w14:paraId="1C21168A" w14:textId="77777777" w:rsidR="004146A8" w:rsidRPr="004146A8" w:rsidRDefault="004146A8" w:rsidP="004146A8">
      <w:pPr>
        <w:numPr>
          <w:ilvl w:val="0"/>
          <w:numId w:val="22"/>
        </w:numPr>
        <w:rPr>
          <w:lang w:val="en-IN"/>
        </w:rPr>
      </w:pPr>
      <w:r w:rsidRPr="004146A8">
        <w:rPr>
          <w:lang w:val="en-IN"/>
        </w:rPr>
        <w:t>Example:</w:t>
      </w:r>
      <w:r w:rsidRPr="004146A8">
        <w:rPr>
          <w:lang w:val="en-IN"/>
        </w:rPr>
        <w:br/>
      </w:r>
      <w:proofErr w:type="spellStart"/>
      <w:r w:rsidRPr="004146A8">
        <w:rPr>
          <w:lang w:val="en-IN"/>
        </w:rPr>
        <w:t>LogisticRegression</w:t>
      </w:r>
      <w:proofErr w:type="spellEnd"/>
      <w:r w:rsidRPr="004146A8">
        <w:rPr>
          <w:lang w:val="en-IN"/>
        </w:rPr>
        <w:t>(</w:t>
      </w:r>
      <w:proofErr w:type="spellStart"/>
      <w:r w:rsidRPr="004146A8">
        <w:rPr>
          <w:lang w:val="en-IN"/>
        </w:rPr>
        <w:t>class_weight</w:t>
      </w:r>
      <w:proofErr w:type="spellEnd"/>
      <w:r w:rsidRPr="004146A8">
        <w:rPr>
          <w:lang w:val="en-IN"/>
        </w:rPr>
        <w:t>='balanced')</w:t>
      </w:r>
    </w:p>
    <w:p w14:paraId="3C6A6348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rFonts w:ascii="Segoe UI Emoji" w:hAnsi="Segoe UI Emoji" w:cs="Segoe UI Emoji"/>
          <w:b/>
          <w:bCs/>
          <w:lang w:val="en-IN"/>
        </w:rPr>
        <w:t>🔹</w:t>
      </w:r>
      <w:r w:rsidRPr="004146A8">
        <w:rPr>
          <w:b/>
          <w:bCs/>
          <w:lang w:val="en-IN"/>
        </w:rPr>
        <w:t xml:space="preserve"> Evaluation Metrics</w:t>
      </w:r>
    </w:p>
    <w:p w14:paraId="586F8F01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Instead of accuracy, use:</w:t>
      </w:r>
    </w:p>
    <w:p w14:paraId="4ACE0F00" w14:textId="77777777" w:rsidR="004146A8" w:rsidRPr="004146A8" w:rsidRDefault="004146A8" w:rsidP="004146A8">
      <w:pPr>
        <w:numPr>
          <w:ilvl w:val="0"/>
          <w:numId w:val="23"/>
        </w:numPr>
        <w:rPr>
          <w:lang w:val="en-IN"/>
        </w:rPr>
      </w:pPr>
      <w:r w:rsidRPr="004146A8">
        <w:rPr>
          <w:lang w:val="en-IN"/>
        </w:rPr>
        <w:t>Precision</w:t>
      </w:r>
    </w:p>
    <w:p w14:paraId="5E225395" w14:textId="77777777" w:rsidR="004146A8" w:rsidRPr="004146A8" w:rsidRDefault="004146A8" w:rsidP="004146A8">
      <w:pPr>
        <w:numPr>
          <w:ilvl w:val="0"/>
          <w:numId w:val="23"/>
        </w:numPr>
        <w:rPr>
          <w:lang w:val="en-IN"/>
        </w:rPr>
      </w:pPr>
      <w:r w:rsidRPr="004146A8">
        <w:rPr>
          <w:lang w:val="en-IN"/>
        </w:rPr>
        <w:t>Recall</w:t>
      </w:r>
    </w:p>
    <w:p w14:paraId="65ED5A23" w14:textId="77777777" w:rsidR="004146A8" w:rsidRPr="004146A8" w:rsidRDefault="004146A8" w:rsidP="004146A8">
      <w:pPr>
        <w:numPr>
          <w:ilvl w:val="0"/>
          <w:numId w:val="23"/>
        </w:numPr>
        <w:rPr>
          <w:lang w:val="en-IN"/>
        </w:rPr>
      </w:pPr>
      <w:r w:rsidRPr="004146A8">
        <w:rPr>
          <w:lang w:val="en-IN"/>
        </w:rPr>
        <w:t>F1-score</w:t>
      </w:r>
    </w:p>
    <w:p w14:paraId="5DA7D6D7" w14:textId="77777777" w:rsidR="004146A8" w:rsidRPr="004146A8" w:rsidRDefault="004146A8" w:rsidP="004146A8">
      <w:pPr>
        <w:numPr>
          <w:ilvl w:val="0"/>
          <w:numId w:val="23"/>
        </w:numPr>
        <w:rPr>
          <w:lang w:val="en-IN"/>
        </w:rPr>
      </w:pPr>
      <w:r w:rsidRPr="004146A8">
        <w:rPr>
          <w:lang w:val="en-IN"/>
        </w:rPr>
        <w:t>ROC-AUC</w:t>
      </w:r>
    </w:p>
    <w:p w14:paraId="0AE9E60D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Accuracy alone can be misleading in imbalanced datasets.</w:t>
      </w:r>
    </w:p>
    <w:p w14:paraId="4A2B426F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pict w14:anchorId="2EAB0651">
          <v:rect id="_x0000_i1080" style="width:0;height:1.5pt" o:hralign="center" o:hrstd="t" o:hr="t" fillcolor="#a0a0a0" stroked="f"/>
        </w:pict>
      </w:r>
    </w:p>
    <w:p w14:paraId="78A081A0" w14:textId="77777777" w:rsidR="004146A8" w:rsidRPr="004146A8" w:rsidRDefault="004146A8" w:rsidP="004146A8">
      <w:pPr>
        <w:rPr>
          <w:b/>
          <w:bCs/>
          <w:lang w:val="en-IN"/>
        </w:rPr>
      </w:pPr>
      <w:r w:rsidRPr="004146A8">
        <w:rPr>
          <w:b/>
          <w:bCs/>
          <w:lang w:val="en-IN"/>
        </w:rPr>
        <w:t>8️</w:t>
      </w:r>
      <w:r w:rsidRPr="004146A8">
        <w:rPr>
          <w:rFonts w:ascii="Segoe UI Symbol" w:hAnsi="Segoe UI Symbol" w:cs="Segoe UI Symbol"/>
          <w:b/>
          <w:bCs/>
          <w:lang w:val="en-IN"/>
        </w:rPr>
        <w:t>⃣</w:t>
      </w:r>
      <w:r w:rsidRPr="004146A8">
        <w:rPr>
          <w:b/>
          <w:bCs/>
          <w:lang w:val="en-IN"/>
        </w:rPr>
        <w:t xml:space="preserve"> Can preprocessing affect model accuracy?</w:t>
      </w:r>
    </w:p>
    <w:p w14:paraId="4099C725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Yes — significantly.</w:t>
      </w:r>
    </w:p>
    <w:p w14:paraId="66799F32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Proper preprocessing can:</w:t>
      </w:r>
    </w:p>
    <w:p w14:paraId="62DD2950" w14:textId="77777777" w:rsidR="004146A8" w:rsidRPr="004146A8" w:rsidRDefault="004146A8" w:rsidP="004146A8">
      <w:pPr>
        <w:numPr>
          <w:ilvl w:val="0"/>
          <w:numId w:val="24"/>
        </w:numPr>
        <w:rPr>
          <w:lang w:val="en-IN"/>
        </w:rPr>
      </w:pPr>
      <w:r w:rsidRPr="004146A8">
        <w:rPr>
          <w:lang w:val="en-IN"/>
        </w:rPr>
        <w:t>Increase accuracy</w:t>
      </w:r>
    </w:p>
    <w:p w14:paraId="5986CE55" w14:textId="77777777" w:rsidR="004146A8" w:rsidRPr="004146A8" w:rsidRDefault="004146A8" w:rsidP="004146A8">
      <w:pPr>
        <w:numPr>
          <w:ilvl w:val="0"/>
          <w:numId w:val="24"/>
        </w:numPr>
        <w:rPr>
          <w:lang w:val="en-IN"/>
        </w:rPr>
      </w:pPr>
      <w:r w:rsidRPr="004146A8">
        <w:rPr>
          <w:lang w:val="en-IN"/>
        </w:rPr>
        <w:t>Reduce overfitting</w:t>
      </w:r>
    </w:p>
    <w:p w14:paraId="23A67EC7" w14:textId="77777777" w:rsidR="004146A8" w:rsidRPr="004146A8" w:rsidRDefault="004146A8" w:rsidP="004146A8">
      <w:pPr>
        <w:numPr>
          <w:ilvl w:val="0"/>
          <w:numId w:val="24"/>
        </w:numPr>
        <w:rPr>
          <w:lang w:val="en-IN"/>
        </w:rPr>
      </w:pPr>
      <w:r w:rsidRPr="004146A8">
        <w:rPr>
          <w:lang w:val="en-IN"/>
        </w:rPr>
        <w:lastRenderedPageBreak/>
        <w:t>Improve convergence speed</w:t>
      </w:r>
    </w:p>
    <w:p w14:paraId="455A6159" w14:textId="77777777" w:rsidR="004146A8" w:rsidRPr="004146A8" w:rsidRDefault="004146A8" w:rsidP="004146A8">
      <w:pPr>
        <w:numPr>
          <w:ilvl w:val="0"/>
          <w:numId w:val="24"/>
        </w:numPr>
        <w:rPr>
          <w:lang w:val="en-IN"/>
        </w:rPr>
      </w:pPr>
      <w:r w:rsidRPr="004146A8">
        <w:rPr>
          <w:lang w:val="en-IN"/>
        </w:rPr>
        <w:t>Stabilize model performance</w:t>
      </w:r>
    </w:p>
    <w:p w14:paraId="375570FE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Incorrect preprocessing can:</w:t>
      </w:r>
    </w:p>
    <w:p w14:paraId="63DC9C0F" w14:textId="77777777" w:rsidR="004146A8" w:rsidRPr="004146A8" w:rsidRDefault="004146A8" w:rsidP="004146A8">
      <w:pPr>
        <w:numPr>
          <w:ilvl w:val="0"/>
          <w:numId w:val="25"/>
        </w:numPr>
        <w:rPr>
          <w:lang w:val="en-IN"/>
        </w:rPr>
      </w:pPr>
      <w:r w:rsidRPr="004146A8">
        <w:rPr>
          <w:lang w:val="en-IN"/>
        </w:rPr>
        <w:t>Introduce bias</w:t>
      </w:r>
    </w:p>
    <w:p w14:paraId="215BD8D9" w14:textId="77777777" w:rsidR="004146A8" w:rsidRPr="004146A8" w:rsidRDefault="004146A8" w:rsidP="004146A8">
      <w:pPr>
        <w:numPr>
          <w:ilvl w:val="0"/>
          <w:numId w:val="25"/>
        </w:numPr>
        <w:rPr>
          <w:lang w:val="en-IN"/>
        </w:rPr>
      </w:pPr>
      <w:r w:rsidRPr="004146A8">
        <w:rPr>
          <w:lang w:val="en-IN"/>
        </w:rPr>
        <w:t>Create data leakage</w:t>
      </w:r>
    </w:p>
    <w:p w14:paraId="5B9AB7CD" w14:textId="77777777" w:rsidR="004146A8" w:rsidRPr="004146A8" w:rsidRDefault="004146A8" w:rsidP="004146A8">
      <w:pPr>
        <w:numPr>
          <w:ilvl w:val="0"/>
          <w:numId w:val="25"/>
        </w:numPr>
        <w:rPr>
          <w:lang w:val="en-IN"/>
        </w:rPr>
      </w:pPr>
      <w:r w:rsidRPr="004146A8">
        <w:rPr>
          <w:lang w:val="en-IN"/>
        </w:rPr>
        <w:t>Reduce generalization ability</w:t>
      </w:r>
    </w:p>
    <w:p w14:paraId="598A0B70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Example:</w:t>
      </w:r>
    </w:p>
    <w:p w14:paraId="1FE5AAF8" w14:textId="77777777" w:rsidR="004146A8" w:rsidRPr="004146A8" w:rsidRDefault="004146A8" w:rsidP="004146A8">
      <w:pPr>
        <w:numPr>
          <w:ilvl w:val="0"/>
          <w:numId w:val="26"/>
        </w:numPr>
        <w:rPr>
          <w:lang w:val="en-IN"/>
        </w:rPr>
      </w:pPr>
      <w:r w:rsidRPr="004146A8">
        <w:rPr>
          <w:lang w:val="en-IN"/>
        </w:rPr>
        <w:t>Not scaling before KNN → poor performance.</w:t>
      </w:r>
    </w:p>
    <w:p w14:paraId="48DCB96B" w14:textId="77777777" w:rsidR="004146A8" w:rsidRPr="004146A8" w:rsidRDefault="004146A8" w:rsidP="004146A8">
      <w:pPr>
        <w:numPr>
          <w:ilvl w:val="0"/>
          <w:numId w:val="26"/>
        </w:numPr>
        <w:rPr>
          <w:lang w:val="en-IN"/>
        </w:rPr>
      </w:pPr>
      <w:r w:rsidRPr="004146A8">
        <w:rPr>
          <w:lang w:val="en-IN"/>
        </w:rPr>
        <w:t>Encoding wrongly → artificial relationships.</w:t>
      </w:r>
    </w:p>
    <w:p w14:paraId="56C22918" w14:textId="77777777" w:rsidR="004146A8" w:rsidRPr="004146A8" w:rsidRDefault="004146A8" w:rsidP="004146A8">
      <w:pPr>
        <w:numPr>
          <w:ilvl w:val="0"/>
          <w:numId w:val="26"/>
        </w:numPr>
        <w:rPr>
          <w:lang w:val="en-IN"/>
        </w:rPr>
      </w:pPr>
      <w:r w:rsidRPr="004146A8">
        <w:rPr>
          <w:lang w:val="en-IN"/>
        </w:rPr>
        <w:t>Removing too many rows → information loss.</w:t>
      </w:r>
    </w:p>
    <w:p w14:paraId="71AF54C8" w14:textId="77777777" w:rsidR="004146A8" w:rsidRPr="004146A8" w:rsidRDefault="004146A8" w:rsidP="004146A8">
      <w:pPr>
        <w:rPr>
          <w:lang w:val="en-IN"/>
        </w:rPr>
      </w:pPr>
      <w:r w:rsidRPr="004146A8">
        <w:rPr>
          <w:lang w:val="en-IN"/>
        </w:rPr>
        <w:t>Preprocessing is often as important as model selection.</w:t>
      </w:r>
    </w:p>
    <w:p w14:paraId="52F65E44" w14:textId="77777777" w:rsidR="003B3440" w:rsidRDefault="003B3440"/>
    <w:sectPr w:rsidR="003B3440" w:rsidSect="004146A8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067"/>
    <w:multiLevelType w:val="multilevel"/>
    <w:tmpl w:val="3E20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2E8C"/>
    <w:multiLevelType w:val="multilevel"/>
    <w:tmpl w:val="E03E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57407"/>
    <w:multiLevelType w:val="multilevel"/>
    <w:tmpl w:val="E7DE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F2301"/>
    <w:multiLevelType w:val="multilevel"/>
    <w:tmpl w:val="216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10BE"/>
    <w:multiLevelType w:val="multilevel"/>
    <w:tmpl w:val="FB5A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55FCC"/>
    <w:multiLevelType w:val="multilevel"/>
    <w:tmpl w:val="C512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E3327"/>
    <w:multiLevelType w:val="multilevel"/>
    <w:tmpl w:val="45A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56DE1"/>
    <w:multiLevelType w:val="multilevel"/>
    <w:tmpl w:val="3616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40DEE"/>
    <w:multiLevelType w:val="multilevel"/>
    <w:tmpl w:val="2D7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C64EA"/>
    <w:multiLevelType w:val="multilevel"/>
    <w:tmpl w:val="3F2A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E7E19"/>
    <w:multiLevelType w:val="multilevel"/>
    <w:tmpl w:val="927A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074E8"/>
    <w:multiLevelType w:val="multilevel"/>
    <w:tmpl w:val="6EEA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17385"/>
    <w:multiLevelType w:val="multilevel"/>
    <w:tmpl w:val="2612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67805"/>
    <w:multiLevelType w:val="multilevel"/>
    <w:tmpl w:val="6756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D1DC0"/>
    <w:multiLevelType w:val="multilevel"/>
    <w:tmpl w:val="E7C8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A260C"/>
    <w:multiLevelType w:val="multilevel"/>
    <w:tmpl w:val="8E1E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E6847"/>
    <w:multiLevelType w:val="multilevel"/>
    <w:tmpl w:val="7106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337D7"/>
    <w:multiLevelType w:val="multilevel"/>
    <w:tmpl w:val="01B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723EC"/>
    <w:multiLevelType w:val="multilevel"/>
    <w:tmpl w:val="ABBC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04937"/>
    <w:multiLevelType w:val="multilevel"/>
    <w:tmpl w:val="1A5E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F6B32"/>
    <w:multiLevelType w:val="multilevel"/>
    <w:tmpl w:val="7B4C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65290"/>
    <w:multiLevelType w:val="multilevel"/>
    <w:tmpl w:val="35F2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0613D"/>
    <w:multiLevelType w:val="multilevel"/>
    <w:tmpl w:val="5634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877B9"/>
    <w:multiLevelType w:val="multilevel"/>
    <w:tmpl w:val="A49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E71E4"/>
    <w:multiLevelType w:val="multilevel"/>
    <w:tmpl w:val="EB5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DE2E8A"/>
    <w:multiLevelType w:val="multilevel"/>
    <w:tmpl w:val="4000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637272">
    <w:abstractNumId w:val="25"/>
  </w:num>
  <w:num w:numId="2" w16cid:durableId="1100759852">
    <w:abstractNumId w:val="24"/>
  </w:num>
  <w:num w:numId="3" w16cid:durableId="869340338">
    <w:abstractNumId w:val="8"/>
  </w:num>
  <w:num w:numId="4" w16cid:durableId="1804883615">
    <w:abstractNumId w:val="10"/>
  </w:num>
  <w:num w:numId="5" w16cid:durableId="1856991706">
    <w:abstractNumId w:val="15"/>
  </w:num>
  <w:num w:numId="6" w16cid:durableId="2117748758">
    <w:abstractNumId w:val="2"/>
  </w:num>
  <w:num w:numId="7" w16cid:durableId="71897004">
    <w:abstractNumId w:val="7"/>
  </w:num>
  <w:num w:numId="8" w16cid:durableId="643899015">
    <w:abstractNumId w:val="1"/>
  </w:num>
  <w:num w:numId="9" w16cid:durableId="1811634301">
    <w:abstractNumId w:val="6"/>
  </w:num>
  <w:num w:numId="10" w16cid:durableId="1853520975">
    <w:abstractNumId w:val="21"/>
  </w:num>
  <w:num w:numId="11" w16cid:durableId="159783035">
    <w:abstractNumId w:val="9"/>
  </w:num>
  <w:num w:numId="12" w16cid:durableId="141389453">
    <w:abstractNumId w:val="19"/>
  </w:num>
  <w:num w:numId="13" w16cid:durableId="1023821648">
    <w:abstractNumId w:val="16"/>
  </w:num>
  <w:num w:numId="14" w16cid:durableId="1333682591">
    <w:abstractNumId w:val="4"/>
  </w:num>
  <w:num w:numId="15" w16cid:durableId="17046789">
    <w:abstractNumId w:val="20"/>
  </w:num>
  <w:num w:numId="16" w16cid:durableId="2010475021">
    <w:abstractNumId w:val="22"/>
  </w:num>
  <w:num w:numId="17" w16cid:durableId="979072071">
    <w:abstractNumId w:val="11"/>
  </w:num>
  <w:num w:numId="18" w16cid:durableId="137303574">
    <w:abstractNumId w:val="3"/>
  </w:num>
  <w:num w:numId="19" w16cid:durableId="909582474">
    <w:abstractNumId w:val="0"/>
  </w:num>
  <w:num w:numId="20" w16cid:durableId="1964385115">
    <w:abstractNumId w:val="23"/>
  </w:num>
  <w:num w:numId="21" w16cid:durableId="524444840">
    <w:abstractNumId w:val="5"/>
  </w:num>
  <w:num w:numId="22" w16cid:durableId="139612837">
    <w:abstractNumId w:val="13"/>
  </w:num>
  <w:num w:numId="23" w16cid:durableId="706641740">
    <w:abstractNumId w:val="12"/>
  </w:num>
  <w:num w:numId="24" w16cid:durableId="1220020536">
    <w:abstractNumId w:val="18"/>
  </w:num>
  <w:num w:numId="25" w16cid:durableId="1588611038">
    <w:abstractNumId w:val="14"/>
  </w:num>
  <w:num w:numId="26" w16cid:durableId="307134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A8"/>
    <w:rsid w:val="00330484"/>
    <w:rsid w:val="003B3440"/>
    <w:rsid w:val="004146A8"/>
    <w:rsid w:val="00553C89"/>
    <w:rsid w:val="00584B29"/>
    <w:rsid w:val="00BD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CC0D"/>
  <w15:chartTrackingRefBased/>
  <w15:docId w15:val="{2F32D47F-8D55-4DF9-82BC-427EE192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6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6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6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6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6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6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6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6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6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6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6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6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6A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ruma halder</dc:creator>
  <cp:keywords/>
  <dc:description/>
  <cp:lastModifiedBy>ruma halder</cp:lastModifiedBy>
  <cp:revision>1</cp:revision>
  <dcterms:created xsi:type="dcterms:W3CDTF">2026-02-12T16:17:00Z</dcterms:created>
  <dcterms:modified xsi:type="dcterms:W3CDTF">2026-02-12T16:21:00Z</dcterms:modified>
</cp:coreProperties>
</file>