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Project Based Learning:"/>
        <w:tag w:val="Project Based Learning:"/>
        <w:id w:val="1774592350"/>
        <w:placeholder>
          <w:docPart w:val="61FA99FF18E849839299518A8969F4A1"/>
        </w:placeholder>
        <w:temporary/>
        <w:showingPlcHdr/>
        <w15:appearance w15:val="hidden"/>
      </w:sdtPr>
      <w:sdtEndPr/>
      <w:sdtContent>
        <w:p w14:paraId="64957634" w14:textId="77777777" w:rsidR="00076856" w:rsidRPr="00874AA1" w:rsidRDefault="00874AA1" w:rsidP="007400B4">
          <w:pPr>
            <w:pStyle w:val="Title"/>
            <w:ind w:firstLine="720"/>
          </w:pPr>
          <w:r w:rsidRPr="00874AA1">
            <w:t>Project Based Learning:</w:t>
          </w:r>
        </w:p>
      </w:sdtContent>
    </w:sdt>
    <w:p w14:paraId="54E48A12" w14:textId="02677010" w:rsidR="00076856" w:rsidRPr="00874AA1" w:rsidRDefault="007400B4" w:rsidP="00874AA1">
      <w:pPr>
        <w:pStyle w:val="Title"/>
      </w:pPr>
      <w:r>
        <w:t xml:space="preserve">     TestNG Annotations</w:t>
      </w:r>
    </w:p>
    <w:p w14:paraId="102E6034" w14:textId="77777777" w:rsidR="007400B4" w:rsidRPr="007400B4" w:rsidRDefault="007400B4" w:rsidP="007400B4">
      <w:pPr>
        <w:pStyle w:val="Heading3"/>
        <w:pBdr>
          <w:bottom w:val="dotted" w:sz="6" w:space="0" w:color="AAAAAA"/>
        </w:pBdr>
        <w:shd w:val="clear" w:color="auto" w:fill="EFEFEF"/>
        <w:rPr>
          <w:rFonts w:ascii="Century" w:hAnsi="Century" w:cs="Tahoma"/>
          <w:i w:val="0"/>
          <w:iCs/>
          <w:color w:val="000000"/>
          <w:spacing w:val="29"/>
        </w:rPr>
      </w:pPr>
      <w:bookmarkStart w:id="0" w:name="introduction"/>
      <w:r w:rsidRPr="007400B4">
        <w:rPr>
          <w:rFonts w:ascii="Century" w:hAnsi="Century" w:cs="Tahoma"/>
          <w:i w:val="0"/>
          <w:iCs/>
          <w:color w:val="000000"/>
          <w:spacing w:val="29"/>
        </w:rPr>
        <w:t>1 - Introduction</w:t>
      </w:r>
      <w:bookmarkEnd w:id="0"/>
    </w:p>
    <w:p w14:paraId="2497EA23" w14:textId="0A4A42E5" w:rsidR="007400B4" w:rsidRDefault="007400B4" w:rsidP="007400B4">
      <w:pPr>
        <w:pStyle w:val="Heading1"/>
        <w:rPr>
          <w:rFonts w:ascii="Century" w:hAnsi="Century" w:cs="Tahoma"/>
          <w:b w:val="0"/>
          <w:bCs/>
          <w:color w:val="000000"/>
          <w:sz w:val="22"/>
          <w:szCs w:val="22"/>
        </w:rPr>
      </w:pPr>
      <w:r w:rsidRPr="007400B4">
        <w:rPr>
          <w:rFonts w:ascii="Century" w:hAnsi="Century" w:cs="Tahoma"/>
          <w:b w:val="0"/>
          <w:bCs/>
          <w:color w:val="000000"/>
          <w:sz w:val="22"/>
          <w:szCs w:val="22"/>
        </w:rPr>
        <w:t>TestNG is a testing framework designed to simplify a broad range of testing needs, from unit testing (testing a class in isolation of the others) to integration testing (testing entire systems made of several classes, several packages and even several external frameworks, such as application servers).</w:t>
      </w:r>
    </w:p>
    <w:p w14:paraId="4FA8DF54" w14:textId="1C8C6BB7" w:rsidR="007400B4" w:rsidRDefault="007400B4" w:rsidP="007400B4">
      <w:pPr>
        <w:pStyle w:val="Heading1"/>
        <w:rPr>
          <w:rFonts w:ascii="Century" w:hAnsi="Century" w:cs="Tahoma"/>
          <w:b w:val="0"/>
          <w:bCs/>
          <w:color w:val="000000"/>
          <w:sz w:val="22"/>
          <w:szCs w:val="22"/>
        </w:rPr>
      </w:pPr>
    </w:p>
    <w:p w14:paraId="520D08EC" w14:textId="591C1D79" w:rsidR="007400B4" w:rsidRDefault="007400B4" w:rsidP="007400B4">
      <w:pPr>
        <w:pStyle w:val="Heading1"/>
        <w:rPr>
          <w:rFonts w:ascii="Century" w:hAnsi="Century" w:cs="Tahoma"/>
          <w:b w:val="0"/>
          <w:bCs/>
          <w:color w:val="000000"/>
          <w:sz w:val="22"/>
          <w:szCs w:val="22"/>
        </w:rPr>
      </w:pPr>
    </w:p>
    <w:p w14:paraId="26A39FB2" w14:textId="6E32495A" w:rsidR="007400B4" w:rsidRDefault="007400B4" w:rsidP="007400B4">
      <w:pPr>
        <w:pStyle w:val="Heading1"/>
        <w:rPr>
          <w:rFonts w:ascii="Century" w:hAnsi="Century" w:cs="Tahoma"/>
          <w:b w:val="0"/>
          <w:bCs/>
          <w:color w:val="000000"/>
          <w:sz w:val="22"/>
          <w:szCs w:val="22"/>
        </w:rPr>
      </w:pPr>
    </w:p>
    <w:p w14:paraId="1A34EBCC" w14:textId="22767123" w:rsidR="007400B4" w:rsidRDefault="007400B4" w:rsidP="007400B4">
      <w:pPr>
        <w:pStyle w:val="Heading3"/>
        <w:pBdr>
          <w:bottom w:val="dotted" w:sz="6" w:space="0" w:color="AAAAAA"/>
        </w:pBdr>
        <w:shd w:val="clear" w:color="auto" w:fill="EFEFEF"/>
        <w:rPr>
          <w:rFonts w:ascii="Century" w:hAnsi="Century" w:cs="Tahoma"/>
          <w:i w:val="0"/>
          <w:iCs/>
          <w:color w:val="000000"/>
          <w:spacing w:val="29"/>
        </w:rPr>
      </w:pPr>
      <w:r>
        <w:rPr>
          <w:rFonts w:ascii="Century" w:hAnsi="Century" w:cs="Tahoma"/>
          <w:i w:val="0"/>
          <w:iCs/>
          <w:color w:val="000000"/>
          <w:spacing w:val="29"/>
        </w:rPr>
        <w:t xml:space="preserve">2 - </w:t>
      </w:r>
      <w:r w:rsidRPr="007400B4">
        <w:rPr>
          <w:rFonts w:ascii="Century" w:hAnsi="Century" w:cs="Tahoma"/>
          <w:i w:val="0"/>
          <w:iCs/>
          <w:color w:val="000000"/>
          <w:spacing w:val="29"/>
        </w:rPr>
        <w:t>Installation:</w:t>
      </w:r>
      <w:r>
        <w:rPr>
          <w:rFonts w:ascii="Century" w:hAnsi="Century" w:cs="Tahoma"/>
          <w:i w:val="0"/>
          <w:iCs/>
          <w:color w:val="000000"/>
          <w:spacing w:val="29"/>
        </w:rPr>
        <w:t xml:space="preserve">                                                                           </w:t>
      </w:r>
    </w:p>
    <w:p w14:paraId="34DF08EF" w14:textId="593CBCF3" w:rsidR="007400B4" w:rsidRDefault="007400B4" w:rsidP="007400B4">
      <w:pPr>
        <w:rPr>
          <w:rFonts w:ascii="Century" w:eastAsiaTheme="majorEastAsia" w:hAnsi="Century" w:cs="Tahoma"/>
          <w:b/>
          <w:iCs/>
          <w:color w:val="000000"/>
          <w:spacing w:val="29"/>
        </w:rPr>
      </w:pPr>
      <w:r>
        <w:rPr>
          <w:rFonts w:ascii="Century" w:eastAsiaTheme="majorEastAsia" w:hAnsi="Century" w:cs="Tahoma"/>
          <w:b/>
          <w:iCs/>
          <w:color w:val="000000"/>
          <w:spacing w:val="29"/>
        </w:rPr>
        <w:tab/>
      </w:r>
      <w:r w:rsidRPr="007400B4">
        <w:rPr>
          <w:rFonts w:ascii="Century" w:eastAsiaTheme="majorEastAsia" w:hAnsi="Century" w:cs="Tahoma"/>
          <w:bCs/>
          <w:color w:val="000000"/>
          <w:sz w:val="22"/>
          <w:szCs w:val="22"/>
        </w:rPr>
        <w:t xml:space="preserve">The </w:t>
      </w:r>
      <w:r>
        <w:rPr>
          <w:rFonts w:ascii="Century" w:eastAsiaTheme="majorEastAsia" w:hAnsi="Century" w:cs="Tahoma"/>
          <w:bCs/>
          <w:color w:val="000000"/>
          <w:sz w:val="22"/>
          <w:szCs w:val="22"/>
        </w:rPr>
        <w:t xml:space="preserve">below dependency can be added to the pom.xml and it will </w:t>
      </w:r>
      <w:r w:rsidR="00231313">
        <w:rPr>
          <w:rFonts w:ascii="Century" w:eastAsiaTheme="majorEastAsia" w:hAnsi="Century" w:cs="Tahoma"/>
          <w:bCs/>
          <w:color w:val="000000"/>
          <w:sz w:val="22"/>
          <w:szCs w:val="22"/>
        </w:rPr>
        <w:t>download the plugin from the Maven repository.</w:t>
      </w:r>
    </w:p>
    <w:p w14:paraId="70DDBAAF" w14:textId="054FC5B6" w:rsidR="007400B4" w:rsidRDefault="007400B4" w:rsidP="007400B4">
      <w:pPr>
        <w:rPr>
          <w:rFonts w:ascii="Century" w:eastAsiaTheme="majorEastAsia" w:hAnsi="Century" w:cs="Tahoma"/>
          <w:b/>
          <w:iCs/>
          <w:color w:val="000000"/>
          <w:spacing w:val="29"/>
        </w:rPr>
      </w:pPr>
    </w:p>
    <w:tbl>
      <w:tblPr>
        <w:tblStyle w:val="TableGrid"/>
        <w:tblW w:w="0" w:type="auto"/>
        <w:tblLook w:val="04A0" w:firstRow="1" w:lastRow="0" w:firstColumn="1" w:lastColumn="0" w:noHBand="0" w:noVBand="1"/>
      </w:tblPr>
      <w:tblGrid>
        <w:gridCol w:w="4855"/>
      </w:tblGrid>
      <w:tr w:rsidR="007400B4" w14:paraId="066BA6E5" w14:textId="77777777" w:rsidTr="007400B4">
        <w:trPr>
          <w:trHeight w:val="1968"/>
        </w:trPr>
        <w:tc>
          <w:tcPr>
            <w:tcW w:w="4855" w:type="dxa"/>
          </w:tcPr>
          <w:p w14:paraId="617E62D4" w14:textId="49466AF1" w:rsidR="007400B4" w:rsidRPr="007400B4" w:rsidRDefault="007400B4" w:rsidP="007400B4">
            <w:pPr>
              <w:tabs>
                <w:tab w:val="left" w:pos="1005"/>
              </w:tabs>
              <w:jc w:val="center"/>
            </w:pPr>
          </w:p>
          <w:tbl>
            <w:tblPr>
              <w:tblW w:w="795" w:type="dxa"/>
              <w:tblCellSpacing w:w="15" w:type="dxa"/>
              <w:tblCellMar>
                <w:top w:w="15" w:type="dxa"/>
                <w:left w:w="15" w:type="dxa"/>
                <w:bottom w:w="15" w:type="dxa"/>
                <w:right w:w="15" w:type="dxa"/>
              </w:tblCellMar>
              <w:tblLook w:val="04A0" w:firstRow="1" w:lastRow="0" w:firstColumn="1" w:lastColumn="0" w:noHBand="0" w:noVBand="1"/>
            </w:tblPr>
            <w:tblGrid>
              <w:gridCol w:w="1531"/>
            </w:tblGrid>
            <w:tr w:rsidR="007400B4" w:rsidRPr="007400B4" w14:paraId="12327DD2" w14:textId="77777777" w:rsidTr="007400B4">
              <w:trPr>
                <w:trHeight w:val="180"/>
                <w:tblCellSpacing w:w="15" w:type="dxa"/>
              </w:trPr>
              <w:tc>
                <w:tcPr>
                  <w:tcW w:w="0" w:type="auto"/>
                  <w:vAlign w:val="center"/>
                  <w:hideMark/>
                </w:tcPr>
                <w:p w14:paraId="48A2375B" w14:textId="77777777" w:rsidR="007400B4" w:rsidRPr="007400B4" w:rsidRDefault="007400B4" w:rsidP="007400B4">
                  <w:pPr>
                    <w:spacing w:after="0" w:line="240" w:lineRule="auto"/>
                    <w:jc w:val="center"/>
                    <w:rPr>
                      <w:rFonts w:ascii="Times New Roman" w:eastAsia="Times New Roman" w:hAnsi="Times New Roman" w:cs="Times New Roman"/>
                      <w:lang w:val="en-IN" w:eastAsia="en-IN"/>
                    </w:rPr>
                  </w:pPr>
                  <w:r w:rsidRPr="007400B4">
                    <w:rPr>
                      <w:rFonts w:ascii="Courier New" w:eastAsia="Times New Roman" w:hAnsi="Courier New" w:cs="Courier New"/>
                      <w:sz w:val="20"/>
                      <w:szCs w:val="20"/>
                      <w:lang w:val="en-IN" w:eastAsia="en-IN"/>
                    </w:rPr>
                    <w:t>&lt;dependency&gt;</w:t>
                  </w:r>
                </w:p>
              </w:tc>
            </w:tr>
          </w:tbl>
          <w:p w14:paraId="36119A03" w14:textId="77777777" w:rsidR="007400B4" w:rsidRPr="007400B4" w:rsidRDefault="007400B4" w:rsidP="007400B4">
            <w:pPr>
              <w:shd w:val="clear" w:color="auto" w:fill="FFFFDD"/>
              <w:jc w:val="center"/>
              <w:rPr>
                <w:rFonts w:ascii="Consolas" w:eastAsia="Times New Roman" w:hAnsi="Consolas" w:cs="Times New Roman"/>
                <w:vanish/>
                <w:color w:val="000000"/>
                <w:sz w:val="18"/>
                <w:szCs w:val="18"/>
                <w:lang w:val="en-IN" w:eastAsia="en-IN"/>
              </w:rPr>
            </w:pPr>
          </w:p>
          <w:tbl>
            <w:tblPr>
              <w:tblW w:w="1978" w:type="dxa"/>
              <w:tblCellSpacing w:w="15" w:type="dxa"/>
              <w:tblCellMar>
                <w:top w:w="15" w:type="dxa"/>
                <w:left w:w="15" w:type="dxa"/>
                <w:bottom w:w="15" w:type="dxa"/>
                <w:right w:w="15" w:type="dxa"/>
              </w:tblCellMar>
              <w:tblLook w:val="04A0" w:firstRow="1" w:lastRow="0" w:firstColumn="1" w:lastColumn="0" w:noHBand="0" w:noVBand="1"/>
            </w:tblPr>
            <w:tblGrid>
              <w:gridCol w:w="3571"/>
            </w:tblGrid>
            <w:tr w:rsidR="007400B4" w:rsidRPr="007400B4" w14:paraId="3DF4031C" w14:textId="77777777" w:rsidTr="007400B4">
              <w:trPr>
                <w:trHeight w:val="180"/>
                <w:tblCellSpacing w:w="15" w:type="dxa"/>
              </w:trPr>
              <w:tc>
                <w:tcPr>
                  <w:tcW w:w="0" w:type="auto"/>
                  <w:vAlign w:val="center"/>
                  <w:hideMark/>
                </w:tcPr>
                <w:p w14:paraId="5C4E2BD2" w14:textId="2D817352" w:rsidR="007400B4" w:rsidRPr="007400B4" w:rsidRDefault="007400B4" w:rsidP="007400B4">
                  <w:pPr>
                    <w:spacing w:after="0" w:line="240" w:lineRule="auto"/>
                    <w:jc w:val="center"/>
                    <w:rPr>
                      <w:rFonts w:ascii="Times New Roman" w:eastAsia="Times New Roman" w:hAnsi="Times New Roman" w:cs="Times New Roman"/>
                      <w:lang w:val="en-IN" w:eastAsia="en-IN"/>
                    </w:rPr>
                  </w:pPr>
                  <w:r w:rsidRPr="007400B4">
                    <w:rPr>
                      <w:rFonts w:ascii="Courier New" w:eastAsia="Times New Roman" w:hAnsi="Courier New" w:cs="Courier New"/>
                      <w:sz w:val="20"/>
                      <w:szCs w:val="20"/>
                      <w:lang w:val="en-IN" w:eastAsia="en-IN"/>
                    </w:rPr>
                    <w:t>&lt;groupId&gt;org.testng&lt;/groupId&gt;</w:t>
                  </w:r>
                </w:p>
              </w:tc>
            </w:tr>
          </w:tbl>
          <w:p w14:paraId="5528319F" w14:textId="77777777" w:rsidR="007400B4" w:rsidRPr="007400B4" w:rsidRDefault="007400B4" w:rsidP="007400B4">
            <w:pPr>
              <w:shd w:val="clear" w:color="auto" w:fill="FFFFDD"/>
              <w:jc w:val="center"/>
              <w:rPr>
                <w:rFonts w:ascii="Consolas" w:eastAsia="Times New Roman" w:hAnsi="Consolas" w:cs="Times New Roman"/>
                <w:vanish/>
                <w:color w:val="000000"/>
                <w:sz w:val="18"/>
                <w:szCs w:val="18"/>
                <w:lang w:val="en-IN" w:eastAsia="en-IN"/>
              </w:rPr>
            </w:pPr>
          </w:p>
          <w:tbl>
            <w:tblPr>
              <w:tblW w:w="2103" w:type="dxa"/>
              <w:tblCellSpacing w:w="15" w:type="dxa"/>
              <w:tblCellMar>
                <w:top w:w="15" w:type="dxa"/>
                <w:left w:w="15" w:type="dxa"/>
                <w:bottom w:w="15" w:type="dxa"/>
                <w:right w:w="15" w:type="dxa"/>
              </w:tblCellMar>
              <w:tblLook w:val="04A0" w:firstRow="1" w:lastRow="0" w:firstColumn="1" w:lastColumn="0" w:noHBand="0" w:noVBand="1"/>
            </w:tblPr>
            <w:tblGrid>
              <w:gridCol w:w="3931"/>
            </w:tblGrid>
            <w:tr w:rsidR="007400B4" w:rsidRPr="007400B4" w14:paraId="0210E9EA" w14:textId="77777777" w:rsidTr="007400B4">
              <w:trPr>
                <w:trHeight w:val="180"/>
                <w:tblCellSpacing w:w="15" w:type="dxa"/>
              </w:trPr>
              <w:tc>
                <w:tcPr>
                  <w:tcW w:w="0" w:type="auto"/>
                  <w:vAlign w:val="center"/>
                  <w:hideMark/>
                </w:tcPr>
                <w:p w14:paraId="0204828C" w14:textId="71E6A7E2" w:rsidR="007400B4" w:rsidRPr="007400B4" w:rsidRDefault="007400B4" w:rsidP="007400B4">
                  <w:pPr>
                    <w:spacing w:after="0" w:line="240" w:lineRule="auto"/>
                    <w:jc w:val="center"/>
                    <w:rPr>
                      <w:rFonts w:ascii="Times New Roman" w:eastAsia="Times New Roman" w:hAnsi="Times New Roman" w:cs="Times New Roman"/>
                      <w:lang w:val="en-IN" w:eastAsia="en-IN"/>
                    </w:rPr>
                  </w:pPr>
                  <w:r w:rsidRPr="007400B4">
                    <w:rPr>
                      <w:rFonts w:ascii="Courier New" w:eastAsia="Times New Roman" w:hAnsi="Courier New" w:cs="Courier New"/>
                      <w:sz w:val="20"/>
                      <w:szCs w:val="20"/>
                      <w:lang w:val="en-IN" w:eastAsia="en-IN"/>
                    </w:rPr>
                    <w:t>&lt;artifactId&gt;</w:t>
                  </w:r>
                  <w:r>
                    <w:rPr>
                      <w:rFonts w:ascii="Courier New" w:eastAsia="Times New Roman" w:hAnsi="Courier New" w:cs="Courier New"/>
                      <w:sz w:val="20"/>
                      <w:szCs w:val="20"/>
                      <w:lang w:val="en-IN" w:eastAsia="en-IN"/>
                    </w:rPr>
                    <w:pgNum/>
                    <w:t>esting</w:t>
                  </w:r>
                  <w:r w:rsidRPr="007400B4">
                    <w:rPr>
                      <w:rFonts w:ascii="Courier New" w:eastAsia="Times New Roman" w:hAnsi="Courier New" w:cs="Courier New"/>
                      <w:sz w:val="20"/>
                      <w:szCs w:val="20"/>
                      <w:lang w:val="en-IN" w:eastAsia="en-IN"/>
                    </w:rPr>
                    <w:t>&lt;/artifactId&gt;</w:t>
                  </w:r>
                </w:p>
              </w:tc>
            </w:tr>
          </w:tbl>
          <w:p w14:paraId="5DEA5A33" w14:textId="77777777" w:rsidR="007400B4" w:rsidRPr="007400B4" w:rsidRDefault="007400B4" w:rsidP="007400B4">
            <w:pPr>
              <w:shd w:val="clear" w:color="auto" w:fill="FFFFDD"/>
              <w:jc w:val="center"/>
              <w:rPr>
                <w:rFonts w:ascii="Consolas" w:eastAsia="Times New Roman" w:hAnsi="Consolas" w:cs="Times New Roman"/>
                <w:vanish/>
                <w:color w:val="000000"/>
                <w:sz w:val="18"/>
                <w:szCs w:val="18"/>
                <w:lang w:val="en-IN" w:eastAsia="en-IN"/>
              </w:rPr>
            </w:pPr>
          </w:p>
          <w:tbl>
            <w:tblPr>
              <w:tblW w:w="1605" w:type="dxa"/>
              <w:tblCellSpacing w:w="15" w:type="dxa"/>
              <w:tblCellMar>
                <w:top w:w="15" w:type="dxa"/>
                <w:left w:w="15" w:type="dxa"/>
                <w:bottom w:w="15" w:type="dxa"/>
                <w:right w:w="15" w:type="dxa"/>
              </w:tblCellMar>
              <w:tblLook w:val="04A0" w:firstRow="1" w:lastRow="0" w:firstColumn="1" w:lastColumn="0" w:noHBand="0" w:noVBand="1"/>
            </w:tblPr>
            <w:tblGrid>
              <w:gridCol w:w="2851"/>
            </w:tblGrid>
            <w:tr w:rsidR="007400B4" w:rsidRPr="007400B4" w14:paraId="659BD3D4" w14:textId="77777777" w:rsidTr="007400B4">
              <w:trPr>
                <w:trHeight w:val="180"/>
                <w:tblCellSpacing w:w="15" w:type="dxa"/>
              </w:trPr>
              <w:tc>
                <w:tcPr>
                  <w:tcW w:w="0" w:type="auto"/>
                  <w:vAlign w:val="center"/>
                  <w:hideMark/>
                </w:tcPr>
                <w:p w14:paraId="02933D1B" w14:textId="48702F3F" w:rsidR="007400B4" w:rsidRPr="007400B4" w:rsidRDefault="007400B4" w:rsidP="007400B4">
                  <w:pPr>
                    <w:spacing w:after="0" w:line="240" w:lineRule="auto"/>
                    <w:jc w:val="center"/>
                    <w:rPr>
                      <w:rFonts w:ascii="Times New Roman" w:eastAsia="Times New Roman" w:hAnsi="Times New Roman" w:cs="Times New Roman"/>
                      <w:lang w:val="en-IN" w:eastAsia="en-IN"/>
                    </w:rPr>
                  </w:pPr>
                  <w:r w:rsidRPr="007400B4">
                    <w:rPr>
                      <w:rFonts w:ascii="Courier New" w:eastAsia="Times New Roman" w:hAnsi="Courier New" w:cs="Courier New"/>
                      <w:sz w:val="20"/>
                      <w:szCs w:val="20"/>
                      <w:lang w:val="en-IN" w:eastAsia="en-IN"/>
                    </w:rPr>
                    <w:t>&lt;version&gt;6.10&lt;/version&gt;</w:t>
                  </w:r>
                </w:p>
              </w:tc>
            </w:tr>
          </w:tbl>
          <w:p w14:paraId="261A4D80" w14:textId="77777777" w:rsidR="007400B4" w:rsidRPr="007400B4" w:rsidRDefault="007400B4" w:rsidP="007400B4">
            <w:pPr>
              <w:shd w:val="clear" w:color="auto" w:fill="FFFFDD"/>
              <w:jc w:val="center"/>
              <w:rPr>
                <w:rFonts w:ascii="Consolas" w:eastAsia="Times New Roman" w:hAnsi="Consolas" w:cs="Times New Roman"/>
                <w:vanish/>
                <w:color w:val="000000"/>
                <w:sz w:val="18"/>
                <w:szCs w:val="18"/>
                <w:lang w:val="en-IN" w:eastAsia="en-IN"/>
              </w:rPr>
            </w:pPr>
          </w:p>
          <w:tbl>
            <w:tblPr>
              <w:tblW w:w="1355" w:type="dxa"/>
              <w:tblCellSpacing w:w="15" w:type="dxa"/>
              <w:tblCellMar>
                <w:top w:w="15" w:type="dxa"/>
                <w:left w:w="15" w:type="dxa"/>
                <w:bottom w:w="15" w:type="dxa"/>
                <w:right w:w="15" w:type="dxa"/>
              </w:tblCellMar>
              <w:tblLook w:val="04A0" w:firstRow="1" w:lastRow="0" w:firstColumn="1" w:lastColumn="0" w:noHBand="0" w:noVBand="1"/>
            </w:tblPr>
            <w:tblGrid>
              <w:gridCol w:w="2371"/>
            </w:tblGrid>
            <w:tr w:rsidR="007400B4" w:rsidRPr="007400B4" w14:paraId="7EEDBDF7" w14:textId="77777777" w:rsidTr="007400B4">
              <w:trPr>
                <w:trHeight w:val="180"/>
                <w:tblCellSpacing w:w="15" w:type="dxa"/>
              </w:trPr>
              <w:tc>
                <w:tcPr>
                  <w:tcW w:w="0" w:type="auto"/>
                  <w:vAlign w:val="center"/>
                  <w:hideMark/>
                </w:tcPr>
                <w:p w14:paraId="5A1BFE0A" w14:textId="12D15A22" w:rsidR="007400B4" w:rsidRPr="007400B4" w:rsidRDefault="007400B4" w:rsidP="007400B4">
                  <w:pPr>
                    <w:spacing w:after="0" w:line="240" w:lineRule="auto"/>
                    <w:jc w:val="center"/>
                    <w:rPr>
                      <w:rFonts w:ascii="Times New Roman" w:eastAsia="Times New Roman" w:hAnsi="Times New Roman" w:cs="Times New Roman"/>
                      <w:lang w:val="en-IN" w:eastAsia="en-IN"/>
                    </w:rPr>
                  </w:pPr>
                  <w:r w:rsidRPr="007400B4">
                    <w:rPr>
                      <w:rFonts w:ascii="Courier New" w:eastAsia="Times New Roman" w:hAnsi="Courier New" w:cs="Courier New"/>
                      <w:sz w:val="20"/>
                      <w:szCs w:val="20"/>
                      <w:lang w:val="en-IN" w:eastAsia="en-IN"/>
                    </w:rPr>
                    <w:t>&lt;scope&gt;test&lt;/scope&gt;</w:t>
                  </w:r>
                </w:p>
              </w:tc>
            </w:tr>
          </w:tbl>
          <w:p w14:paraId="019DA1FF" w14:textId="77777777" w:rsidR="007400B4" w:rsidRPr="007400B4" w:rsidRDefault="007400B4" w:rsidP="007400B4">
            <w:pPr>
              <w:shd w:val="clear" w:color="auto" w:fill="FFFFDD"/>
              <w:jc w:val="center"/>
              <w:rPr>
                <w:rFonts w:ascii="Consolas" w:eastAsia="Times New Roman" w:hAnsi="Consolas" w:cs="Times New Roman"/>
                <w:vanish/>
                <w:color w:val="000000"/>
                <w:sz w:val="18"/>
                <w:szCs w:val="18"/>
                <w:lang w:val="en-IN" w:eastAsia="en-IN"/>
              </w:rPr>
            </w:pPr>
          </w:p>
          <w:tbl>
            <w:tblPr>
              <w:tblW w:w="857" w:type="dxa"/>
              <w:tblCellSpacing w:w="15" w:type="dxa"/>
              <w:tblCellMar>
                <w:top w:w="15" w:type="dxa"/>
                <w:left w:w="15" w:type="dxa"/>
                <w:bottom w:w="15" w:type="dxa"/>
                <w:right w:w="15" w:type="dxa"/>
              </w:tblCellMar>
              <w:tblLook w:val="04A0" w:firstRow="1" w:lastRow="0" w:firstColumn="1" w:lastColumn="0" w:noHBand="0" w:noVBand="1"/>
            </w:tblPr>
            <w:tblGrid>
              <w:gridCol w:w="1651"/>
            </w:tblGrid>
            <w:tr w:rsidR="007400B4" w:rsidRPr="007400B4" w14:paraId="5079435C" w14:textId="77777777" w:rsidTr="007400B4">
              <w:trPr>
                <w:trHeight w:val="180"/>
                <w:tblCellSpacing w:w="15" w:type="dxa"/>
              </w:trPr>
              <w:tc>
                <w:tcPr>
                  <w:tcW w:w="0" w:type="auto"/>
                  <w:vAlign w:val="center"/>
                  <w:hideMark/>
                </w:tcPr>
                <w:p w14:paraId="175C7175" w14:textId="77777777" w:rsidR="007400B4" w:rsidRPr="007400B4" w:rsidRDefault="007400B4" w:rsidP="007400B4">
                  <w:pPr>
                    <w:spacing w:after="0" w:line="240" w:lineRule="auto"/>
                    <w:jc w:val="center"/>
                    <w:rPr>
                      <w:rFonts w:ascii="Times New Roman" w:eastAsia="Times New Roman" w:hAnsi="Times New Roman" w:cs="Times New Roman"/>
                      <w:lang w:val="en-IN" w:eastAsia="en-IN"/>
                    </w:rPr>
                  </w:pPr>
                  <w:r w:rsidRPr="007400B4">
                    <w:rPr>
                      <w:rFonts w:ascii="Courier New" w:eastAsia="Times New Roman" w:hAnsi="Courier New" w:cs="Courier New"/>
                      <w:sz w:val="20"/>
                      <w:szCs w:val="20"/>
                      <w:lang w:val="en-IN" w:eastAsia="en-IN"/>
                    </w:rPr>
                    <w:t>&lt;/dependency&gt;</w:t>
                  </w:r>
                </w:p>
              </w:tc>
            </w:tr>
          </w:tbl>
          <w:p w14:paraId="0F3885A4" w14:textId="77777777" w:rsidR="007400B4" w:rsidRDefault="007400B4" w:rsidP="007400B4">
            <w:pPr>
              <w:jc w:val="center"/>
              <w:rPr>
                <w:rFonts w:ascii="Century" w:eastAsiaTheme="majorEastAsia" w:hAnsi="Century" w:cs="Tahoma"/>
                <w:b/>
                <w:iCs/>
                <w:color w:val="000000"/>
                <w:spacing w:val="29"/>
              </w:rPr>
            </w:pPr>
          </w:p>
        </w:tc>
      </w:tr>
    </w:tbl>
    <w:p w14:paraId="788A750F" w14:textId="72B9AAB2" w:rsidR="00231313" w:rsidRPr="00231313" w:rsidRDefault="00231313" w:rsidP="00231313">
      <w:pPr>
        <w:rPr>
          <w:rFonts w:ascii="Century" w:eastAsiaTheme="majorEastAsia" w:hAnsi="Century" w:cs="Tahoma"/>
          <w:bCs/>
          <w:color w:val="000000"/>
          <w:sz w:val="22"/>
          <w:szCs w:val="22"/>
        </w:rPr>
      </w:pPr>
    </w:p>
    <w:p w14:paraId="1472A0AD" w14:textId="1CA19AA8" w:rsidR="00231313" w:rsidRPr="00231313" w:rsidRDefault="00231313" w:rsidP="00231313">
      <w:pPr>
        <w:rPr>
          <w:rFonts w:ascii="Century" w:eastAsiaTheme="majorEastAsia" w:hAnsi="Century" w:cs="Tahoma"/>
          <w:b/>
          <w:color w:val="000000"/>
          <w:sz w:val="22"/>
          <w:szCs w:val="22"/>
          <w:u w:val="single"/>
        </w:rPr>
      </w:pPr>
      <w:r w:rsidRPr="00231313">
        <w:rPr>
          <w:rFonts w:ascii="Century" w:eastAsiaTheme="majorEastAsia" w:hAnsi="Century" w:cs="Tahoma"/>
          <w:b/>
          <w:color w:val="000000"/>
          <w:sz w:val="22"/>
          <w:szCs w:val="22"/>
          <w:u w:val="single"/>
        </w:rPr>
        <w:t>Install via Eclipse Marketplace</w:t>
      </w:r>
      <w:r>
        <w:rPr>
          <w:rFonts w:ascii="Century" w:eastAsiaTheme="majorEastAsia" w:hAnsi="Century" w:cs="Tahoma"/>
          <w:b/>
          <w:color w:val="000000"/>
          <w:sz w:val="22"/>
          <w:szCs w:val="22"/>
          <w:u w:val="single"/>
        </w:rPr>
        <w:t>:</w:t>
      </w:r>
    </w:p>
    <w:p w14:paraId="0C8AD8C1" w14:textId="77777777" w:rsidR="00231313" w:rsidRPr="00231313" w:rsidRDefault="00231313" w:rsidP="00231313">
      <w:pPr>
        <w:rPr>
          <w:rFonts w:ascii="Century" w:eastAsiaTheme="majorEastAsia" w:hAnsi="Century" w:cs="Tahoma"/>
          <w:bCs/>
          <w:color w:val="000000"/>
          <w:sz w:val="22"/>
          <w:szCs w:val="22"/>
        </w:rPr>
      </w:pPr>
      <w:r w:rsidRPr="00231313">
        <w:rPr>
          <w:rFonts w:ascii="Century" w:eastAsiaTheme="majorEastAsia" w:hAnsi="Century" w:cs="Tahoma"/>
          <w:bCs/>
          <w:color w:val="000000"/>
          <w:sz w:val="22"/>
          <w:szCs w:val="22"/>
        </w:rPr>
        <w:t>Go to the </w:t>
      </w:r>
      <w:hyperlink r:id="rId10" w:history="1">
        <w:r w:rsidRPr="00231313">
          <w:rPr>
            <w:rFonts w:ascii="Century" w:eastAsiaTheme="majorEastAsia" w:hAnsi="Century"/>
            <w:bCs/>
            <w:color w:val="000000"/>
            <w:sz w:val="22"/>
            <w:szCs w:val="22"/>
          </w:rPr>
          <w:t>TestNG page on the Eclipse Market Place</w:t>
        </w:r>
      </w:hyperlink>
      <w:r w:rsidRPr="00231313">
        <w:rPr>
          <w:rFonts w:ascii="Century" w:eastAsiaTheme="majorEastAsia" w:hAnsi="Century" w:cs="Tahoma"/>
          <w:bCs/>
          <w:color w:val="000000"/>
          <w:sz w:val="22"/>
          <w:szCs w:val="22"/>
        </w:rPr>
        <w:t> and drag the icon called "Install" onto your workspace.</w:t>
      </w:r>
    </w:p>
    <w:p w14:paraId="45AA17AA" w14:textId="7EB6E1B7" w:rsidR="00231313" w:rsidRPr="00231313" w:rsidRDefault="00231313" w:rsidP="00231313">
      <w:pPr>
        <w:rPr>
          <w:rFonts w:ascii="Century" w:eastAsiaTheme="majorEastAsia" w:hAnsi="Century" w:cs="Tahoma"/>
          <w:b/>
          <w:color w:val="000000"/>
          <w:sz w:val="22"/>
          <w:szCs w:val="22"/>
          <w:u w:val="single"/>
        </w:rPr>
      </w:pPr>
      <w:r w:rsidRPr="00231313">
        <w:rPr>
          <w:rFonts w:ascii="Century" w:eastAsiaTheme="majorEastAsia" w:hAnsi="Century" w:cs="Tahoma"/>
          <w:b/>
          <w:color w:val="000000"/>
          <w:sz w:val="22"/>
          <w:szCs w:val="22"/>
          <w:u w:val="single"/>
        </w:rPr>
        <w:t>Install from update site</w:t>
      </w:r>
      <w:r>
        <w:rPr>
          <w:rFonts w:ascii="Century" w:eastAsiaTheme="majorEastAsia" w:hAnsi="Century" w:cs="Tahoma"/>
          <w:b/>
          <w:color w:val="000000"/>
          <w:sz w:val="22"/>
          <w:szCs w:val="22"/>
          <w:u w:val="single"/>
        </w:rPr>
        <w:t>:</w:t>
      </w:r>
    </w:p>
    <w:p w14:paraId="295AAD66" w14:textId="77777777" w:rsidR="00231313" w:rsidRPr="00231313" w:rsidRDefault="00231313" w:rsidP="00231313">
      <w:pPr>
        <w:rPr>
          <w:rFonts w:ascii="Century" w:eastAsiaTheme="majorEastAsia" w:hAnsi="Century" w:cs="Tahoma"/>
          <w:bCs/>
          <w:color w:val="000000"/>
          <w:sz w:val="22"/>
          <w:szCs w:val="22"/>
        </w:rPr>
      </w:pPr>
      <w:r w:rsidRPr="00231313">
        <w:rPr>
          <w:rFonts w:ascii="Century" w:eastAsiaTheme="majorEastAsia" w:hAnsi="Century" w:cs="Tahoma"/>
          <w:bCs/>
          <w:color w:val="000000"/>
          <w:sz w:val="22"/>
          <w:szCs w:val="22"/>
        </w:rPr>
        <w:t>Select Help / Install New Software...</w:t>
      </w:r>
    </w:p>
    <w:p w14:paraId="16BAF753" w14:textId="77777777" w:rsidR="00231313" w:rsidRPr="00231313" w:rsidRDefault="00231313" w:rsidP="00231313">
      <w:pPr>
        <w:rPr>
          <w:rFonts w:ascii="Century" w:eastAsiaTheme="majorEastAsia" w:hAnsi="Century" w:cs="Tahoma"/>
          <w:bCs/>
          <w:color w:val="000000"/>
          <w:sz w:val="22"/>
          <w:szCs w:val="22"/>
        </w:rPr>
      </w:pPr>
      <w:r w:rsidRPr="00231313">
        <w:rPr>
          <w:rFonts w:ascii="Century" w:eastAsiaTheme="majorEastAsia" w:hAnsi="Century" w:cs="Tahoma"/>
          <w:bCs/>
          <w:color w:val="000000"/>
          <w:sz w:val="22"/>
          <w:szCs w:val="22"/>
        </w:rPr>
        <w:t>Enter the update site URL in "Work with:" field:</w:t>
      </w:r>
    </w:p>
    <w:p w14:paraId="1DAEF9C1" w14:textId="77777777" w:rsidR="00231313" w:rsidRPr="00231313" w:rsidRDefault="00231313" w:rsidP="00231313">
      <w:pPr>
        <w:rPr>
          <w:rFonts w:ascii="Century" w:eastAsiaTheme="majorEastAsia" w:hAnsi="Century" w:cs="Tahoma"/>
          <w:bCs/>
          <w:color w:val="000000"/>
          <w:sz w:val="22"/>
          <w:szCs w:val="22"/>
        </w:rPr>
      </w:pPr>
      <w:r w:rsidRPr="00231313">
        <w:rPr>
          <w:rFonts w:ascii="Century" w:eastAsiaTheme="majorEastAsia" w:hAnsi="Century" w:cs="Tahoma"/>
          <w:bCs/>
          <w:color w:val="000000"/>
          <w:sz w:val="22"/>
          <w:szCs w:val="22"/>
        </w:rPr>
        <w:t>Update site for release: </w:t>
      </w:r>
      <w:hyperlink r:id="rId11" w:history="1">
        <w:r w:rsidRPr="00231313">
          <w:rPr>
            <w:rFonts w:ascii="Century" w:eastAsiaTheme="majorEastAsia" w:hAnsi="Century"/>
            <w:bCs/>
            <w:color w:val="000000"/>
            <w:sz w:val="22"/>
            <w:szCs w:val="22"/>
          </w:rPr>
          <w:t>https://beust.com/eclipse</w:t>
        </w:r>
      </w:hyperlink>
      <w:r w:rsidRPr="00231313">
        <w:rPr>
          <w:rFonts w:ascii="Century" w:eastAsiaTheme="majorEastAsia" w:hAnsi="Century" w:cs="Tahoma"/>
          <w:bCs/>
          <w:color w:val="000000"/>
          <w:sz w:val="22"/>
          <w:szCs w:val="22"/>
        </w:rPr>
        <w:t>.</w:t>
      </w:r>
    </w:p>
    <w:p w14:paraId="5CB02958" w14:textId="77777777" w:rsidR="00231313" w:rsidRPr="00231313" w:rsidRDefault="00231313" w:rsidP="00231313">
      <w:pPr>
        <w:rPr>
          <w:rFonts w:ascii="Century" w:eastAsiaTheme="majorEastAsia" w:hAnsi="Century" w:cs="Tahoma"/>
          <w:bCs/>
          <w:color w:val="000000"/>
          <w:sz w:val="22"/>
          <w:szCs w:val="22"/>
        </w:rPr>
      </w:pPr>
      <w:r w:rsidRPr="00231313">
        <w:rPr>
          <w:rFonts w:ascii="Century" w:eastAsiaTheme="majorEastAsia" w:hAnsi="Century" w:cs="Tahoma"/>
          <w:bCs/>
          <w:color w:val="000000"/>
          <w:sz w:val="22"/>
          <w:szCs w:val="22"/>
        </w:rPr>
        <w:t>Or, Update site for beta: </w:t>
      </w:r>
      <w:hyperlink r:id="rId12" w:history="1">
        <w:r w:rsidRPr="00231313">
          <w:rPr>
            <w:rFonts w:ascii="Century" w:eastAsiaTheme="majorEastAsia" w:hAnsi="Century"/>
            <w:bCs/>
            <w:color w:val="000000"/>
            <w:sz w:val="22"/>
            <w:szCs w:val="22"/>
          </w:rPr>
          <w:t>https://beust.com/eclipse-beta</w:t>
        </w:r>
      </w:hyperlink>
      <w:r w:rsidRPr="00231313">
        <w:rPr>
          <w:rFonts w:ascii="Century" w:eastAsiaTheme="majorEastAsia" w:hAnsi="Century" w:cs="Tahoma"/>
          <w:bCs/>
          <w:color w:val="000000"/>
          <w:sz w:val="22"/>
          <w:szCs w:val="22"/>
        </w:rPr>
        <w:t> , use it if you want to experiment with the new features or verify the bug fixes, and please </w:t>
      </w:r>
      <w:hyperlink r:id="rId13" w:history="1">
        <w:r w:rsidRPr="00231313">
          <w:rPr>
            <w:rFonts w:ascii="Century" w:eastAsiaTheme="majorEastAsia" w:hAnsi="Century"/>
            <w:bCs/>
            <w:color w:val="000000"/>
            <w:sz w:val="22"/>
            <w:szCs w:val="22"/>
          </w:rPr>
          <w:t>report back if you encounter any issues</w:t>
        </w:r>
      </w:hyperlink>
      <w:r w:rsidRPr="00231313">
        <w:rPr>
          <w:rFonts w:ascii="Century" w:eastAsiaTheme="majorEastAsia" w:hAnsi="Century" w:cs="Tahoma"/>
          <w:bCs/>
          <w:color w:val="000000"/>
          <w:sz w:val="22"/>
          <w:szCs w:val="22"/>
        </w:rPr>
        <w:t>.</w:t>
      </w:r>
    </w:p>
    <w:p w14:paraId="6D2EF2B4" w14:textId="77777777" w:rsidR="00231313" w:rsidRPr="00231313" w:rsidRDefault="00231313" w:rsidP="00231313">
      <w:pPr>
        <w:rPr>
          <w:rFonts w:ascii="Century" w:eastAsiaTheme="majorEastAsia" w:hAnsi="Century" w:cs="Tahoma"/>
          <w:bCs/>
          <w:color w:val="000000"/>
          <w:sz w:val="22"/>
          <w:szCs w:val="22"/>
        </w:rPr>
      </w:pPr>
      <w:r w:rsidRPr="00231313">
        <w:rPr>
          <w:rFonts w:ascii="Century" w:eastAsiaTheme="majorEastAsia" w:hAnsi="Century" w:cs="Tahoma"/>
          <w:bCs/>
          <w:color w:val="000000"/>
          <w:sz w:val="22"/>
          <w:szCs w:val="22"/>
        </w:rPr>
        <w:t>Make sure the check box next to URL is checked and click Next.</w:t>
      </w:r>
    </w:p>
    <w:p w14:paraId="3D21C626" w14:textId="77777777" w:rsidR="00231313" w:rsidRPr="00231313" w:rsidRDefault="00231313" w:rsidP="00231313">
      <w:pPr>
        <w:rPr>
          <w:rFonts w:ascii="Century" w:eastAsiaTheme="majorEastAsia" w:hAnsi="Century" w:cs="Tahoma"/>
          <w:bCs/>
          <w:color w:val="000000"/>
          <w:sz w:val="22"/>
          <w:szCs w:val="22"/>
        </w:rPr>
      </w:pPr>
      <w:r w:rsidRPr="00231313">
        <w:rPr>
          <w:rFonts w:ascii="Century" w:eastAsiaTheme="majorEastAsia" w:hAnsi="Century" w:cs="Tahoma"/>
          <w:bCs/>
          <w:color w:val="000000"/>
          <w:sz w:val="22"/>
          <w:szCs w:val="22"/>
        </w:rPr>
        <w:t>Eclipse will then guide you through the process.</w:t>
      </w:r>
    </w:p>
    <w:p w14:paraId="7C18ADF9" w14:textId="70B9F13F" w:rsidR="009958FE" w:rsidRPr="009958FE" w:rsidRDefault="00163C6D" w:rsidP="009958FE">
      <w:pPr>
        <w:pStyle w:val="Heading3"/>
        <w:pBdr>
          <w:bottom w:val="dotted" w:sz="6" w:space="0" w:color="AAAAAA"/>
        </w:pBdr>
        <w:shd w:val="clear" w:color="auto" w:fill="EFEFEF"/>
        <w:rPr>
          <w:rFonts w:ascii="Century" w:hAnsi="Century" w:cs="Tahoma"/>
          <w:i w:val="0"/>
          <w:iCs/>
          <w:color w:val="000000"/>
          <w:spacing w:val="29"/>
        </w:rPr>
      </w:pPr>
      <w:bookmarkStart w:id="1" w:name="annotations"/>
      <w:r>
        <w:rPr>
          <w:rFonts w:ascii="Century" w:hAnsi="Century" w:cs="Tahoma"/>
          <w:i w:val="0"/>
          <w:iCs/>
          <w:color w:val="000000"/>
          <w:spacing w:val="29"/>
        </w:rPr>
        <w:lastRenderedPageBreak/>
        <w:t>3</w:t>
      </w:r>
      <w:bookmarkStart w:id="2" w:name="_GoBack"/>
      <w:bookmarkEnd w:id="2"/>
      <w:r w:rsidR="009958FE" w:rsidRPr="009958FE">
        <w:rPr>
          <w:rFonts w:ascii="Century" w:hAnsi="Century" w:cs="Tahoma"/>
          <w:i w:val="0"/>
          <w:iCs/>
          <w:color w:val="000000"/>
          <w:spacing w:val="29"/>
        </w:rPr>
        <w:t xml:space="preserve"> - Annotations</w:t>
      </w:r>
      <w:bookmarkEnd w:id="1"/>
    </w:p>
    <w:p w14:paraId="57D65E62" w14:textId="62720C25" w:rsidR="00231313" w:rsidRDefault="00231313" w:rsidP="007400B4">
      <w:pPr>
        <w:tabs>
          <w:tab w:val="left" w:pos="1005"/>
        </w:tabs>
      </w:pPr>
    </w:p>
    <w:p w14:paraId="4C48C866" w14:textId="77777777" w:rsidR="009958FE" w:rsidRDefault="009958FE" w:rsidP="007400B4">
      <w:pPr>
        <w:tabs>
          <w:tab w:val="left" w:pos="1005"/>
        </w:tabs>
      </w:pPr>
    </w:p>
    <w:tbl>
      <w:tblPr>
        <w:tblStyle w:val="TableGrid"/>
        <w:tblW w:w="10232" w:type="dxa"/>
        <w:tblLook w:val="04A0" w:firstRow="1" w:lastRow="0" w:firstColumn="1" w:lastColumn="0" w:noHBand="0" w:noVBand="1"/>
      </w:tblPr>
      <w:tblGrid>
        <w:gridCol w:w="5116"/>
        <w:gridCol w:w="5116"/>
      </w:tblGrid>
      <w:tr w:rsidR="009958FE" w14:paraId="540FF3CB" w14:textId="77777777" w:rsidTr="009B16ED">
        <w:trPr>
          <w:trHeight w:val="273"/>
        </w:trPr>
        <w:tc>
          <w:tcPr>
            <w:tcW w:w="5116" w:type="dxa"/>
            <w:shd w:val="clear" w:color="auto" w:fill="000000" w:themeFill="text1"/>
          </w:tcPr>
          <w:p w14:paraId="6AA717D2" w14:textId="4DDD5BE4" w:rsidR="009958FE" w:rsidRPr="009958FE" w:rsidRDefault="009958FE" w:rsidP="009958FE">
            <w:pPr>
              <w:tabs>
                <w:tab w:val="left" w:pos="1005"/>
              </w:tabs>
              <w:jc w:val="center"/>
              <w:rPr>
                <w:b/>
                <w:bCs/>
              </w:rPr>
            </w:pPr>
            <w:bookmarkStart w:id="3" w:name="_Hlk21344303"/>
            <w:r w:rsidRPr="009958FE">
              <w:rPr>
                <w:b/>
                <w:bCs/>
              </w:rPr>
              <w:t>Annotations</w:t>
            </w:r>
          </w:p>
        </w:tc>
        <w:tc>
          <w:tcPr>
            <w:tcW w:w="5116" w:type="dxa"/>
            <w:shd w:val="clear" w:color="auto" w:fill="000000" w:themeFill="text1"/>
          </w:tcPr>
          <w:p w14:paraId="2749C4CF" w14:textId="36407916" w:rsidR="009958FE" w:rsidRPr="009958FE" w:rsidRDefault="009958FE" w:rsidP="009958FE">
            <w:pPr>
              <w:tabs>
                <w:tab w:val="left" w:pos="1005"/>
              </w:tabs>
              <w:jc w:val="center"/>
              <w:rPr>
                <w:b/>
                <w:bCs/>
              </w:rPr>
            </w:pPr>
            <w:r w:rsidRPr="009958FE">
              <w:rPr>
                <w:b/>
                <w:bCs/>
              </w:rPr>
              <w:t>Description</w:t>
            </w:r>
          </w:p>
        </w:tc>
      </w:tr>
      <w:bookmarkEnd w:id="3"/>
      <w:tr w:rsidR="009958FE" w14:paraId="6F8D78A4" w14:textId="77777777" w:rsidTr="009B16ED">
        <w:trPr>
          <w:trHeight w:val="531"/>
        </w:trPr>
        <w:tc>
          <w:tcPr>
            <w:tcW w:w="5116" w:type="dxa"/>
          </w:tcPr>
          <w:p w14:paraId="12430546" w14:textId="3C3C0C57" w:rsidR="009958FE" w:rsidRPr="009958FE" w:rsidRDefault="009958FE" w:rsidP="009958FE">
            <w:pPr>
              <w:tabs>
                <w:tab w:val="left" w:pos="1005"/>
              </w:tabs>
              <w:rPr>
                <w:rFonts w:ascii="Century" w:eastAsiaTheme="majorEastAsia" w:hAnsi="Century" w:cs="Tahoma"/>
                <w:bCs/>
                <w:color w:val="000000"/>
                <w:sz w:val="22"/>
                <w:szCs w:val="22"/>
              </w:rPr>
            </w:pPr>
            <w:r w:rsidRPr="009958FE">
              <w:rPr>
                <w:rFonts w:ascii="Century" w:eastAsiaTheme="majorEastAsia" w:hAnsi="Century" w:cs="Tahoma"/>
                <w:bCs/>
                <w:color w:val="000000"/>
                <w:sz w:val="22"/>
                <w:szCs w:val="22"/>
              </w:rPr>
              <w:t>@BeforeSuite</w:t>
            </w:r>
          </w:p>
        </w:tc>
        <w:tc>
          <w:tcPr>
            <w:tcW w:w="5116" w:type="dxa"/>
          </w:tcPr>
          <w:p w14:paraId="302DFE9C" w14:textId="021E994B" w:rsidR="009958FE" w:rsidRPr="009958FE" w:rsidRDefault="009958FE" w:rsidP="009958FE">
            <w:pPr>
              <w:tabs>
                <w:tab w:val="left" w:pos="1005"/>
              </w:tabs>
              <w:jc w:val="center"/>
              <w:rPr>
                <w:rFonts w:ascii="Century" w:eastAsiaTheme="majorEastAsia" w:hAnsi="Century" w:cs="Tahoma"/>
                <w:bCs/>
                <w:color w:val="000000"/>
                <w:sz w:val="22"/>
                <w:szCs w:val="22"/>
              </w:rPr>
            </w:pPr>
            <w:r w:rsidRPr="009958FE">
              <w:rPr>
                <w:rFonts w:ascii="Century" w:eastAsiaTheme="majorEastAsia" w:hAnsi="Century" w:cs="Tahoma"/>
                <w:bCs/>
                <w:color w:val="000000"/>
                <w:sz w:val="22"/>
                <w:szCs w:val="22"/>
              </w:rPr>
              <w:t>The annotated method will be run before all tests in this suite have run.</w:t>
            </w:r>
          </w:p>
        </w:tc>
      </w:tr>
      <w:tr w:rsidR="009958FE" w14:paraId="3A7E2676" w14:textId="77777777" w:rsidTr="009B16ED">
        <w:trPr>
          <w:trHeight w:val="531"/>
        </w:trPr>
        <w:tc>
          <w:tcPr>
            <w:tcW w:w="5116" w:type="dxa"/>
          </w:tcPr>
          <w:p w14:paraId="4C493B6B" w14:textId="1EC1956E" w:rsidR="009958FE" w:rsidRPr="009958FE" w:rsidRDefault="009958FE" w:rsidP="009958FE">
            <w:pPr>
              <w:tabs>
                <w:tab w:val="left" w:pos="1005"/>
              </w:tabs>
              <w:rPr>
                <w:rFonts w:ascii="Century" w:eastAsiaTheme="majorEastAsia" w:hAnsi="Century" w:cs="Tahoma"/>
                <w:bCs/>
                <w:color w:val="000000"/>
                <w:sz w:val="22"/>
                <w:szCs w:val="22"/>
              </w:rPr>
            </w:pPr>
            <w:r w:rsidRPr="009958FE">
              <w:rPr>
                <w:rFonts w:ascii="Century" w:eastAsiaTheme="majorEastAsia" w:hAnsi="Century" w:cs="Tahoma"/>
                <w:bCs/>
                <w:color w:val="000000"/>
                <w:sz w:val="22"/>
                <w:szCs w:val="22"/>
              </w:rPr>
              <w:t>@AfterSuite</w:t>
            </w:r>
          </w:p>
        </w:tc>
        <w:tc>
          <w:tcPr>
            <w:tcW w:w="5116" w:type="dxa"/>
          </w:tcPr>
          <w:p w14:paraId="307959FE" w14:textId="71F29C75" w:rsidR="009958FE" w:rsidRPr="009958FE" w:rsidRDefault="009958FE" w:rsidP="009958FE">
            <w:pPr>
              <w:tabs>
                <w:tab w:val="left" w:pos="1005"/>
              </w:tabs>
              <w:jc w:val="center"/>
              <w:rPr>
                <w:rFonts w:ascii="Century" w:eastAsiaTheme="majorEastAsia" w:hAnsi="Century" w:cs="Tahoma"/>
                <w:bCs/>
                <w:color w:val="000000"/>
                <w:sz w:val="22"/>
                <w:szCs w:val="22"/>
              </w:rPr>
            </w:pPr>
            <w:r>
              <w:rPr>
                <w:rFonts w:ascii="Century" w:eastAsiaTheme="majorEastAsia" w:hAnsi="Century" w:cs="Tahoma"/>
                <w:bCs/>
                <w:color w:val="000000"/>
                <w:sz w:val="22"/>
                <w:szCs w:val="22"/>
              </w:rPr>
              <w:t>T</w:t>
            </w:r>
            <w:r w:rsidRPr="009958FE">
              <w:rPr>
                <w:rFonts w:ascii="Century" w:eastAsiaTheme="majorEastAsia" w:hAnsi="Century" w:cs="Tahoma"/>
                <w:bCs/>
                <w:color w:val="000000"/>
                <w:sz w:val="22"/>
                <w:szCs w:val="22"/>
              </w:rPr>
              <w:t>he annotated method will be run after all tests in this suite have run.</w:t>
            </w:r>
          </w:p>
        </w:tc>
      </w:tr>
      <w:tr w:rsidR="009958FE" w14:paraId="7CBDD901" w14:textId="77777777" w:rsidTr="009B16ED">
        <w:trPr>
          <w:trHeight w:val="789"/>
        </w:trPr>
        <w:tc>
          <w:tcPr>
            <w:tcW w:w="5116" w:type="dxa"/>
          </w:tcPr>
          <w:p w14:paraId="24F6F091" w14:textId="2D880024" w:rsidR="009958FE" w:rsidRPr="009958FE" w:rsidRDefault="009958FE" w:rsidP="009958FE">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@BeforeTest</w:t>
            </w:r>
          </w:p>
        </w:tc>
        <w:tc>
          <w:tcPr>
            <w:tcW w:w="5116" w:type="dxa"/>
          </w:tcPr>
          <w:p w14:paraId="3077BDEC" w14:textId="349EAB13" w:rsidR="009958FE" w:rsidRDefault="009958FE" w:rsidP="009958FE">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The annotated method will be run before any test method belonging to the classes inside the &lt;test&gt; tag is run</w:t>
            </w:r>
          </w:p>
        </w:tc>
      </w:tr>
      <w:tr w:rsidR="009958FE" w14:paraId="58ADD1E2" w14:textId="77777777" w:rsidTr="009B16ED">
        <w:trPr>
          <w:trHeight w:val="804"/>
        </w:trPr>
        <w:tc>
          <w:tcPr>
            <w:tcW w:w="5116" w:type="dxa"/>
          </w:tcPr>
          <w:p w14:paraId="05666604" w14:textId="4A18BBF7" w:rsidR="009958FE" w:rsidRPr="009B16ED" w:rsidRDefault="009958FE" w:rsidP="009958FE">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@AfterTest</w:t>
            </w:r>
          </w:p>
        </w:tc>
        <w:tc>
          <w:tcPr>
            <w:tcW w:w="5116" w:type="dxa"/>
          </w:tcPr>
          <w:p w14:paraId="446458C2" w14:textId="7CB85A21" w:rsidR="009958FE" w:rsidRPr="009B16ED" w:rsidRDefault="009958FE" w:rsidP="009958FE">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The annotated method will be run after all the test methods belonging to the classes inside the &lt;test&gt; tag have run</w:t>
            </w:r>
          </w:p>
        </w:tc>
      </w:tr>
      <w:tr w:rsidR="009958FE" w14:paraId="550FA582" w14:textId="77777777" w:rsidTr="009B16ED">
        <w:trPr>
          <w:trHeight w:val="1336"/>
        </w:trPr>
        <w:tc>
          <w:tcPr>
            <w:tcW w:w="5116" w:type="dxa"/>
          </w:tcPr>
          <w:p w14:paraId="2E087767" w14:textId="37FD5B77" w:rsidR="009958FE" w:rsidRPr="009B16ED" w:rsidRDefault="009958FE" w:rsidP="009958FE">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@BeforeGroups</w:t>
            </w:r>
          </w:p>
        </w:tc>
        <w:tc>
          <w:tcPr>
            <w:tcW w:w="5116" w:type="dxa"/>
          </w:tcPr>
          <w:p w14:paraId="15D986A8" w14:textId="76BA7B0D" w:rsidR="009958FE" w:rsidRPr="009B16ED" w:rsidRDefault="009958FE" w:rsidP="009958FE">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The list of groups that this configuration method will run before. This method is guaranteed to run shortly before the first test method that belongs to any of these groups is invoked.</w:t>
            </w:r>
          </w:p>
        </w:tc>
      </w:tr>
      <w:tr w:rsidR="009958FE" w14:paraId="4F6A1A6C" w14:textId="77777777" w:rsidTr="009B16ED">
        <w:trPr>
          <w:trHeight w:val="1336"/>
        </w:trPr>
        <w:tc>
          <w:tcPr>
            <w:tcW w:w="5116" w:type="dxa"/>
          </w:tcPr>
          <w:p w14:paraId="320E794C" w14:textId="7CC2A18D" w:rsidR="009958FE" w:rsidRPr="009B16ED" w:rsidRDefault="009958FE" w:rsidP="009958FE">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@AfterGroups</w:t>
            </w:r>
          </w:p>
        </w:tc>
        <w:tc>
          <w:tcPr>
            <w:tcW w:w="5116" w:type="dxa"/>
          </w:tcPr>
          <w:p w14:paraId="705030B9" w14:textId="36A76919" w:rsidR="009958FE" w:rsidRPr="009B16ED" w:rsidRDefault="009958FE" w:rsidP="009958FE">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The list of groups that this configuration method will run after. This method is guaranteed to run shortly after the last test method that belongs to any of these groups is invoked.</w:t>
            </w:r>
          </w:p>
        </w:tc>
      </w:tr>
      <w:tr w:rsidR="009958FE" w14:paraId="51938562" w14:textId="77777777" w:rsidTr="009B16ED">
        <w:trPr>
          <w:trHeight w:val="789"/>
        </w:trPr>
        <w:tc>
          <w:tcPr>
            <w:tcW w:w="5116" w:type="dxa"/>
          </w:tcPr>
          <w:p w14:paraId="7F0EB593" w14:textId="498ADA13" w:rsidR="009958FE" w:rsidRPr="009B16ED" w:rsidRDefault="009958FE" w:rsidP="009958FE">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@BeforeClass</w:t>
            </w:r>
          </w:p>
        </w:tc>
        <w:tc>
          <w:tcPr>
            <w:tcW w:w="5116" w:type="dxa"/>
          </w:tcPr>
          <w:p w14:paraId="7258BE90" w14:textId="024A4F21" w:rsidR="009958FE" w:rsidRPr="009B16ED" w:rsidRDefault="009958FE" w:rsidP="009958FE">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The annotated method will be run before the first test method in the current class is invoked</w:t>
            </w:r>
          </w:p>
        </w:tc>
      </w:tr>
      <w:tr w:rsidR="009958FE" w14:paraId="5FFC5E32" w14:textId="77777777" w:rsidTr="009B16ED">
        <w:trPr>
          <w:trHeight w:val="804"/>
        </w:trPr>
        <w:tc>
          <w:tcPr>
            <w:tcW w:w="5116" w:type="dxa"/>
          </w:tcPr>
          <w:p w14:paraId="7EFC2BB5" w14:textId="2D87A42F" w:rsidR="009958FE" w:rsidRPr="009B16ED" w:rsidRDefault="009958FE" w:rsidP="009958FE">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@AfterClass</w:t>
            </w:r>
          </w:p>
        </w:tc>
        <w:tc>
          <w:tcPr>
            <w:tcW w:w="5116" w:type="dxa"/>
          </w:tcPr>
          <w:p w14:paraId="2B25B0CC" w14:textId="28F6E6EE" w:rsidR="009958FE" w:rsidRPr="009B16ED" w:rsidRDefault="009958FE" w:rsidP="009958FE">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The annotated method will be run after all the test methods in the current class have been run</w:t>
            </w:r>
          </w:p>
        </w:tc>
      </w:tr>
      <w:tr w:rsidR="009958FE" w14:paraId="0A07A44B" w14:textId="77777777" w:rsidTr="009B16ED">
        <w:trPr>
          <w:trHeight w:val="531"/>
        </w:trPr>
        <w:tc>
          <w:tcPr>
            <w:tcW w:w="5116" w:type="dxa"/>
          </w:tcPr>
          <w:p w14:paraId="03B765B4" w14:textId="26697888" w:rsidR="009958FE" w:rsidRPr="009B16ED" w:rsidRDefault="009958FE" w:rsidP="009958FE">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@BeforeMethod</w:t>
            </w:r>
          </w:p>
        </w:tc>
        <w:tc>
          <w:tcPr>
            <w:tcW w:w="5116" w:type="dxa"/>
          </w:tcPr>
          <w:p w14:paraId="2DC56D87" w14:textId="5BB43D0C" w:rsidR="009958FE" w:rsidRPr="009B16ED" w:rsidRDefault="009958FE" w:rsidP="009958FE">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The annotated method will be run before each test method.</w:t>
            </w:r>
          </w:p>
        </w:tc>
      </w:tr>
      <w:tr w:rsidR="009958FE" w14:paraId="71878788" w14:textId="77777777" w:rsidTr="009B16ED">
        <w:trPr>
          <w:trHeight w:val="531"/>
        </w:trPr>
        <w:tc>
          <w:tcPr>
            <w:tcW w:w="5116" w:type="dxa"/>
          </w:tcPr>
          <w:p w14:paraId="393A2576" w14:textId="70484B02" w:rsidR="009958FE" w:rsidRPr="009B16ED" w:rsidRDefault="009958FE" w:rsidP="009958FE">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@AfterMethod</w:t>
            </w:r>
          </w:p>
        </w:tc>
        <w:tc>
          <w:tcPr>
            <w:tcW w:w="5116" w:type="dxa"/>
          </w:tcPr>
          <w:p w14:paraId="06BBE687" w14:textId="32C7C81D" w:rsidR="009958FE" w:rsidRPr="009B16ED" w:rsidRDefault="009958FE" w:rsidP="009958FE">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The annotated method will be run after each test method</w:t>
            </w:r>
          </w:p>
        </w:tc>
      </w:tr>
      <w:tr w:rsidR="009958FE" w14:paraId="58CD2AD0" w14:textId="77777777" w:rsidTr="009B16ED">
        <w:trPr>
          <w:trHeight w:val="212"/>
        </w:trPr>
        <w:tc>
          <w:tcPr>
            <w:tcW w:w="5116" w:type="dxa"/>
          </w:tcPr>
          <w:p w14:paraId="1BED5E79" w14:textId="77777777" w:rsidR="009958FE" w:rsidRDefault="009958FE" w:rsidP="009958FE">
            <w:pPr>
              <w:tabs>
                <w:tab w:val="left" w:pos="1005"/>
              </w:tabs>
              <w:rPr>
                <w:rFonts w:ascii="Tahoma" w:hAnsi="Tahoma" w:cs="Tahoma"/>
                <w:b/>
                <w:bCs/>
                <w:color w:val="000000"/>
                <w:sz w:val="18"/>
                <w:szCs w:val="18"/>
              </w:rPr>
            </w:pPr>
          </w:p>
        </w:tc>
        <w:tc>
          <w:tcPr>
            <w:tcW w:w="5116" w:type="dxa"/>
          </w:tcPr>
          <w:p w14:paraId="7C4E0971" w14:textId="77777777" w:rsidR="009958FE" w:rsidRDefault="009958FE" w:rsidP="009958FE">
            <w:pPr>
              <w:tabs>
                <w:tab w:val="left" w:pos="1005"/>
              </w:tabs>
              <w:jc w:val="center"/>
              <w:rPr>
                <w:rFonts w:ascii="Tahoma" w:hAnsi="Tahoma" w:cs="Tahoma"/>
                <w:color w:val="000000"/>
                <w:sz w:val="18"/>
                <w:szCs w:val="18"/>
                <w:shd w:val="clear" w:color="auto" w:fill="EFEFEF"/>
              </w:rPr>
            </w:pPr>
          </w:p>
        </w:tc>
      </w:tr>
    </w:tbl>
    <w:p w14:paraId="5592CC5E" w14:textId="766BB697" w:rsidR="009958FE" w:rsidRDefault="009958FE" w:rsidP="007400B4">
      <w:pPr>
        <w:tabs>
          <w:tab w:val="left" w:pos="1005"/>
        </w:tabs>
      </w:pPr>
    </w:p>
    <w:p w14:paraId="1D48BFE2" w14:textId="0AF612DA" w:rsidR="00C05FA3" w:rsidRDefault="00C05FA3" w:rsidP="007400B4">
      <w:pPr>
        <w:tabs>
          <w:tab w:val="left" w:pos="1005"/>
        </w:tabs>
      </w:pPr>
    </w:p>
    <w:p w14:paraId="1D3DEF31" w14:textId="6C0DF4E7" w:rsidR="00C05FA3" w:rsidRDefault="00C05FA3" w:rsidP="007400B4">
      <w:pPr>
        <w:tabs>
          <w:tab w:val="left" w:pos="1005"/>
        </w:tabs>
      </w:pPr>
    </w:p>
    <w:p w14:paraId="6E793468" w14:textId="3ADC689A" w:rsidR="00C05FA3" w:rsidRDefault="00C05FA3" w:rsidP="007400B4">
      <w:pPr>
        <w:tabs>
          <w:tab w:val="left" w:pos="1005"/>
        </w:tabs>
      </w:pPr>
    </w:p>
    <w:p w14:paraId="34A5A84C" w14:textId="523648F8" w:rsidR="00C05FA3" w:rsidRDefault="00C05FA3" w:rsidP="007400B4">
      <w:pPr>
        <w:tabs>
          <w:tab w:val="left" w:pos="1005"/>
        </w:tabs>
      </w:pPr>
    </w:p>
    <w:p w14:paraId="079A3860" w14:textId="42716C07" w:rsidR="00C05FA3" w:rsidRDefault="00C05FA3" w:rsidP="007400B4">
      <w:pPr>
        <w:tabs>
          <w:tab w:val="left" w:pos="1005"/>
        </w:tabs>
      </w:pPr>
    </w:p>
    <w:p w14:paraId="144A2861" w14:textId="7BFBD0ED" w:rsidR="00C05FA3" w:rsidRDefault="00C05FA3" w:rsidP="007400B4">
      <w:pPr>
        <w:tabs>
          <w:tab w:val="left" w:pos="1005"/>
        </w:tabs>
      </w:pPr>
    </w:p>
    <w:p w14:paraId="6D45868B" w14:textId="1F477DFB" w:rsidR="00C05FA3" w:rsidRDefault="00C05FA3" w:rsidP="007400B4">
      <w:pPr>
        <w:tabs>
          <w:tab w:val="left" w:pos="1005"/>
        </w:tabs>
      </w:pPr>
    </w:p>
    <w:tbl>
      <w:tblPr>
        <w:tblStyle w:val="TableGrid"/>
        <w:tblW w:w="10232" w:type="dxa"/>
        <w:tblLook w:val="04A0" w:firstRow="1" w:lastRow="0" w:firstColumn="1" w:lastColumn="0" w:noHBand="0" w:noVBand="1"/>
      </w:tblPr>
      <w:tblGrid>
        <w:gridCol w:w="5116"/>
        <w:gridCol w:w="5116"/>
      </w:tblGrid>
      <w:tr w:rsidR="00C05FA3" w:rsidRPr="009958FE" w14:paraId="45970796" w14:textId="77777777" w:rsidTr="00427D21">
        <w:trPr>
          <w:trHeight w:val="273"/>
        </w:trPr>
        <w:tc>
          <w:tcPr>
            <w:tcW w:w="5116" w:type="dxa"/>
            <w:shd w:val="clear" w:color="auto" w:fill="000000" w:themeFill="text1"/>
          </w:tcPr>
          <w:p w14:paraId="0FB1434F" w14:textId="77777777" w:rsidR="00C05FA3" w:rsidRPr="009958FE" w:rsidRDefault="00C05FA3" w:rsidP="00427D21">
            <w:pPr>
              <w:tabs>
                <w:tab w:val="left" w:pos="1005"/>
              </w:tabs>
              <w:jc w:val="center"/>
              <w:rPr>
                <w:b/>
                <w:bCs/>
              </w:rPr>
            </w:pPr>
            <w:r w:rsidRPr="009958FE">
              <w:rPr>
                <w:b/>
                <w:bCs/>
              </w:rPr>
              <w:t>Annotations</w:t>
            </w:r>
            <w:r>
              <w:rPr>
                <w:b/>
                <w:bCs/>
              </w:rPr>
              <w:t xml:space="preserve"> with Parameters</w:t>
            </w:r>
          </w:p>
        </w:tc>
        <w:tc>
          <w:tcPr>
            <w:tcW w:w="5116" w:type="dxa"/>
            <w:shd w:val="clear" w:color="auto" w:fill="000000" w:themeFill="text1"/>
          </w:tcPr>
          <w:p w14:paraId="1E6FE453" w14:textId="77777777" w:rsidR="00C05FA3" w:rsidRPr="009958FE" w:rsidRDefault="00C05FA3" w:rsidP="00427D21">
            <w:pPr>
              <w:tabs>
                <w:tab w:val="left" w:pos="1005"/>
              </w:tabs>
              <w:jc w:val="center"/>
              <w:rPr>
                <w:b/>
                <w:bCs/>
              </w:rPr>
            </w:pPr>
            <w:r w:rsidRPr="009958FE">
              <w:rPr>
                <w:b/>
                <w:bCs/>
              </w:rPr>
              <w:t>Description</w:t>
            </w:r>
          </w:p>
        </w:tc>
      </w:tr>
      <w:tr w:rsidR="00C05FA3" w14:paraId="07C794F0" w14:textId="77777777" w:rsidTr="00427D21">
        <w:trPr>
          <w:trHeight w:val="470"/>
        </w:trPr>
        <w:tc>
          <w:tcPr>
            <w:tcW w:w="5116" w:type="dxa"/>
          </w:tcPr>
          <w:p w14:paraId="4E0AF19D" w14:textId="77777777" w:rsidR="00C05FA3" w:rsidRPr="009B16ED" w:rsidRDefault="00C05FA3" w:rsidP="00427D21">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@Test</w:t>
            </w:r>
            <w:r w:rsidRPr="00D60EEB">
              <w:rPr>
                <w:rFonts w:ascii="Century" w:eastAsiaTheme="majorEastAsia" w:hAnsi="Century" w:cs="Tahoma"/>
                <w:bCs/>
                <w:color w:val="000000"/>
                <w:sz w:val="22"/>
                <w:szCs w:val="22"/>
              </w:rPr>
              <w:t>(dependsOnMethods = { </w:t>
            </w:r>
            <w:r w:rsidRPr="009B16ED">
              <w:rPr>
                <w:rFonts w:ascii="Century" w:eastAsiaTheme="majorEastAsia" w:hAnsi="Century" w:cs="Tahoma"/>
                <w:bCs/>
                <w:color w:val="000000"/>
                <w:sz w:val="22"/>
                <w:szCs w:val="22"/>
              </w:rPr>
              <w:t>"</w:t>
            </w:r>
            <w:r>
              <w:rPr>
                <w:rFonts w:ascii="Century" w:eastAsiaTheme="majorEastAsia" w:hAnsi="Century" w:cs="Tahoma"/>
                <w:bCs/>
                <w:color w:val="000000"/>
                <w:sz w:val="22"/>
                <w:szCs w:val="22"/>
              </w:rPr>
              <w:t>MethodName</w:t>
            </w:r>
            <w:r w:rsidRPr="009B16ED">
              <w:rPr>
                <w:rFonts w:ascii="Century" w:eastAsiaTheme="majorEastAsia" w:hAnsi="Century" w:cs="Tahoma"/>
                <w:bCs/>
                <w:color w:val="000000"/>
                <w:sz w:val="22"/>
                <w:szCs w:val="22"/>
              </w:rPr>
              <w:t>" </w:t>
            </w:r>
            <w:r w:rsidRPr="00D60EEB">
              <w:rPr>
                <w:rFonts w:ascii="Century" w:eastAsiaTheme="majorEastAsia" w:hAnsi="Century" w:cs="Tahoma"/>
                <w:bCs/>
                <w:color w:val="000000"/>
                <w:sz w:val="22"/>
                <w:szCs w:val="22"/>
              </w:rPr>
              <w:t>})</w:t>
            </w:r>
          </w:p>
        </w:tc>
        <w:tc>
          <w:tcPr>
            <w:tcW w:w="5116" w:type="dxa"/>
          </w:tcPr>
          <w:p w14:paraId="14E3F200" w14:textId="77777777" w:rsidR="00C05FA3" w:rsidRPr="009B16ED" w:rsidRDefault="00C05FA3" w:rsidP="00427D21">
            <w:pPr>
              <w:tabs>
                <w:tab w:val="left" w:pos="1005"/>
              </w:tabs>
              <w:jc w:val="center"/>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 xml:space="preserve">The </w:t>
            </w:r>
            <w:r>
              <w:rPr>
                <w:rFonts w:ascii="Century" w:eastAsiaTheme="majorEastAsia" w:hAnsi="Century" w:cs="Tahoma"/>
                <w:bCs/>
                <w:color w:val="000000"/>
                <w:sz w:val="22"/>
                <w:szCs w:val="22"/>
              </w:rPr>
              <w:t>dependent method will run first</w:t>
            </w:r>
          </w:p>
        </w:tc>
      </w:tr>
      <w:tr w:rsidR="00C05FA3" w14:paraId="7BACE7DD" w14:textId="77777777" w:rsidTr="00427D21">
        <w:trPr>
          <w:trHeight w:val="212"/>
        </w:trPr>
        <w:tc>
          <w:tcPr>
            <w:tcW w:w="5116" w:type="dxa"/>
          </w:tcPr>
          <w:p w14:paraId="0EA971BD" w14:textId="77777777" w:rsidR="00C05FA3" w:rsidRPr="00D60EEB" w:rsidRDefault="00C05FA3" w:rsidP="00427D21">
            <w:pPr>
              <w:tabs>
                <w:tab w:val="left" w:pos="1005"/>
              </w:tabs>
              <w:rPr>
                <w:rFonts w:ascii="Century" w:eastAsiaTheme="majorEastAsia" w:hAnsi="Century" w:cs="Tahoma"/>
                <w:bCs/>
                <w:color w:val="000000"/>
                <w:sz w:val="22"/>
                <w:szCs w:val="22"/>
              </w:rPr>
            </w:pPr>
            <w:r w:rsidRPr="009B16ED">
              <w:rPr>
                <w:rFonts w:ascii="Century" w:eastAsiaTheme="majorEastAsia" w:hAnsi="Century" w:cs="Tahoma"/>
                <w:bCs/>
                <w:color w:val="000000"/>
                <w:sz w:val="22"/>
                <w:szCs w:val="22"/>
              </w:rPr>
              <w:t>@Test</w:t>
            </w:r>
            <w:r w:rsidRPr="00D60EEB">
              <w:rPr>
                <w:rFonts w:ascii="Century" w:eastAsiaTheme="majorEastAsia" w:hAnsi="Century" w:cs="Tahoma"/>
                <w:bCs/>
                <w:color w:val="000000"/>
                <w:sz w:val="22"/>
                <w:szCs w:val="22"/>
              </w:rPr>
              <w:t>(dependsOnMethods = { </w:t>
            </w:r>
            <w:r w:rsidRPr="009B16ED">
              <w:rPr>
                <w:rFonts w:ascii="Century" w:eastAsiaTheme="majorEastAsia" w:hAnsi="Century" w:cs="Tahoma"/>
                <w:bCs/>
                <w:color w:val="000000"/>
                <w:sz w:val="22"/>
                <w:szCs w:val="22"/>
              </w:rPr>
              <w:t>"</w:t>
            </w:r>
            <w:r>
              <w:rPr>
                <w:rFonts w:ascii="Century" w:eastAsiaTheme="majorEastAsia" w:hAnsi="Century" w:cs="Tahoma"/>
                <w:bCs/>
                <w:color w:val="000000"/>
                <w:sz w:val="22"/>
                <w:szCs w:val="22"/>
              </w:rPr>
              <w:t>MethodName1</w:t>
            </w:r>
            <w:r w:rsidRPr="009B16ED">
              <w:rPr>
                <w:rFonts w:ascii="Century" w:eastAsiaTheme="majorEastAsia" w:hAnsi="Century" w:cs="Tahoma"/>
                <w:bCs/>
                <w:color w:val="000000"/>
                <w:sz w:val="22"/>
                <w:szCs w:val="22"/>
              </w:rPr>
              <w:t>" </w:t>
            </w:r>
            <w:r>
              <w:rPr>
                <w:rFonts w:ascii="Century" w:eastAsiaTheme="majorEastAsia" w:hAnsi="Century" w:cs="Tahoma"/>
                <w:bCs/>
                <w:color w:val="000000"/>
                <w:sz w:val="22"/>
                <w:szCs w:val="22"/>
              </w:rPr>
              <w:t>,”MethodName2”</w:t>
            </w:r>
            <w:r w:rsidRPr="00D60EEB">
              <w:rPr>
                <w:rFonts w:ascii="Century" w:eastAsiaTheme="majorEastAsia" w:hAnsi="Century" w:cs="Tahoma"/>
                <w:bCs/>
                <w:color w:val="000000"/>
                <w:sz w:val="22"/>
                <w:szCs w:val="22"/>
              </w:rPr>
              <w:t>})</w:t>
            </w:r>
          </w:p>
        </w:tc>
        <w:tc>
          <w:tcPr>
            <w:tcW w:w="5116" w:type="dxa"/>
          </w:tcPr>
          <w:p w14:paraId="157D1C21" w14:textId="77777777" w:rsidR="00C05FA3" w:rsidRPr="00D60EEB" w:rsidRDefault="00C05FA3" w:rsidP="00427D21">
            <w:pPr>
              <w:tabs>
                <w:tab w:val="left" w:pos="1005"/>
              </w:tabs>
              <w:jc w:val="center"/>
              <w:rPr>
                <w:rFonts w:ascii="Century" w:eastAsiaTheme="majorEastAsia" w:hAnsi="Century" w:cs="Tahoma"/>
                <w:bCs/>
                <w:color w:val="000000"/>
                <w:sz w:val="22"/>
                <w:szCs w:val="22"/>
              </w:rPr>
            </w:pPr>
            <w:r w:rsidRPr="008C60C7">
              <w:rPr>
                <w:rFonts w:ascii="Century" w:eastAsiaTheme="majorEastAsia" w:hAnsi="Century" w:cs="Tahoma"/>
                <w:bCs/>
                <w:color w:val="000000"/>
                <w:sz w:val="22"/>
                <w:szCs w:val="22"/>
              </w:rPr>
              <w:t>The dependent Methods MethodNAme3 and MethodName1 will run first</w:t>
            </w:r>
          </w:p>
        </w:tc>
      </w:tr>
      <w:tr w:rsidR="00C05FA3" w14:paraId="576BD76C" w14:textId="77777777" w:rsidTr="00427D21">
        <w:trPr>
          <w:trHeight w:val="212"/>
        </w:trPr>
        <w:tc>
          <w:tcPr>
            <w:tcW w:w="5116" w:type="dxa"/>
          </w:tcPr>
          <w:p w14:paraId="33480D3C" w14:textId="77777777" w:rsidR="00C05FA3" w:rsidRPr="009B16ED" w:rsidRDefault="00C05FA3" w:rsidP="00427D21">
            <w:pPr>
              <w:tabs>
                <w:tab w:val="left" w:pos="1005"/>
              </w:tabs>
              <w:rPr>
                <w:rFonts w:ascii="Century" w:eastAsiaTheme="majorEastAsia" w:hAnsi="Century" w:cs="Tahoma"/>
                <w:bCs/>
                <w:color w:val="000000"/>
                <w:sz w:val="22"/>
                <w:szCs w:val="22"/>
              </w:rPr>
            </w:pPr>
            <w:r w:rsidRPr="008C60C7">
              <w:rPr>
                <w:rFonts w:ascii="Century" w:eastAsiaTheme="majorEastAsia" w:hAnsi="Century" w:cs="Tahoma"/>
                <w:bCs/>
                <w:color w:val="000000"/>
                <w:sz w:val="22"/>
                <w:szCs w:val="22"/>
              </w:rPr>
              <w:t>alwaysRun</w:t>
            </w:r>
          </w:p>
        </w:tc>
        <w:tc>
          <w:tcPr>
            <w:tcW w:w="5116" w:type="dxa"/>
          </w:tcPr>
          <w:p w14:paraId="6E308BB0" w14:textId="77777777" w:rsidR="00C05FA3" w:rsidRPr="008C60C7" w:rsidRDefault="00C05FA3" w:rsidP="00427D21">
            <w:pPr>
              <w:tabs>
                <w:tab w:val="left" w:pos="1005"/>
              </w:tabs>
              <w:jc w:val="center"/>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Setting </w:t>
            </w:r>
            <w:r w:rsidRPr="00D60EEB">
              <w:rPr>
                <w:rFonts w:ascii="Century" w:eastAsiaTheme="majorEastAsia" w:hAnsi="Century" w:cs="Tahoma"/>
                <w:b/>
                <w:color w:val="000000"/>
                <w:sz w:val="22"/>
                <w:szCs w:val="22"/>
              </w:rPr>
              <w:t>alwaysRun</w:t>
            </w:r>
            <w:r w:rsidRPr="00D60EEB">
              <w:rPr>
                <w:rFonts w:ascii="Century" w:eastAsiaTheme="majorEastAsia" w:hAnsi="Century" w:cs="Tahoma"/>
                <w:bCs/>
                <w:color w:val="000000"/>
                <w:sz w:val="22"/>
                <w:szCs w:val="22"/>
              </w:rPr>
              <w:t> attribute on a test method to </w:t>
            </w:r>
            <w:r w:rsidRPr="00D60EEB">
              <w:rPr>
                <w:rFonts w:ascii="Century" w:eastAsiaTheme="majorEastAsia" w:hAnsi="Century" w:cs="Tahoma"/>
                <w:b/>
                <w:color w:val="000000"/>
                <w:sz w:val="22"/>
                <w:szCs w:val="22"/>
              </w:rPr>
              <w:t>true</w:t>
            </w:r>
            <w:r w:rsidRPr="00D60EEB">
              <w:rPr>
                <w:rFonts w:ascii="Century" w:eastAsiaTheme="majorEastAsia" w:hAnsi="Century" w:cs="Tahoma"/>
                <w:bCs/>
                <w:color w:val="000000"/>
                <w:sz w:val="22"/>
                <w:szCs w:val="22"/>
              </w:rPr>
              <w:t> forces the execution of this test even if the tests it depends on were failed.</w:t>
            </w:r>
          </w:p>
        </w:tc>
      </w:tr>
      <w:tr w:rsidR="00C05FA3" w14:paraId="1894726C" w14:textId="77777777" w:rsidTr="00427D21">
        <w:trPr>
          <w:trHeight w:val="212"/>
        </w:trPr>
        <w:tc>
          <w:tcPr>
            <w:tcW w:w="5116" w:type="dxa"/>
          </w:tcPr>
          <w:p w14:paraId="5F342712" w14:textId="77777777" w:rsidR="00C05FA3" w:rsidRPr="008C60C7"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enabled</w:t>
            </w:r>
          </w:p>
        </w:tc>
        <w:tc>
          <w:tcPr>
            <w:tcW w:w="5116" w:type="dxa"/>
          </w:tcPr>
          <w:p w14:paraId="6ECBB966" w14:textId="77777777" w:rsidR="00C05FA3" w:rsidRPr="00D60EEB" w:rsidRDefault="00C05FA3" w:rsidP="00427D21">
            <w:pPr>
              <w:tabs>
                <w:tab w:val="left" w:pos="1005"/>
              </w:tabs>
              <w:jc w:val="center"/>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To enable /disable test case</w:t>
            </w:r>
          </w:p>
        </w:tc>
      </w:tr>
      <w:tr w:rsidR="00C05FA3" w14:paraId="614A2CBE" w14:textId="77777777" w:rsidTr="00427D21">
        <w:trPr>
          <w:trHeight w:val="212"/>
        </w:trPr>
        <w:tc>
          <w:tcPr>
            <w:tcW w:w="5116" w:type="dxa"/>
          </w:tcPr>
          <w:p w14:paraId="11F65029"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expectedExceptions</w:t>
            </w:r>
          </w:p>
        </w:tc>
        <w:tc>
          <w:tcPr>
            <w:tcW w:w="5116" w:type="dxa"/>
          </w:tcPr>
          <w:p w14:paraId="316DEDD7" w14:textId="77777777" w:rsidR="00C05FA3" w:rsidRPr="00D60EEB" w:rsidRDefault="00C05FA3" w:rsidP="00427D21">
            <w:pPr>
              <w:tabs>
                <w:tab w:val="left" w:pos="1005"/>
              </w:tabs>
              <w:jc w:val="center"/>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Feature to test the expected exception your code might throw in certain situations</w:t>
            </w:r>
          </w:p>
        </w:tc>
      </w:tr>
      <w:tr w:rsidR="00C05FA3" w14:paraId="3ACAA745" w14:textId="77777777" w:rsidTr="00427D21">
        <w:trPr>
          <w:trHeight w:val="212"/>
        </w:trPr>
        <w:tc>
          <w:tcPr>
            <w:tcW w:w="5116" w:type="dxa"/>
          </w:tcPr>
          <w:p w14:paraId="75A3547B"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@Parameters</w:t>
            </w:r>
          </w:p>
        </w:tc>
        <w:tc>
          <w:tcPr>
            <w:tcW w:w="5116" w:type="dxa"/>
          </w:tcPr>
          <w:p w14:paraId="15ECDC43" w14:textId="77777777" w:rsidR="00C05FA3" w:rsidRPr="00D60EEB" w:rsidRDefault="00C05FA3" w:rsidP="00427D21">
            <w:pPr>
              <w:tabs>
                <w:tab w:val="left" w:pos="1005"/>
              </w:tabs>
              <w:jc w:val="center"/>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Can be used to pass the parameters</w:t>
            </w:r>
          </w:p>
        </w:tc>
      </w:tr>
      <w:tr w:rsidR="00C05FA3" w14:paraId="23EE2DCA" w14:textId="77777777" w:rsidTr="00427D21">
        <w:trPr>
          <w:trHeight w:val="212"/>
        </w:trPr>
        <w:tc>
          <w:tcPr>
            <w:tcW w:w="5116" w:type="dxa"/>
          </w:tcPr>
          <w:p w14:paraId="0B7FCD00"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@DataProvider</w:t>
            </w:r>
          </w:p>
        </w:tc>
        <w:tc>
          <w:tcPr>
            <w:tcW w:w="5116" w:type="dxa"/>
          </w:tcPr>
          <w:p w14:paraId="40E81EB0" w14:textId="77777777" w:rsidR="00C05FA3" w:rsidRPr="00D60EEB" w:rsidRDefault="00C05FA3" w:rsidP="00427D21">
            <w:pPr>
              <w:tabs>
                <w:tab w:val="left" w:pos="1005"/>
              </w:tabs>
              <w:jc w:val="center"/>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 xml:space="preserve">Can be used to pass the complex parameters.For example: </w:t>
            </w:r>
            <w:hyperlink r:id="rId14" w:history="1">
              <w:r w:rsidRPr="00D60EEB">
                <w:rPr>
                  <w:rFonts w:ascii="Century" w:eastAsiaTheme="majorEastAsia" w:hAnsi="Century" w:cs="Tahoma"/>
                  <w:bCs/>
                  <w:color w:val="000000"/>
                  <w:sz w:val="22"/>
                  <w:szCs w:val="22"/>
                </w:rPr>
                <w:t>Example</w:t>
              </w:r>
            </w:hyperlink>
          </w:p>
        </w:tc>
      </w:tr>
      <w:tr w:rsidR="00C05FA3" w14:paraId="006AE869" w14:textId="77777777" w:rsidTr="00427D21">
        <w:trPr>
          <w:trHeight w:val="212"/>
        </w:trPr>
        <w:tc>
          <w:tcPr>
            <w:tcW w:w="5116" w:type="dxa"/>
          </w:tcPr>
          <w:p w14:paraId="035F6EC9"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description</w:t>
            </w:r>
          </w:p>
        </w:tc>
        <w:tc>
          <w:tcPr>
            <w:tcW w:w="5116" w:type="dxa"/>
          </w:tcPr>
          <w:p w14:paraId="7F29C4AC" w14:textId="77777777" w:rsidR="00C05FA3" w:rsidRPr="00D60EEB" w:rsidRDefault="00C05FA3" w:rsidP="00427D21">
            <w:pPr>
              <w:tabs>
                <w:tab w:val="left" w:pos="1005"/>
              </w:tabs>
              <w:jc w:val="center"/>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It is a string which is attached to the @Test annotation that describes the information about the test.</w:t>
            </w:r>
          </w:p>
        </w:tc>
      </w:tr>
      <w:tr w:rsidR="00C05FA3" w14:paraId="0880F15D" w14:textId="77777777" w:rsidTr="00427D21">
        <w:trPr>
          <w:trHeight w:val="212"/>
        </w:trPr>
        <w:tc>
          <w:tcPr>
            <w:tcW w:w="5116" w:type="dxa"/>
          </w:tcPr>
          <w:p w14:paraId="2062A33E"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priority</w:t>
            </w:r>
          </w:p>
          <w:p w14:paraId="031D439E" w14:textId="77777777" w:rsidR="00C05FA3" w:rsidRPr="00D60EEB" w:rsidRDefault="00C05FA3" w:rsidP="00427D21">
            <w:pPr>
              <w:tabs>
                <w:tab w:val="left" w:pos="1005"/>
              </w:tabs>
              <w:rPr>
                <w:rFonts w:ascii="Century" w:eastAsiaTheme="majorEastAsia" w:hAnsi="Century" w:cs="Tahoma"/>
                <w:bCs/>
                <w:color w:val="000000"/>
                <w:sz w:val="22"/>
                <w:szCs w:val="22"/>
              </w:rPr>
            </w:pPr>
          </w:p>
        </w:tc>
        <w:tc>
          <w:tcPr>
            <w:tcW w:w="5116" w:type="dxa"/>
          </w:tcPr>
          <w:p w14:paraId="14B7A4F5"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When no 'priority' attribute is specified then the TestNG will run the test cases in alphabetical order.</w:t>
            </w:r>
          </w:p>
          <w:p w14:paraId="64400EB4"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 When the priority is set, the lowest priority test case will run first and the highest priority test case will be executed last</w:t>
            </w:r>
          </w:p>
        </w:tc>
      </w:tr>
      <w:tr w:rsidR="00C05FA3" w14:paraId="49CE944D" w14:textId="77777777" w:rsidTr="00427D21">
        <w:trPr>
          <w:trHeight w:val="212"/>
        </w:trPr>
        <w:tc>
          <w:tcPr>
            <w:tcW w:w="5116" w:type="dxa"/>
          </w:tcPr>
          <w:p w14:paraId="55B83009"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groups</w:t>
            </w:r>
          </w:p>
          <w:p w14:paraId="1617AC67" w14:textId="77777777" w:rsidR="00C05FA3" w:rsidRPr="00D60EEB" w:rsidRDefault="00C05FA3" w:rsidP="00427D21">
            <w:pPr>
              <w:tabs>
                <w:tab w:val="left" w:pos="1005"/>
              </w:tabs>
              <w:rPr>
                <w:rFonts w:ascii="Century" w:eastAsiaTheme="majorEastAsia" w:hAnsi="Century" w:cs="Tahoma"/>
                <w:bCs/>
                <w:color w:val="000000"/>
                <w:sz w:val="22"/>
                <w:szCs w:val="22"/>
              </w:rPr>
            </w:pPr>
          </w:p>
        </w:tc>
        <w:tc>
          <w:tcPr>
            <w:tcW w:w="5116" w:type="dxa"/>
          </w:tcPr>
          <w:p w14:paraId="253DAACF"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The 'groups' attribute is used to group the different test cases that belong to the same functionality.</w:t>
            </w:r>
          </w:p>
        </w:tc>
      </w:tr>
      <w:tr w:rsidR="00C05FA3" w14:paraId="3441C949" w14:textId="77777777" w:rsidTr="00427D21">
        <w:trPr>
          <w:trHeight w:val="212"/>
        </w:trPr>
        <w:tc>
          <w:tcPr>
            <w:tcW w:w="5116" w:type="dxa"/>
          </w:tcPr>
          <w:p w14:paraId="151C244B"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timeOut</w:t>
            </w:r>
          </w:p>
          <w:p w14:paraId="73A90E4F" w14:textId="77777777" w:rsidR="00C05FA3" w:rsidRPr="00D60EEB" w:rsidRDefault="00C05FA3" w:rsidP="00427D21">
            <w:pPr>
              <w:tabs>
                <w:tab w:val="left" w:pos="1005"/>
              </w:tabs>
              <w:rPr>
                <w:rFonts w:ascii="Century" w:eastAsiaTheme="majorEastAsia" w:hAnsi="Century" w:cs="Tahoma"/>
                <w:bCs/>
                <w:color w:val="000000"/>
                <w:sz w:val="22"/>
                <w:szCs w:val="22"/>
              </w:rPr>
            </w:pPr>
          </w:p>
        </w:tc>
        <w:tc>
          <w:tcPr>
            <w:tcW w:w="5116" w:type="dxa"/>
          </w:tcPr>
          <w:p w14:paraId="3796EE53" w14:textId="77777777" w:rsidR="00C05FA3" w:rsidRPr="00D60EEB" w:rsidRDefault="00C05FA3" w:rsidP="00427D21">
            <w:pPr>
              <w:tabs>
                <w:tab w:val="left" w:pos="1005"/>
              </w:tabs>
              <w:rPr>
                <w:rFonts w:ascii="Century" w:eastAsiaTheme="majorEastAsia" w:hAnsi="Century" w:cs="Tahoma"/>
                <w:bCs/>
                <w:color w:val="000000"/>
                <w:sz w:val="22"/>
                <w:szCs w:val="22"/>
              </w:rPr>
            </w:pPr>
            <w:r w:rsidRPr="00D60EEB">
              <w:rPr>
                <w:rFonts w:ascii="Century" w:eastAsiaTheme="majorEastAsia" w:hAnsi="Century" w:cs="Tahoma"/>
                <w:bCs/>
                <w:color w:val="000000"/>
                <w:sz w:val="22"/>
                <w:szCs w:val="22"/>
              </w:rPr>
              <w:t>The timeOut is a time period provided to the test case to completely execute its test case.</w:t>
            </w:r>
          </w:p>
        </w:tc>
      </w:tr>
    </w:tbl>
    <w:p w14:paraId="5AD3B4E8" w14:textId="77777777" w:rsidR="00C05FA3" w:rsidRPr="007400B4" w:rsidRDefault="00C05FA3" w:rsidP="00C05FA3">
      <w:pPr>
        <w:tabs>
          <w:tab w:val="left" w:pos="1005"/>
        </w:tabs>
      </w:pPr>
      <w:r>
        <w:tab/>
      </w:r>
    </w:p>
    <w:p w14:paraId="14B8C6DA" w14:textId="77777777" w:rsidR="00C05FA3" w:rsidRPr="007400B4" w:rsidRDefault="00C05FA3" w:rsidP="007400B4">
      <w:pPr>
        <w:tabs>
          <w:tab w:val="left" w:pos="1005"/>
        </w:tabs>
      </w:pPr>
    </w:p>
    <w:sectPr w:rsidR="00C05FA3" w:rsidRPr="007400B4"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7ADE1" w14:textId="77777777" w:rsidR="006F5764" w:rsidRDefault="006F5764" w:rsidP="00524988">
      <w:pPr>
        <w:spacing w:after="0" w:line="240" w:lineRule="auto"/>
      </w:pPr>
      <w:r>
        <w:separator/>
      </w:r>
    </w:p>
  </w:endnote>
  <w:endnote w:type="continuationSeparator" w:id="0">
    <w:p w14:paraId="5EB17F5E" w14:textId="77777777" w:rsidR="006F5764" w:rsidRDefault="006F5764"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F05B7" w14:textId="77777777" w:rsidR="006F5764" w:rsidRDefault="006F5764" w:rsidP="00524988">
      <w:pPr>
        <w:spacing w:after="0" w:line="240" w:lineRule="auto"/>
      </w:pPr>
      <w:r>
        <w:separator/>
      </w:r>
    </w:p>
  </w:footnote>
  <w:footnote w:type="continuationSeparator" w:id="0">
    <w:p w14:paraId="0F610374" w14:textId="77777777" w:rsidR="006F5764" w:rsidRDefault="006F5764"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8153A6"/>
    <w:multiLevelType w:val="hybridMultilevel"/>
    <w:tmpl w:val="B9488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508D3"/>
    <w:multiLevelType w:val="multilevel"/>
    <w:tmpl w:val="5FDC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B4"/>
    <w:rsid w:val="00044941"/>
    <w:rsid w:val="00076856"/>
    <w:rsid w:val="00097C80"/>
    <w:rsid w:val="00151A42"/>
    <w:rsid w:val="00163C6D"/>
    <w:rsid w:val="001E3ADA"/>
    <w:rsid w:val="002261A4"/>
    <w:rsid w:val="00231313"/>
    <w:rsid w:val="002F1EA7"/>
    <w:rsid w:val="003169C1"/>
    <w:rsid w:val="00432A3E"/>
    <w:rsid w:val="00481FAD"/>
    <w:rsid w:val="00483FFD"/>
    <w:rsid w:val="005244D5"/>
    <w:rsid w:val="00524988"/>
    <w:rsid w:val="00563FE4"/>
    <w:rsid w:val="005733DE"/>
    <w:rsid w:val="00575138"/>
    <w:rsid w:val="00575C9D"/>
    <w:rsid w:val="005854E9"/>
    <w:rsid w:val="00635D86"/>
    <w:rsid w:val="006F5764"/>
    <w:rsid w:val="007400B4"/>
    <w:rsid w:val="00783197"/>
    <w:rsid w:val="00874AA1"/>
    <w:rsid w:val="008C60C7"/>
    <w:rsid w:val="009958FE"/>
    <w:rsid w:val="009B16ED"/>
    <w:rsid w:val="00C05FA3"/>
    <w:rsid w:val="00D60EEB"/>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37BCD"/>
  <w15:chartTrackingRefBased/>
  <w15:docId w15:val="{7721F787-7554-411D-B55C-26510129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2313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HTMLCode">
    <w:name w:val="HTML Code"/>
    <w:basedOn w:val="DefaultParagraphFont"/>
    <w:uiPriority w:val="99"/>
    <w:semiHidden/>
    <w:unhideWhenUsed/>
    <w:rsid w:val="007400B4"/>
    <w:rPr>
      <w:rFonts w:ascii="Courier New" w:eastAsia="Times New Roman" w:hAnsi="Courier New" w:cs="Courier New"/>
      <w:sz w:val="20"/>
      <w:szCs w:val="20"/>
    </w:rPr>
  </w:style>
  <w:style w:type="table" w:styleId="TableGrid">
    <w:name w:val="Table Grid"/>
    <w:basedOn w:val="TableNormal"/>
    <w:uiPriority w:val="39"/>
    <w:rsid w:val="00740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131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31313"/>
    <w:rPr>
      <w:color w:val="0000FF"/>
      <w:u w:val="single"/>
    </w:rPr>
  </w:style>
  <w:style w:type="character" w:styleId="Strong">
    <w:name w:val="Strong"/>
    <w:basedOn w:val="DefaultParagraphFont"/>
    <w:uiPriority w:val="22"/>
    <w:qFormat/>
    <w:rsid w:val="008C60C7"/>
    <w:rPr>
      <w:b/>
      <w:bCs/>
    </w:rPr>
  </w:style>
  <w:style w:type="paragraph" w:styleId="ListParagraph">
    <w:name w:val="List Paragraph"/>
    <w:basedOn w:val="Normal"/>
    <w:uiPriority w:val="34"/>
    <w:unhideWhenUsed/>
    <w:qFormat/>
    <w:rsid w:val="00D60EEB"/>
    <w:pPr>
      <w:ind w:left="720"/>
      <w:contextualSpacing/>
    </w:pPr>
  </w:style>
  <w:style w:type="character" w:styleId="UnresolvedMention">
    <w:name w:val="Unresolved Mention"/>
    <w:basedOn w:val="DefaultParagraphFont"/>
    <w:uiPriority w:val="99"/>
    <w:semiHidden/>
    <w:unhideWhenUsed/>
    <w:rsid w:val="00D60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25654">
      <w:bodyDiv w:val="1"/>
      <w:marLeft w:val="0"/>
      <w:marRight w:val="0"/>
      <w:marTop w:val="0"/>
      <w:marBottom w:val="0"/>
      <w:divBdr>
        <w:top w:val="none" w:sz="0" w:space="0" w:color="auto"/>
        <w:left w:val="none" w:sz="0" w:space="0" w:color="auto"/>
        <w:bottom w:val="none" w:sz="0" w:space="0" w:color="auto"/>
        <w:right w:val="none" w:sz="0" w:space="0" w:color="auto"/>
      </w:divBdr>
    </w:div>
    <w:div w:id="467942239">
      <w:bodyDiv w:val="1"/>
      <w:marLeft w:val="0"/>
      <w:marRight w:val="0"/>
      <w:marTop w:val="0"/>
      <w:marBottom w:val="0"/>
      <w:divBdr>
        <w:top w:val="none" w:sz="0" w:space="0" w:color="auto"/>
        <w:left w:val="none" w:sz="0" w:space="0" w:color="auto"/>
        <w:bottom w:val="none" w:sz="0" w:space="0" w:color="auto"/>
        <w:right w:val="none" w:sz="0" w:space="0" w:color="auto"/>
      </w:divBdr>
    </w:div>
    <w:div w:id="679357907">
      <w:bodyDiv w:val="1"/>
      <w:marLeft w:val="0"/>
      <w:marRight w:val="0"/>
      <w:marTop w:val="0"/>
      <w:marBottom w:val="0"/>
      <w:divBdr>
        <w:top w:val="none" w:sz="0" w:space="0" w:color="auto"/>
        <w:left w:val="none" w:sz="0" w:space="0" w:color="auto"/>
        <w:bottom w:val="none" w:sz="0" w:space="0" w:color="auto"/>
        <w:right w:val="none" w:sz="0" w:space="0" w:color="auto"/>
      </w:divBdr>
    </w:div>
    <w:div w:id="784618673">
      <w:bodyDiv w:val="1"/>
      <w:marLeft w:val="0"/>
      <w:marRight w:val="0"/>
      <w:marTop w:val="0"/>
      <w:marBottom w:val="0"/>
      <w:divBdr>
        <w:top w:val="none" w:sz="0" w:space="0" w:color="auto"/>
        <w:left w:val="none" w:sz="0" w:space="0" w:color="auto"/>
        <w:bottom w:val="none" w:sz="0" w:space="0" w:color="auto"/>
        <w:right w:val="none" w:sz="0" w:space="0" w:color="auto"/>
      </w:divBdr>
    </w:div>
    <w:div w:id="812916471">
      <w:bodyDiv w:val="1"/>
      <w:marLeft w:val="0"/>
      <w:marRight w:val="0"/>
      <w:marTop w:val="0"/>
      <w:marBottom w:val="0"/>
      <w:divBdr>
        <w:top w:val="none" w:sz="0" w:space="0" w:color="auto"/>
        <w:left w:val="none" w:sz="0" w:space="0" w:color="auto"/>
        <w:bottom w:val="none" w:sz="0" w:space="0" w:color="auto"/>
        <w:right w:val="none" w:sz="0" w:space="0" w:color="auto"/>
      </w:divBdr>
    </w:div>
    <w:div w:id="827941338">
      <w:bodyDiv w:val="1"/>
      <w:marLeft w:val="0"/>
      <w:marRight w:val="0"/>
      <w:marTop w:val="0"/>
      <w:marBottom w:val="0"/>
      <w:divBdr>
        <w:top w:val="none" w:sz="0" w:space="0" w:color="auto"/>
        <w:left w:val="none" w:sz="0" w:space="0" w:color="auto"/>
        <w:bottom w:val="none" w:sz="0" w:space="0" w:color="auto"/>
        <w:right w:val="none" w:sz="0" w:space="0" w:color="auto"/>
      </w:divBdr>
    </w:div>
    <w:div w:id="1068457973">
      <w:bodyDiv w:val="1"/>
      <w:marLeft w:val="0"/>
      <w:marRight w:val="0"/>
      <w:marTop w:val="0"/>
      <w:marBottom w:val="0"/>
      <w:divBdr>
        <w:top w:val="none" w:sz="0" w:space="0" w:color="auto"/>
        <w:left w:val="none" w:sz="0" w:space="0" w:color="auto"/>
        <w:bottom w:val="none" w:sz="0" w:space="0" w:color="auto"/>
        <w:right w:val="none" w:sz="0" w:space="0" w:color="auto"/>
      </w:divBdr>
    </w:div>
    <w:div w:id="1219513878">
      <w:bodyDiv w:val="1"/>
      <w:marLeft w:val="0"/>
      <w:marRight w:val="0"/>
      <w:marTop w:val="0"/>
      <w:marBottom w:val="0"/>
      <w:divBdr>
        <w:top w:val="none" w:sz="0" w:space="0" w:color="auto"/>
        <w:left w:val="none" w:sz="0" w:space="0" w:color="auto"/>
        <w:bottom w:val="none" w:sz="0" w:space="0" w:color="auto"/>
        <w:right w:val="none" w:sz="0" w:space="0" w:color="auto"/>
      </w:divBdr>
    </w:div>
    <w:div w:id="1258368995">
      <w:bodyDiv w:val="1"/>
      <w:marLeft w:val="0"/>
      <w:marRight w:val="0"/>
      <w:marTop w:val="0"/>
      <w:marBottom w:val="0"/>
      <w:divBdr>
        <w:top w:val="none" w:sz="0" w:space="0" w:color="auto"/>
        <w:left w:val="none" w:sz="0" w:space="0" w:color="auto"/>
        <w:bottom w:val="none" w:sz="0" w:space="0" w:color="auto"/>
        <w:right w:val="none" w:sz="0" w:space="0" w:color="auto"/>
      </w:divBdr>
    </w:div>
    <w:div w:id="1842893550">
      <w:bodyDiv w:val="1"/>
      <w:marLeft w:val="0"/>
      <w:marRight w:val="0"/>
      <w:marTop w:val="0"/>
      <w:marBottom w:val="0"/>
      <w:divBdr>
        <w:top w:val="none" w:sz="0" w:space="0" w:color="auto"/>
        <w:left w:val="none" w:sz="0" w:space="0" w:color="auto"/>
        <w:bottom w:val="none" w:sz="0" w:space="0" w:color="auto"/>
        <w:right w:val="none" w:sz="0" w:space="0" w:color="auto"/>
      </w:divBdr>
    </w:div>
    <w:div w:id="211925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beust/testng-eclipse/issu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eust.com/eclipse-bet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eust.com/eclips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arketplace.eclipse.org/content/testng-eclip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owtodoinjava.com/testng/testng-dataprovi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20B%20HARISH\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FA99FF18E849839299518A8969F4A1"/>
        <w:category>
          <w:name w:val="General"/>
          <w:gallery w:val="placeholder"/>
        </w:category>
        <w:types>
          <w:type w:val="bbPlcHdr"/>
        </w:types>
        <w:behaviors>
          <w:behavior w:val="content"/>
        </w:behaviors>
        <w:guid w:val="{429F6E90-6A00-4634-ABA2-43DF07EE0424}"/>
      </w:docPartPr>
      <w:docPartBody>
        <w:p w:rsidR="00000000" w:rsidRDefault="006F1A21">
          <w:pPr>
            <w:pStyle w:val="61FA99FF18E849839299518A8969F4A1"/>
          </w:pPr>
          <w:r w:rsidRPr="00874AA1">
            <w:t>Project Based Learning: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21"/>
    <w:rsid w:val="006F1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A99FF18E849839299518A8969F4A1">
    <w:name w:val="61FA99FF18E849839299518A8969F4A1"/>
  </w:style>
  <w:style w:type="paragraph" w:customStyle="1" w:styleId="C883FAC84665413FB14E25A64AFC4EFD">
    <w:name w:val="C883FAC84665413FB14E25A64AFC4EFD"/>
  </w:style>
  <w:style w:type="paragraph" w:customStyle="1" w:styleId="4409E27266F74BB1B3269F6AE6011881">
    <w:name w:val="4409E27266F74BB1B3269F6AE6011881"/>
  </w:style>
  <w:style w:type="paragraph" w:customStyle="1" w:styleId="9912DCCD5B624536829A8F192BFFAB89">
    <w:name w:val="9912DCCD5B624536829A8F192BFFAB89"/>
  </w:style>
  <w:style w:type="paragraph" w:customStyle="1" w:styleId="363714D42F3B48E098AC9E62BAA732DD">
    <w:name w:val="363714D42F3B48E098AC9E62BAA732DD"/>
  </w:style>
  <w:style w:type="paragraph" w:customStyle="1" w:styleId="906DD4BA97C84FA38EF7B4F2066BAB07">
    <w:name w:val="906DD4BA97C84FA38EF7B4F2066BAB07"/>
  </w:style>
  <w:style w:type="paragraph" w:customStyle="1" w:styleId="4A480EF189A14804A0BA0A81378BFF83">
    <w:name w:val="4A480EF189A14804A0BA0A81378BFF83"/>
  </w:style>
  <w:style w:type="paragraph" w:customStyle="1" w:styleId="410B9C67525F4E00B73C3C98271C3997">
    <w:name w:val="410B9C67525F4E00B73C3C98271C3997"/>
  </w:style>
  <w:style w:type="paragraph" w:customStyle="1" w:styleId="C5137F76E613418DA277B17C4E008BBF">
    <w:name w:val="C5137F76E613418DA277B17C4E008BBF"/>
  </w:style>
  <w:style w:type="paragraph" w:customStyle="1" w:styleId="85096B77A6AE4187B28249216B585BE8">
    <w:name w:val="85096B77A6AE4187B28249216B585BE8"/>
  </w:style>
  <w:style w:type="paragraph" w:customStyle="1" w:styleId="C5DF1871F4D14B67A8D996F75023AC00">
    <w:name w:val="C5DF1871F4D14B67A8D996F75023AC00"/>
  </w:style>
  <w:style w:type="paragraph" w:customStyle="1" w:styleId="73C93BF36CAE4498B8DF6CCE2AB159C9">
    <w:name w:val="73C93BF36CAE4498B8DF6CCE2AB159C9"/>
  </w:style>
  <w:style w:type="paragraph" w:customStyle="1" w:styleId="7E6054CCEE46448993AAB9BD7940F28F">
    <w:name w:val="7E6054CCEE46448993AAB9BD7940F28F"/>
  </w:style>
  <w:style w:type="paragraph" w:customStyle="1" w:styleId="D984223835514768ADDE7CC9BA669FBB">
    <w:name w:val="D984223835514768ADDE7CC9BA669FBB"/>
  </w:style>
  <w:style w:type="paragraph" w:customStyle="1" w:styleId="DA7BA76ABC9C4A27A2CC6C8AE66961C7">
    <w:name w:val="DA7BA76ABC9C4A27A2CC6C8AE66961C7"/>
  </w:style>
  <w:style w:type="paragraph" w:customStyle="1" w:styleId="D4B9077CF9B74654A85BD9FB8FE2DBE5">
    <w:name w:val="D4B9077CF9B74654A85BD9FB8FE2DBE5"/>
  </w:style>
  <w:style w:type="paragraph" w:customStyle="1" w:styleId="A4F7F58D265F416C943B3F58476C409E">
    <w:name w:val="A4F7F58D265F416C943B3F58476C409E"/>
  </w:style>
  <w:style w:type="paragraph" w:customStyle="1" w:styleId="DCB47328581245EAA99C0F5990A6A815">
    <w:name w:val="DCB47328581245EAA99C0F5990A6A815"/>
  </w:style>
  <w:style w:type="paragraph" w:customStyle="1" w:styleId="49C731B9511F428C93EAD6B96E71A0A2">
    <w:name w:val="49C731B9511F428C93EAD6B96E71A0A2"/>
  </w:style>
  <w:style w:type="paragraph" w:customStyle="1" w:styleId="71674AD3615647BE9797EFEE91448F74">
    <w:name w:val="71674AD3615647BE9797EFEE91448F74"/>
  </w:style>
  <w:style w:type="paragraph" w:customStyle="1" w:styleId="E35B0442F5604A0B945EBC4F326FE286">
    <w:name w:val="E35B0442F5604A0B945EBC4F326FE286"/>
  </w:style>
  <w:style w:type="paragraph" w:customStyle="1" w:styleId="64064859A4CC44AB8A14110AA52F778E">
    <w:name w:val="64064859A4CC44AB8A14110AA52F778E"/>
  </w:style>
  <w:style w:type="paragraph" w:customStyle="1" w:styleId="19ACFF144AF8418A99750D38BB237E8C">
    <w:name w:val="19ACFF144AF8418A99750D38BB237E8C"/>
  </w:style>
  <w:style w:type="paragraph" w:customStyle="1" w:styleId="D4FBE107E4934F8880BAB916152816A8">
    <w:name w:val="D4FBE107E4934F8880BAB916152816A8"/>
  </w:style>
  <w:style w:type="paragraph" w:customStyle="1" w:styleId="08F6FA93F5B9493D83DFCC6BB57F77BB">
    <w:name w:val="08F6FA93F5B9493D83DFCC6BB57F77BB"/>
  </w:style>
  <w:style w:type="paragraph" w:customStyle="1" w:styleId="F21D00CB6A5345E0B3414E6D5065C3D0">
    <w:name w:val="F21D00CB6A5345E0B3414E6D5065C3D0"/>
  </w:style>
  <w:style w:type="paragraph" w:customStyle="1" w:styleId="6F9FBF4F36BD4F95A45EA397AD111907">
    <w:name w:val="6F9FBF4F36BD4F95A45EA397AD111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71</TotalTime>
  <Pages>3</Pages>
  <Words>611</Words>
  <Characters>3484</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 Introduction</vt:lpstr>
      <vt:lpstr>TestNG is a testing framework designed to simplify a broad range of testing need</vt:lpstr>
      <vt:lpstr/>
      <vt:lpstr/>
      <vt:lpstr/>
      <vt:lpstr>        2 - Installation:                                                               </vt:lpstr>
      <vt:lpstr>        2 - Annotations</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KB Harish</cp:lastModifiedBy>
  <cp:revision>4</cp:revision>
  <dcterms:created xsi:type="dcterms:W3CDTF">2019-10-07T06:23:00Z</dcterms:created>
  <dcterms:modified xsi:type="dcterms:W3CDTF">2019-10-07T07:34:00Z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