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6B55" w14:textId="77777777" w:rsidR="002F2493" w:rsidRDefault="00000000">
      <w:pPr>
        <w:pStyle w:val="Title"/>
      </w:pPr>
      <w:r>
        <w:t>EchoSphere Digital Assignment 3</w:t>
      </w:r>
    </w:p>
    <w:p w14:paraId="454D6768" w14:textId="77777777" w:rsidR="002F2493" w:rsidRDefault="00000000">
      <w:r>
        <w:t>Software Engineering Project Report and Testing Evidence</w:t>
      </w:r>
    </w:p>
    <w:p w14:paraId="4584DE38" w14:textId="77777777" w:rsidR="002F2493" w:rsidRDefault="00000000">
      <w:r>
        <w:rPr>
          <w:b/>
        </w:rPr>
        <w:t>Name  KAILASH P     Register Number  24BRS1382</w:t>
      </w:r>
    </w:p>
    <w:p w14:paraId="154DD13B" w14:textId="77777777" w:rsidR="002F2493" w:rsidRDefault="00000000">
      <w:r>
        <w:t>Review 3     14 October 2026</w:t>
      </w:r>
    </w:p>
    <w:p w14:paraId="65607177" w14:textId="77777777" w:rsidR="002F2493" w:rsidRDefault="00000000">
      <w:pPr>
        <w:pStyle w:val="Heading2"/>
      </w:pPr>
      <w:r>
        <w:t>Project Overview</w:t>
      </w:r>
    </w:p>
    <w:p w14:paraId="3FEDC270" w14:textId="77777777" w:rsidR="002F2493" w:rsidRDefault="00000000">
      <w:r>
        <w:t>EchoSphere is a personal learning environment that organises study documents and notes and provides AI summaries, explanations, flashcards, exam questions, knowledge graphs and knowledge-base chat. The current release combines a React interface, an Express API, MongoDB persistence, LanceDB retrieval and local Ollama models.</w:t>
      </w:r>
    </w:p>
    <w:p w14:paraId="1F492538" w14:textId="77777777" w:rsidR="002F2493" w:rsidRDefault="00000000">
      <w:pPr>
        <w:pStyle w:val="Heading2"/>
      </w:pPr>
      <w:r>
        <w:t>Problem Statement</w:t>
      </w:r>
    </w:p>
    <w:p w14:paraId="5425A9B6" w14:textId="77777777" w:rsidR="002F2493" w:rsidRDefault="00000000">
      <w:r>
        <w:t>Students and researchers keep useful knowledge across separate documents and notes. Finding relevant passages, revising long materials and connecting related concepts takes time. EchoSphere brings these materials into one workspace and provides study outputs derived from selected documents or retrieved knowledge-base context.</w:t>
      </w:r>
    </w:p>
    <w:p w14:paraId="43EC9930" w14:textId="77777777" w:rsidR="002F2493" w:rsidRDefault="00000000">
      <w:pPr>
        <w:pStyle w:val="Heading2"/>
      </w:pPr>
      <w:r>
        <w:t>Users and Objectives</w:t>
      </w:r>
    </w:p>
    <w:p w14:paraId="66BD99C1" w14:textId="77777777" w:rsidR="002F2493" w:rsidRDefault="00000000">
      <w:r>
        <w:t>The primary users, carried forward from DA1, are university students preparing for assessments and researchers reviewing a collection of papers. The objective is to reduce retrieval and revision effort while keeping the source material available for checking AI output.</w:t>
      </w:r>
    </w:p>
    <w:p w14:paraId="12C080B8" w14:textId="77777777" w:rsidR="002F2493" w:rsidRDefault="00000000">
      <w:pPr>
        <w:pStyle w:val="Heading2"/>
      </w:pPr>
      <w:r>
        <w:t>Report Scope</w:t>
      </w:r>
    </w:p>
    <w:p w14:paraId="7E16D321" w14:textId="77777777" w:rsidR="002F2493" w:rsidRDefault="00000000">
      <w:r>
        <w:t>This report combines the project requirements and design with the recorded DA3 testing evidence. The recorded results are 64 passing Jest tests, 33 passing live Postman assertions across 22 requests, a 92.28 percent mutation score for input validation, and successful frontend and container builds.</w:t>
      </w:r>
    </w:p>
    <w:p w14:paraId="4CAE9359" w14:textId="77777777" w:rsidR="002F2493" w:rsidRDefault="00000000">
      <w:hyperlink r:id="rId6">
        <w:r>
          <w:rPr>
            <w:color w:val="17569B"/>
            <w:u w:val="single"/>
          </w:rPr>
          <w:t>Project repository and code</w:t>
        </w:r>
      </w:hyperlink>
    </w:p>
    <w:p w14:paraId="605788A2" w14:textId="77777777" w:rsidR="002F2493" w:rsidRDefault="00000000">
      <w:pPr>
        <w:pStyle w:val="Heading1"/>
        <w:pageBreakBefore/>
      </w:pPr>
      <w:r>
        <w:lastRenderedPageBreak/>
        <w:t>User Stories and Priorities</w:t>
      </w:r>
    </w:p>
    <w:p w14:paraId="19219DC0" w14:textId="77777777" w:rsidR="002F2493" w:rsidRDefault="00000000">
      <w:r>
        <w:t>DA1 records 25 user stories as GitHub issues. The following table consolidates representative priorities for the current single-user release; local model configuration supersedes the earlier Gemini API-key requirement.</w:t>
      </w:r>
    </w:p>
    <w:tbl>
      <w:tblPr>
        <w:tblW w:w="0" w:type="auto"/>
        <w:tblLayout w:type="fixed"/>
        <w:tblLook w:val="04A0" w:firstRow="1" w:lastRow="0" w:firstColumn="1" w:lastColumn="0" w:noHBand="0" w:noVBand="1"/>
      </w:tblPr>
      <w:tblGrid>
        <w:gridCol w:w="1471"/>
        <w:gridCol w:w="4746"/>
        <w:gridCol w:w="3417"/>
      </w:tblGrid>
      <w:tr w:rsidR="002F2493" w14:paraId="6FE084E3" w14:textId="77777777">
        <w:trPr>
          <w:tblHeader/>
        </w:trPr>
        <w:tc>
          <w:tcPr>
            <w:tcW w:w="1471" w:type="dxa"/>
            <w:tcBorders>
              <w:top w:val="single" w:sz="4" w:space="0" w:color="D9D9D9"/>
              <w:left w:val="single" w:sz="4" w:space="0" w:color="D9D9D9"/>
              <w:bottom w:val="single" w:sz="4" w:space="0" w:color="D9D9D9"/>
              <w:right w:val="single" w:sz="4" w:space="0" w:color="D9D9D9"/>
            </w:tcBorders>
            <w:shd w:val="clear" w:color="auto" w:fill="20374F"/>
          </w:tcPr>
          <w:p w14:paraId="39AD7BA2" w14:textId="77777777" w:rsidR="002F2493" w:rsidRDefault="00000000">
            <w:pPr>
              <w:spacing w:before="80" w:after="80"/>
            </w:pPr>
            <w:r>
              <w:rPr>
                <w:b/>
                <w:color w:val="FFFFFF"/>
                <w:sz w:val="20"/>
              </w:rPr>
              <w:t>Priority</w:t>
            </w:r>
          </w:p>
        </w:tc>
        <w:tc>
          <w:tcPr>
            <w:tcW w:w="4746" w:type="dxa"/>
            <w:tcBorders>
              <w:top w:val="single" w:sz="4" w:space="0" w:color="D9D9D9"/>
              <w:left w:val="single" w:sz="4" w:space="0" w:color="D9D9D9"/>
              <w:bottom w:val="single" w:sz="4" w:space="0" w:color="D9D9D9"/>
              <w:right w:val="single" w:sz="4" w:space="0" w:color="D9D9D9"/>
            </w:tcBorders>
            <w:shd w:val="clear" w:color="auto" w:fill="20374F"/>
          </w:tcPr>
          <w:p w14:paraId="4F6CC81F" w14:textId="77777777" w:rsidR="002F2493" w:rsidRDefault="00000000">
            <w:pPr>
              <w:spacing w:before="80" w:after="80"/>
            </w:pPr>
            <w:r>
              <w:rPr>
                <w:b/>
                <w:color w:val="FFFFFF"/>
                <w:sz w:val="20"/>
              </w:rPr>
              <w:t>User story</w:t>
            </w:r>
          </w:p>
        </w:tc>
        <w:tc>
          <w:tcPr>
            <w:tcW w:w="3417" w:type="dxa"/>
            <w:tcBorders>
              <w:top w:val="single" w:sz="4" w:space="0" w:color="D9D9D9"/>
              <w:left w:val="single" w:sz="4" w:space="0" w:color="D9D9D9"/>
              <w:bottom w:val="single" w:sz="4" w:space="0" w:color="D9D9D9"/>
              <w:right w:val="single" w:sz="4" w:space="0" w:color="D9D9D9"/>
            </w:tcBorders>
            <w:shd w:val="clear" w:color="auto" w:fill="20374F"/>
          </w:tcPr>
          <w:p w14:paraId="1B463809" w14:textId="77777777" w:rsidR="002F2493" w:rsidRDefault="00000000">
            <w:pPr>
              <w:spacing w:before="80" w:after="80"/>
            </w:pPr>
            <w:r>
              <w:rPr>
                <w:b/>
                <w:color w:val="FFFFFF"/>
                <w:sz w:val="20"/>
              </w:rPr>
              <w:t>Current scope</w:t>
            </w:r>
          </w:p>
        </w:tc>
      </w:tr>
      <w:tr w:rsidR="002F2493" w14:paraId="283EBAD3" w14:textId="77777777">
        <w:tc>
          <w:tcPr>
            <w:tcW w:w="1471" w:type="dxa"/>
            <w:tcBorders>
              <w:top w:val="single" w:sz="4" w:space="0" w:color="D9D9D9"/>
              <w:left w:val="single" w:sz="4" w:space="0" w:color="D9D9D9"/>
              <w:bottom w:val="single" w:sz="4" w:space="0" w:color="D9D9D9"/>
              <w:right w:val="single" w:sz="4" w:space="0" w:color="D9D9D9"/>
            </w:tcBorders>
            <w:shd w:val="clear" w:color="auto" w:fill="FFFFFF"/>
          </w:tcPr>
          <w:p w14:paraId="1356ED95" w14:textId="77777777" w:rsidR="002F2493" w:rsidRDefault="00000000">
            <w:pPr>
              <w:spacing w:before="80" w:after="80"/>
            </w:pPr>
            <w:r>
              <w:rPr>
                <w:sz w:val="20"/>
              </w:rPr>
              <w:t>Must</w:t>
            </w:r>
          </w:p>
        </w:tc>
        <w:tc>
          <w:tcPr>
            <w:tcW w:w="4746" w:type="dxa"/>
            <w:tcBorders>
              <w:top w:val="single" w:sz="4" w:space="0" w:color="D9D9D9"/>
              <w:left w:val="single" w:sz="4" w:space="0" w:color="D9D9D9"/>
              <w:bottom w:val="single" w:sz="4" w:space="0" w:color="D9D9D9"/>
              <w:right w:val="single" w:sz="4" w:space="0" w:color="D9D9D9"/>
            </w:tcBorders>
            <w:shd w:val="clear" w:color="auto" w:fill="FFFFFF"/>
          </w:tcPr>
          <w:p w14:paraId="08E51D03" w14:textId="77777777" w:rsidR="002F2493" w:rsidRDefault="00000000">
            <w:pPr>
              <w:spacing w:before="80" w:after="80"/>
            </w:pPr>
            <w:r>
              <w:rPr>
                <w:sz w:val="20"/>
              </w:rPr>
              <w:t>As a learner, I want to upload study documents so I can work from my own materials.</w:t>
            </w:r>
          </w:p>
        </w:tc>
        <w:tc>
          <w:tcPr>
            <w:tcW w:w="3417" w:type="dxa"/>
            <w:tcBorders>
              <w:top w:val="single" w:sz="4" w:space="0" w:color="D9D9D9"/>
              <w:left w:val="single" w:sz="4" w:space="0" w:color="D9D9D9"/>
              <w:bottom w:val="single" w:sz="4" w:space="0" w:color="D9D9D9"/>
              <w:right w:val="single" w:sz="4" w:space="0" w:color="D9D9D9"/>
            </w:tcBorders>
            <w:shd w:val="clear" w:color="auto" w:fill="FFFFFF"/>
          </w:tcPr>
          <w:p w14:paraId="5896B230" w14:textId="77777777" w:rsidR="002F2493" w:rsidRDefault="00000000">
            <w:pPr>
              <w:spacing w:before="80" w:after="80"/>
            </w:pPr>
            <w:r>
              <w:rPr>
                <w:sz w:val="20"/>
              </w:rPr>
              <w:t>PDF, DOCX and TXT ingestion.</w:t>
            </w:r>
          </w:p>
        </w:tc>
      </w:tr>
      <w:tr w:rsidR="002F2493" w14:paraId="15541FF9" w14:textId="77777777">
        <w:tc>
          <w:tcPr>
            <w:tcW w:w="1471" w:type="dxa"/>
            <w:tcBorders>
              <w:top w:val="single" w:sz="4" w:space="0" w:color="D9D9D9"/>
              <w:left w:val="single" w:sz="4" w:space="0" w:color="D9D9D9"/>
              <w:bottom w:val="single" w:sz="4" w:space="0" w:color="D9D9D9"/>
              <w:right w:val="single" w:sz="4" w:space="0" w:color="D9D9D9"/>
            </w:tcBorders>
            <w:shd w:val="clear" w:color="auto" w:fill="F1F5F9"/>
          </w:tcPr>
          <w:p w14:paraId="0991ECE6" w14:textId="77777777" w:rsidR="002F2493" w:rsidRDefault="00000000">
            <w:pPr>
              <w:spacing w:before="80" w:after="80"/>
            </w:pPr>
            <w:r>
              <w:rPr>
                <w:sz w:val="20"/>
              </w:rPr>
              <w:t>Must</w:t>
            </w:r>
          </w:p>
        </w:tc>
        <w:tc>
          <w:tcPr>
            <w:tcW w:w="4746" w:type="dxa"/>
            <w:tcBorders>
              <w:top w:val="single" w:sz="4" w:space="0" w:color="D9D9D9"/>
              <w:left w:val="single" w:sz="4" w:space="0" w:color="D9D9D9"/>
              <w:bottom w:val="single" w:sz="4" w:space="0" w:color="D9D9D9"/>
              <w:right w:val="single" w:sz="4" w:space="0" w:color="D9D9D9"/>
            </w:tcBorders>
            <w:shd w:val="clear" w:color="auto" w:fill="F1F5F9"/>
          </w:tcPr>
          <w:p w14:paraId="3E39E888" w14:textId="77777777" w:rsidR="002F2493" w:rsidRDefault="00000000">
            <w:pPr>
              <w:spacing w:before="80" w:after="80"/>
            </w:pPr>
            <w:r>
              <w:rPr>
                <w:sz w:val="20"/>
              </w:rPr>
              <w:t>As a learner, I want extracted text so AI tools can process document content.</w:t>
            </w:r>
          </w:p>
        </w:tc>
        <w:tc>
          <w:tcPr>
            <w:tcW w:w="3417" w:type="dxa"/>
            <w:tcBorders>
              <w:top w:val="single" w:sz="4" w:space="0" w:color="D9D9D9"/>
              <w:left w:val="single" w:sz="4" w:space="0" w:color="D9D9D9"/>
              <w:bottom w:val="single" w:sz="4" w:space="0" w:color="D9D9D9"/>
              <w:right w:val="single" w:sz="4" w:space="0" w:color="D9D9D9"/>
            </w:tcBorders>
            <w:shd w:val="clear" w:color="auto" w:fill="F1F5F9"/>
          </w:tcPr>
          <w:p w14:paraId="4E9A6CFE" w14:textId="77777777" w:rsidR="002F2493" w:rsidRDefault="00000000">
            <w:pPr>
              <w:spacing w:before="80" w:after="80"/>
            </w:pPr>
            <w:r>
              <w:rPr>
                <w:sz w:val="20"/>
              </w:rPr>
              <w:t>pdf-parse, mammoth and TXT reading.</w:t>
            </w:r>
          </w:p>
        </w:tc>
      </w:tr>
      <w:tr w:rsidR="002F2493" w14:paraId="4FF81B1E" w14:textId="77777777">
        <w:tc>
          <w:tcPr>
            <w:tcW w:w="1471" w:type="dxa"/>
            <w:tcBorders>
              <w:top w:val="single" w:sz="4" w:space="0" w:color="D9D9D9"/>
              <w:left w:val="single" w:sz="4" w:space="0" w:color="D9D9D9"/>
              <w:bottom w:val="single" w:sz="4" w:space="0" w:color="D9D9D9"/>
              <w:right w:val="single" w:sz="4" w:space="0" w:color="D9D9D9"/>
            </w:tcBorders>
            <w:shd w:val="clear" w:color="auto" w:fill="FFFFFF"/>
          </w:tcPr>
          <w:p w14:paraId="575B42D0" w14:textId="77777777" w:rsidR="002F2493" w:rsidRDefault="00000000">
            <w:pPr>
              <w:spacing w:before="80" w:after="80"/>
            </w:pPr>
            <w:r>
              <w:rPr>
                <w:sz w:val="20"/>
              </w:rPr>
              <w:t>Must</w:t>
            </w:r>
          </w:p>
        </w:tc>
        <w:tc>
          <w:tcPr>
            <w:tcW w:w="4746" w:type="dxa"/>
            <w:tcBorders>
              <w:top w:val="single" w:sz="4" w:space="0" w:color="D9D9D9"/>
              <w:left w:val="single" w:sz="4" w:space="0" w:color="D9D9D9"/>
              <w:bottom w:val="single" w:sz="4" w:space="0" w:color="D9D9D9"/>
              <w:right w:val="single" w:sz="4" w:space="0" w:color="D9D9D9"/>
            </w:tcBorders>
            <w:shd w:val="clear" w:color="auto" w:fill="FFFFFF"/>
          </w:tcPr>
          <w:p w14:paraId="631EF79B" w14:textId="77777777" w:rsidR="002F2493" w:rsidRDefault="00000000">
            <w:pPr>
              <w:spacing w:before="80" w:after="80"/>
            </w:pPr>
            <w:r>
              <w:rPr>
                <w:sz w:val="20"/>
              </w:rPr>
              <w:t>As a learner, I want notes stored across sessions so I can retrieve them later.</w:t>
            </w:r>
          </w:p>
        </w:tc>
        <w:tc>
          <w:tcPr>
            <w:tcW w:w="3417" w:type="dxa"/>
            <w:tcBorders>
              <w:top w:val="single" w:sz="4" w:space="0" w:color="D9D9D9"/>
              <w:left w:val="single" w:sz="4" w:space="0" w:color="D9D9D9"/>
              <w:bottom w:val="single" w:sz="4" w:space="0" w:color="D9D9D9"/>
              <w:right w:val="single" w:sz="4" w:space="0" w:color="D9D9D9"/>
            </w:tcBorders>
            <w:shd w:val="clear" w:color="auto" w:fill="FFFFFF"/>
          </w:tcPr>
          <w:p w14:paraId="360DF18A" w14:textId="77777777" w:rsidR="002F2493" w:rsidRDefault="00000000">
            <w:pPr>
              <w:spacing w:before="80" w:after="80"/>
            </w:pPr>
            <w:r>
              <w:rPr>
                <w:sz w:val="20"/>
              </w:rPr>
              <w:t>MongoDB note persistence.</w:t>
            </w:r>
          </w:p>
        </w:tc>
      </w:tr>
      <w:tr w:rsidR="002F2493" w14:paraId="4D75791C" w14:textId="77777777">
        <w:tc>
          <w:tcPr>
            <w:tcW w:w="1471" w:type="dxa"/>
            <w:tcBorders>
              <w:top w:val="single" w:sz="4" w:space="0" w:color="D9D9D9"/>
              <w:left w:val="single" w:sz="4" w:space="0" w:color="D9D9D9"/>
              <w:bottom w:val="single" w:sz="4" w:space="0" w:color="D9D9D9"/>
              <w:right w:val="single" w:sz="4" w:space="0" w:color="D9D9D9"/>
            </w:tcBorders>
            <w:shd w:val="clear" w:color="auto" w:fill="F1F5F9"/>
          </w:tcPr>
          <w:p w14:paraId="7C351B85" w14:textId="77777777" w:rsidR="002F2493" w:rsidRDefault="00000000">
            <w:pPr>
              <w:spacing w:before="80" w:after="80"/>
            </w:pPr>
            <w:r>
              <w:rPr>
                <w:sz w:val="20"/>
              </w:rPr>
              <w:t>Must</w:t>
            </w:r>
          </w:p>
        </w:tc>
        <w:tc>
          <w:tcPr>
            <w:tcW w:w="4746" w:type="dxa"/>
            <w:tcBorders>
              <w:top w:val="single" w:sz="4" w:space="0" w:color="D9D9D9"/>
              <w:left w:val="single" w:sz="4" w:space="0" w:color="D9D9D9"/>
              <w:bottom w:val="single" w:sz="4" w:space="0" w:color="D9D9D9"/>
              <w:right w:val="single" w:sz="4" w:space="0" w:color="D9D9D9"/>
            </w:tcBorders>
            <w:shd w:val="clear" w:color="auto" w:fill="F1F5F9"/>
          </w:tcPr>
          <w:p w14:paraId="1C6DC46A" w14:textId="77777777" w:rsidR="002F2493" w:rsidRDefault="00000000">
            <w:pPr>
              <w:spacing w:before="80" w:after="80"/>
            </w:pPr>
            <w:r>
              <w:rPr>
                <w:sz w:val="20"/>
              </w:rPr>
              <w:t>As a learner, I want summaries so I can revise long materials quickly.</w:t>
            </w:r>
          </w:p>
        </w:tc>
        <w:tc>
          <w:tcPr>
            <w:tcW w:w="3417" w:type="dxa"/>
            <w:tcBorders>
              <w:top w:val="single" w:sz="4" w:space="0" w:color="D9D9D9"/>
              <w:left w:val="single" w:sz="4" w:space="0" w:color="D9D9D9"/>
              <w:bottom w:val="single" w:sz="4" w:space="0" w:color="D9D9D9"/>
              <w:right w:val="single" w:sz="4" w:space="0" w:color="D9D9D9"/>
            </w:tcBorders>
            <w:shd w:val="clear" w:color="auto" w:fill="F1F5F9"/>
          </w:tcPr>
          <w:p w14:paraId="3A14DD2A" w14:textId="77777777" w:rsidR="002F2493" w:rsidRDefault="00000000">
            <w:pPr>
              <w:spacing w:before="80" w:after="80"/>
            </w:pPr>
            <w:r>
              <w:rPr>
                <w:sz w:val="20"/>
              </w:rPr>
              <w:t>Selected-document summarisation.</w:t>
            </w:r>
          </w:p>
        </w:tc>
      </w:tr>
      <w:tr w:rsidR="002F2493" w14:paraId="127AEB5A" w14:textId="77777777">
        <w:tc>
          <w:tcPr>
            <w:tcW w:w="1471" w:type="dxa"/>
            <w:tcBorders>
              <w:top w:val="single" w:sz="4" w:space="0" w:color="D9D9D9"/>
              <w:left w:val="single" w:sz="4" w:space="0" w:color="D9D9D9"/>
              <w:bottom w:val="single" w:sz="4" w:space="0" w:color="D9D9D9"/>
              <w:right w:val="single" w:sz="4" w:space="0" w:color="D9D9D9"/>
            </w:tcBorders>
            <w:shd w:val="clear" w:color="auto" w:fill="FFFFFF"/>
          </w:tcPr>
          <w:p w14:paraId="2EB413BF" w14:textId="77777777" w:rsidR="002F2493" w:rsidRDefault="00000000">
            <w:pPr>
              <w:spacing w:before="80" w:after="80"/>
            </w:pPr>
            <w:r>
              <w:rPr>
                <w:sz w:val="20"/>
              </w:rPr>
              <w:t>Must adapted</w:t>
            </w:r>
          </w:p>
        </w:tc>
        <w:tc>
          <w:tcPr>
            <w:tcW w:w="4746" w:type="dxa"/>
            <w:tcBorders>
              <w:top w:val="single" w:sz="4" w:space="0" w:color="D9D9D9"/>
              <w:left w:val="single" w:sz="4" w:space="0" w:color="D9D9D9"/>
              <w:bottom w:val="single" w:sz="4" w:space="0" w:color="D9D9D9"/>
              <w:right w:val="single" w:sz="4" w:space="0" w:color="D9D9D9"/>
            </w:tcBorders>
            <w:shd w:val="clear" w:color="auto" w:fill="FFFFFF"/>
          </w:tcPr>
          <w:p w14:paraId="4D66416E" w14:textId="77777777" w:rsidR="002F2493" w:rsidRDefault="00000000">
            <w:pPr>
              <w:spacing w:before="80" w:after="80"/>
            </w:pPr>
            <w:r>
              <w:rPr>
                <w:sz w:val="20"/>
              </w:rPr>
              <w:t>As a learner, I want to choose a local AI model so study tools use my preferred model.</w:t>
            </w:r>
          </w:p>
        </w:tc>
        <w:tc>
          <w:tcPr>
            <w:tcW w:w="3417" w:type="dxa"/>
            <w:tcBorders>
              <w:top w:val="single" w:sz="4" w:space="0" w:color="D9D9D9"/>
              <w:left w:val="single" w:sz="4" w:space="0" w:color="D9D9D9"/>
              <w:bottom w:val="single" w:sz="4" w:space="0" w:color="D9D9D9"/>
              <w:right w:val="single" w:sz="4" w:space="0" w:color="D9D9D9"/>
            </w:tcBorders>
            <w:shd w:val="clear" w:color="auto" w:fill="FFFFFF"/>
          </w:tcPr>
          <w:p w14:paraId="66E8F7E5" w14:textId="77777777" w:rsidR="002F2493" w:rsidRDefault="00000000">
            <w:pPr>
              <w:spacing w:before="80" w:after="80"/>
            </w:pPr>
            <w:r>
              <w:rPr>
                <w:sz w:val="20"/>
              </w:rPr>
              <w:t>Ollama selection; no Gemini key required by active routes.</w:t>
            </w:r>
          </w:p>
        </w:tc>
      </w:tr>
      <w:tr w:rsidR="002F2493" w14:paraId="04D30E82" w14:textId="77777777">
        <w:tc>
          <w:tcPr>
            <w:tcW w:w="1471" w:type="dxa"/>
            <w:tcBorders>
              <w:top w:val="single" w:sz="4" w:space="0" w:color="D9D9D9"/>
              <w:left w:val="single" w:sz="4" w:space="0" w:color="D9D9D9"/>
              <w:bottom w:val="single" w:sz="4" w:space="0" w:color="D9D9D9"/>
              <w:right w:val="single" w:sz="4" w:space="0" w:color="D9D9D9"/>
            </w:tcBorders>
            <w:shd w:val="clear" w:color="auto" w:fill="F1F5F9"/>
          </w:tcPr>
          <w:p w14:paraId="10A3A966" w14:textId="77777777" w:rsidR="002F2493" w:rsidRDefault="00000000">
            <w:pPr>
              <w:spacing w:before="80" w:after="80"/>
            </w:pPr>
            <w:r>
              <w:rPr>
                <w:sz w:val="20"/>
              </w:rPr>
              <w:t>Should</w:t>
            </w:r>
          </w:p>
        </w:tc>
        <w:tc>
          <w:tcPr>
            <w:tcW w:w="4746" w:type="dxa"/>
            <w:tcBorders>
              <w:top w:val="single" w:sz="4" w:space="0" w:color="D9D9D9"/>
              <w:left w:val="single" w:sz="4" w:space="0" w:color="D9D9D9"/>
              <w:bottom w:val="single" w:sz="4" w:space="0" w:color="D9D9D9"/>
              <w:right w:val="single" w:sz="4" w:space="0" w:color="D9D9D9"/>
            </w:tcBorders>
            <w:shd w:val="clear" w:color="auto" w:fill="F1F5F9"/>
          </w:tcPr>
          <w:p w14:paraId="71A66F64" w14:textId="77777777" w:rsidR="002F2493" w:rsidRDefault="00000000">
            <w:pPr>
              <w:spacing w:before="80" w:after="80"/>
            </w:pPr>
            <w:r>
              <w:rPr>
                <w:sz w:val="20"/>
              </w:rPr>
              <w:t>As a learner, I want folders so I can organise related documents.</w:t>
            </w:r>
          </w:p>
        </w:tc>
        <w:tc>
          <w:tcPr>
            <w:tcW w:w="3417" w:type="dxa"/>
            <w:tcBorders>
              <w:top w:val="single" w:sz="4" w:space="0" w:color="D9D9D9"/>
              <w:left w:val="single" w:sz="4" w:space="0" w:color="D9D9D9"/>
              <w:bottom w:val="single" w:sz="4" w:space="0" w:color="D9D9D9"/>
              <w:right w:val="single" w:sz="4" w:space="0" w:color="D9D9D9"/>
            </w:tcBorders>
            <w:shd w:val="clear" w:color="auto" w:fill="F1F5F9"/>
          </w:tcPr>
          <w:p w14:paraId="190C3828" w14:textId="77777777" w:rsidR="002F2493" w:rsidRDefault="00000000">
            <w:pPr>
              <w:spacing w:before="80" w:after="80"/>
            </w:pPr>
            <w:r>
              <w:rPr>
                <w:sz w:val="20"/>
              </w:rPr>
              <w:t>Hierarchical folders and browsing.</w:t>
            </w:r>
          </w:p>
        </w:tc>
      </w:tr>
      <w:tr w:rsidR="002F2493" w14:paraId="7898C278" w14:textId="77777777">
        <w:tc>
          <w:tcPr>
            <w:tcW w:w="1471" w:type="dxa"/>
            <w:tcBorders>
              <w:top w:val="single" w:sz="4" w:space="0" w:color="D9D9D9"/>
              <w:left w:val="single" w:sz="4" w:space="0" w:color="D9D9D9"/>
              <w:bottom w:val="single" w:sz="4" w:space="0" w:color="D9D9D9"/>
              <w:right w:val="single" w:sz="4" w:space="0" w:color="D9D9D9"/>
            </w:tcBorders>
            <w:shd w:val="clear" w:color="auto" w:fill="FFFFFF"/>
          </w:tcPr>
          <w:p w14:paraId="2FE038A4" w14:textId="77777777" w:rsidR="002F2493" w:rsidRDefault="00000000">
            <w:pPr>
              <w:spacing w:before="80" w:after="80"/>
            </w:pPr>
            <w:r>
              <w:rPr>
                <w:sz w:val="20"/>
              </w:rPr>
              <w:t>Should</w:t>
            </w:r>
          </w:p>
        </w:tc>
        <w:tc>
          <w:tcPr>
            <w:tcW w:w="4746" w:type="dxa"/>
            <w:tcBorders>
              <w:top w:val="single" w:sz="4" w:space="0" w:color="D9D9D9"/>
              <w:left w:val="single" w:sz="4" w:space="0" w:color="D9D9D9"/>
              <w:bottom w:val="single" w:sz="4" w:space="0" w:color="D9D9D9"/>
              <w:right w:val="single" w:sz="4" w:space="0" w:color="D9D9D9"/>
            </w:tcBorders>
            <w:shd w:val="clear" w:color="auto" w:fill="FFFFFF"/>
          </w:tcPr>
          <w:p w14:paraId="47E9B3E2" w14:textId="77777777" w:rsidR="002F2493" w:rsidRDefault="00000000">
            <w:pPr>
              <w:spacing w:before="80" w:after="80"/>
            </w:pPr>
            <w:r>
              <w:rPr>
                <w:sz w:val="20"/>
              </w:rPr>
              <w:t>As a learner, I want adjustable output length and explanation depth.</w:t>
            </w:r>
          </w:p>
        </w:tc>
        <w:tc>
          <w:tcPr>
            <w:tcW w:w="3417" w:type="dxa"/>
            <w:tcBorders>
              <w:top w:val="single" w:sz="4" w:space="0" w:color="D9D9D9"/>
              <w:left w:val="single" w:sz="4" w:space="0" w:color="D9D9D9"/>
              <w:bottom w:val="single" w:sz="4" w:space="0" w:color="D9D9D9"/>
              <w:right w:val="single" w:sz="4" w:space="0" w:color="D9D9D9"/>
            </w:tcBorders>
            <w:shd w:val="clear" w:color="auto" w:fill="FFFFFF"/>
          </w:tcPr>
          <w:p w14:paraId="6BA6C9CE" w14:textId="77777777" w:rsidR="002F2493" w:rsidRDefault="00000000">
            <w:pPr>
              <w:spacing w:before="80" w:after="80"/>
            </w:pPr>
            <w:r>
              <w:rPr>
                <w:sz w:val="20"/>
              </w:rPr>
              <w:t>Summary and explanation settings.</w:t>
            </w:r>
          </w:p>
        </w:tc>
      </w:tr>
      <w:tr w:rsidR="002F2493" w14:paraId="674055A5" w14:textId="77777777">
        <w:tc>
          <w:tcPr>
            <w:tcW w:w="1471" w:type="dxa"/>
            <w:tcBorders>
              <w:top w:val="single" w:sz="4" w:space="0" w:color="D9D9D9"/>
              <w:left w:val="single" w:sz="4" w:space="0" w:color="D9D9D9"/>
              <w:bottom w:val="single" w:sz="4" w:space="0" w:color="D9D9D9"/>
              <w:right w:val="single" w:sz="4" w:space="0" w:color="D9D9D9"/>
            </w:tcBorders>
            <w:shd w:val="clear" w:color="auto" w:fill="F1F5F9"/>
          </w:tcPr>
          <w:p w14:paraId="17695F52" w14:textId="77777777" w:rsidR="002F2493" w:rsidRDefault="00000000">
            <w:pPr>
              <w:spacing w:before="80" w:after="80"/>
            </w:pPr>
            <w:r>
              <w:rPr>
                <w:sz w:val="20"/>
              </w:rPr>
              <w:t>Should</w:t>
            </w:r>
          </w:p>
        </w:tc>
        <w:tc>
          <w:tcPr>
            <w:tcW w:w="4746" w:type="dxa"/>
            <w:tcBorders>
              <w:top w:val="single" w:sz="4" w:space="0" w:color="D9D9D9"/>
              <w:left w:val="single" w:sz="4" w:space="0" w:color="D9D9D9"/>
              <w:bottom w:val="single" w:sz="4" w:space="0" w:color="D9D9D9"/>
              <w:right w:val="single" w:sz="4" w:space="0" w:color="D9D9D9"/>
            </w:tcBorders>
            <w:shd w:val="clear" w:color="auto" w:fill="F1F5F9"/>
          </w:tcPr>
          <w:p w14:paraId="407A8BA7" w14:textId="77777777" w:rsidR="002F2493" w:rsidRDefault="00000000">
            <w:pPr>
              <w:spacing w:before="80" w:after="80"/>
            </w:pPr>
            <w:r>
              <w:rPr>
                <w:sz w:val="20"/>
              </w:rPr>
              <w:t>As a learner, I want extracted concepts and relationships to see connections.</w:t>
            </w:r>
          </w:p>
        </w:tc>
        <w:tc>
          <w:tcPr>
            <w:tcW w:w="3417" w:type="dxa"/>
            <w:tcBorders>
              <w:top w:val="single" w:sz="4" w:space="0" w:color="D9D9D9"/>
              <w:left w:val="single" w:sz="4" w:space="0" w:color="D9D9D9"/>
              <w:bottom w:val="single" w:sz="4" w:space="0" w:color="D9D9D9"/>
              <w:right w:val="single" w:sz="4" w:space="0" w:color="D9D9D9"/>
            </w:tcBorders>
            <w:shd w:val="clear" w:color="auto" w:fill="F1F5F9"/>
          </w:tcPr>
          <w:p w14:paraId="384C6EB8" w14:textId="77777777" w:rsidR="002F2493" w:rsidRDefault="00000000">
            <w:pPr>
              <w:spacing w:before="80" w:after="80"/>
            </w:pPr>
            <w:r>
              <w:rPr>
                <w:sz w:val="20"/>
              </w:rPr>
              <w:t>AI graph generation and persistence.</w:t>
            </w:r>
          </w:p>
        </w:tc>
      </w:tr>
      <w:tr w:rsidR="002F2493" w14:paraId="67A6E65D" w14:textId="77777777">
        <w:tc>
          <w:tcPr>
            <w:tcW w:w="1471" w:type="dxa"/>
            <w:tcBorders>
              <w:top w:val="single" w:sz="4" w:space="0" w:color="D9D9D9"/>
              <w:left w:val="single" w:sz="4" w:space="0" w:color="D9D9D9"/>
              <w:bottom w:val="single" w:sz="4" w:space="0" w:color="D9D9D9"/>
              <w:right w:val="single" w:sz="4" w:space="0" w:color="D9D9D9"/>
            </w:tcBorders>
            <w:shd w:val="clear" w:color="auto" w:fill="FFFFFF"/>
          </w:tcPr>
          <w:p w14:paraId="2A227BC0" w14:textId="77777777" w:rsidR="002F2493" w:rsidRDefault="00000000">
            <w:pPr>
              <w:spacing w:before="80" w:after="80"/>
            </w:pPr>
            <w:r>
              <w:rPr>
                <w:sz w:val="20"/>
              </w:rPr>
              <w:t>Should</w:t>
            </w:r>
          </w:p>
        </w:tc>
        <w:tc>
          <w:tcPr>
            <w:tcW w:w="4746" w:type="dxa"/>
            <w:tcBorders>
              <w:top w:val="single" w:sz="4" w:space="0" w:color="D9D9D9"/>
              <w:left w:val="single" w:sz="4" w:space="0" w:color="D9D9D9"/>
              <w:bottom w:val="single" w:sz="4" w:space="0" w:color="D9D9D9"/>
              <w:right w:val="single" w:sz="4" w:space="0" w:color="D9D9D9"/>
            </w:tcBorders>
            <w:shd w:val="clear" w:color="auto" w:fill="FFFFFF"/>
          </w:tcPr>
          <w:p w14:paraId="07F2424E" w14:textId="77777777" w:rsidR="002F2493" w:rsidRDefault="00000000">
            <w:pPr>
              <w:spacing w:before="80" w:after="80"/>
            </w:pPr>
            <w:r>
              <w:rPr>
                <w:sz w:val="20"/>
              </w:rPr>
              <w:t>As a learner, I want consistent navigation between workspaces.</w:t>
            </w:r>
          </w:p>
        </w:tc>
        <w:tc>
          <w:tcPr>
            <w:tcW w:w="3417" w:type="dxa"/>
            <w:tcBorders>
              <w:top w:val="single" w:sz="4" w:space="0" w:color="D9D9D9"/>
              <w:left w:val="single" w:sz="4" w:space="0" w:color="D9D9D9"/>
              <w:bottom w:val="single" w:sz="4" w:space="0" w:color="D9D9D9"/>
              <w:right w:val="single" w:sz="4" w:space="0" w:color="D9D9D9"/>
            </w:tcBorders>
            <w:shd w:val="clear" w:color="auto" w:fill="FFFFFF"/>
          </w:tcPr>
          <w:p w14:paraId="73E65DBC" w14:textId="77777777" w:rsidR="002F2493" w:rsidRDefault="00000000">
            <w:pPr>
              <w:spacing w:before="80" w:after="80"/>
            </w:pPr>
            <w:r>
              <w:rPr>
                <w:sz w:val="20"/>
              </w:rPr>
              <w:t>Persistent React sidebar.</w:t>
            </w:r>
          </w:p>
        </w:tc>
      </w:tr>
      <w:tr w:rsidR="002F2493" w14:paraId="24CB9BDE" w14:textId="77777777">
        <w:tc>
          <w:tcPr>
            <w:tcW w:w="1471" w:type="dxa"/>
            <w:tcBorders>
              <w:top w:val="single" w:sz="4" w:space="0" w:color="D9D9D9"/>
              <w:left w:val="single" w:sz="4" w:space="0" w:color="D9D9D9"/>
              <w:bottom w:val="single" w:sz="4" w:space="0" w:color="D9D9D9"/>
              <w:right w:val="single" w:sz="4" w:space="0" w:color="D9D9D9"/>
            </w:tcBorders>
            <w:shd w:val="clear" w:color="auto" w:fill="F1F5F9"/>
          </w:tcPr>
          <w:p w14:paraId="08E05B60" w14:textId="77777777" w:rsidR="002F2493" w:rsidRDefault="00000000">
            <w:pPr>
              <w:spacing w:before="80" w:after="80"/>
            </w:pPr>
            <w:r>
              <w:rPr>
                <w:sz w:val="20"/>
              </w:rPr>
              <w:t>Could</w:t>
            </w:r>
          </w:p>
        </w:tc>
        <w:tc>
          <w:tcPr>
            <w:tcW w:w="4746" w:type="dxa"/>
            <w:tcBorders>
              <w:top w:val="single" w:sz="4" w:space="0" w:color="D9D9D9"/>
              <w:left w:val="single" w:sz="4" w:space="0" w:color="D9D9D9"/>
              <w:bottom w:val="single" w:sz="4" w:space="0" w:color="D9D9D9"/>
              <w:right w:val="single" w:sz="4" w:space="0" w:color="D9D9D9"/>
            </w:tcBorders>
            <w:shd w:val="clear" w:color="auto" w:fill="F1F5F9"/>
          </w:tcPr>
          <w:p w14:paraId="221E2055" w14:textId="77777777" w:rsidR="002F2493" w:rsidRDefault="00000000">
            <w:pPr>
              <w:spacing w:before="80" w:after="80"/>
            </w:pPr>
            <w:r>
              <w:rPr>
                <w:sz w:val="20"/>
              </w:rPr>
              <w:t>As a learner, I want to inspect an interactive two-dimensional knowledge graph.</w:t>
            </w:r>
          </w:p>
        </w:tc>
        <w:tc>
          <w:tcPr>
            <w:tcW w:w="3417" w:type="dxa"/>
            <w:tcBorders>
              <w:top w:val="single" w:sz="4" w:space="0" w:color="D9D9D9"/>
              <w:left w:val="single" w:sz="4" w:space="0" w:color="D9D9D9"/>
              <w:bottom w:val="single" w:sz="4" w:space="0" w:color="D9D9D9"/>
              <w:right w:val="single" w:sz="4" w:space="0" w:color="D9D9D9"/>
            </w:tcBorders>
            <w:shd w:val="clear" w:color="auto" w:fill="F1F5F9"/>
          </w:tcPr>
          <w:p w14:paraId="78CB2807" w14:textId="77777777" w:rsidR="002F2493" w:rsidRDefault="00000000">
            <w:pPr>
              <w:spacing w:before="80" w:after="80"/>
            </w:pPr>
            <w:r>
              <w:rPr>
                <w:sz w:val="20"/>
              </w:rPr>
              <w:t>Force-directed graph view.</w:t>
            </w:r>
          </w:p>
        </w:tc>
      </w:tr>
      <w:tr w:rsidR="002F2493" w14:paraId="6F0A2417" w14:textId="77777777">
        <w:tc>
          <w:tcPr>
            <w:tcW w:w="1471" w:type="dxa"/>
            <w:tcBorders>
              <w:top w:val="single" w:sz="4" w:space="0" w:color="D9D9D9"/>
              <w:left w:val="single" w:sz="4" w:space="0" w:color="D9D9D9"/>
              <w:bottom w:val="single" w:sz="4" w:space="0" w:color="D9D9D9"/>
              <w:right w:val="single" w:sz="4" w:space="0" w:color="D9D9D9"/>
            </w:tcBorders>
            <w:shd w:val="clear" w:color="auto" w:fill="FFFFFF"/>
          </w:tcPr>
          <w:p w14:paraId="322748EC" w14:textId="77777777" w:rsidR="002F2493" w:rsidRDefault="00000000">
            <w:pPr>
              <w:spacing w:before="80" w:after="80"/>
            </w:pPr>
            <w:r>
              <w:rPr>
                <w:sz w:val="20"/>
              </w:rPr>
              <w:t>Could</w:t>
            </w:r>
          </w:p>
        </w:tc>
        <w:tc>
          <w:tcPr>
            <w:tcW w:w="4746" w:type="dxa"/>
            <w:tcBorders>
              <w:top w:val="single" w:sz="4" w:space="0" w:color="D9D9D9"/>
              <w:left w:val="single" w:sz="4" w:space="0" w:color="D9D9D9"/>
              <w:bottom w:val="single" w:sz="4" w:space="0" w:color="D9D9D9"/>
              <w:right w:val="single" w:sz="4" w:space="0" w:color="D9D9D9"/>
            </w:tcBorders>
            <w:shd w:val="clear" w:color="auto" w:fill="FFFFFF"/>
          </w:tcPr>
          <w:p w14:paraId="28256532" w14:textId="77777777" w:rsidR="002F2493" w:rsidRDefault="00000000">
            <w:pPr>
              <w:spacing w:before="80" w:after="80"/>
            </w:pPr>
            <w:r>
              <w:rPr>
                <w:sz w:val="20"/>
              </w:rPr>
              <w:t>As a learner, I want saved prompts and a theme preference.</w:t>
            </w:r>
          </w:p>
        </w:tc>
        <w:tc>
          <w:tcPr>
            <w:tcW w:w="3417" w:type="dxa"/>
            <w:tcBorders>
              <w:top w:val="single" w:sz="4" w:space="0" w:color="D9D9D9"/>
              <w:left w:val="single" w:sz="4" w:space="0" w:color="D9D9D9"/>
              <w:bottom w:val="single" w:sz="4" w:space="0" w:color="D9D9D9"/>
              <w:right w:val="single" w:sz="4" w:space="0" w:color="D9D9D9"/>
            </w:tcBorders>
            <w:shd w:val="clear" w:color="auto" w:fill="FFFFFF"/>
          </w:tcPr>
          <w:p w14:paraId="3DA7F260" w14:textId="77777777" w:rsidR="002F2493" w:rsidRDefault="00000000">
            <w:pPr>
              <w:spacing w:before="80" w:after="80"/>
            </w:pPr>
            <w:r>
              <w:rPr>
                <w:sz w:val="20"/>
              </w:rPr>
              <w:t>Prompt workspace and light/dark mode.</w:t>
            </w:r>
          </w:p>
        </w:tc>
      </w:tr>
      <w:tr w:rsidR="002F2493" w14:paraId="3DDD62F2" w14:textId="77777777">
        <w:tc>
          <w:tcPr>
            <w:tcW w:w="1471" w:type="dxa"/>
            <w:tcBorders>
              <w:top w:val="single" w:sz="4" w:space="0" w:color="D9D9D9"/>
              <w:left w:val="single" w:sz="4" w:space="0" w:color="D9D9D9"/>
              <w:bottom w:val="single" w:sz="4" w:space="0" w:color="D9D9D9"/>
              <w:right w:val="single" w:sz="4" w:space="0" w:color="D9D9D9"/>
            </w:tcBorders>
            <w:shd w:val="clear" w:color="auto" w:fill="F1F5F9"/>
          </w:tcPr>
          <w:p w14:paraId="731770AD" w14:textId="77777777" w:rsidR="002F2493" w:rsidRDefault="00000000">
            <w:pPr>
              <w:spacing w:before="80" w:after="80"/>
            </w:pPr>
            <w:r>
              <w:rPr>
                <w:sz w:val="20"/>
              </w:rPr>
              <w:t>Current extension</w:t>
            </w:r>
          </w:p>
        </w:tc>
        <w:tc>
          <w:tcPr>
            <w:tcW w:w="4746" w:type="dxa"/>
            <w:tcBorders>
              <w:top w:val="single" w:sz="4" w:space="0" w:color="D9D9D9"/>
              <w:left w:val="single" w:sz="4" w:space="0" w:color="D9D9D9"/>
              <w:bottom w:val="single" w:sz="4" w:space="0" w:color="D9D9D9"/>
              <w:right w:val="single" w:sz="4" w:space="0" w:color="D9D9D9"/>
            </w:tcBorders>
            <w:shd w:val="clear" w:color="auto" w:fill="F1F5F9"/>
          </w:tcPr>
          <w:p w14:paraId="654A9375" w14:textId="77777777" w:rsidR="002F2493" w:rsidRDefault="00000000">
            <w:pPr>
              <w:spacing w:before="80" w:after="80"/>
            </w:pPr>
            <w:r>
              <w:rPr>
                <w:sz w:val="20"/>
              </w:rPr>
              <w:t>As a learner, I want flashcards, practice questions and knowledge-base chat.</w:t>
            </w:r>
          </w:p>
        </w:tc>
        <w:tc>
          <w:tcPr>
            <w:tcW w:w="3417" w:type="dxa"/>
            <w:tcBorders>
              <w:top w:val="single" w:sz="4" w:space="0" w:color="D9D9D9"/>
              <w:left w:val="single" w:sz="4" w:space="0" w:color="D9D9D9"/>
              <w:bottom w:val="single" w:sz="4" w:space="0" w:color="D9D9D9"/>
              <w:right w:val="single" w:sz="4" w:space="0" w:color="D9D9D9"/>
            </w:tcBorders>
            <w:shd w:val="clear" w:color="auto" w:fill="F1F5F9"/>
          </w:tcPr>
          <w:p w14:paraId="7907DE05" w14:textId="77777777" w:rsidR="002F2493" w:rsidRDefault="00000000">
            <w:pPr>
              <w:spacing w:before="80" w:after="80"/>
            </w:pPr>
            <w:r>
              <w:rPr>
                <w:sz w:val="20"/>
              </w:rPr>
              <w:t>Flashcards, exam predictor and RAG chat.</w:t>
            </w:r>
          </w:p>
        </w:tc>
      </w:tr>
      <w:tr w:rsidR="002F2493" w14:paraId="681C7DCC" w14:textId="77777777">
        <w:tc>
          <w:tcPr>
            <w:tcW w:w="1471" w:type="dxa"/>
            <w:tcBorders>
              <w:top w:val="single" w:sz="4" w:space="0" w:color="D9D9D9"/>
              <w:left w:val="single" w:sz="4" w:space="0" w:color="D9D9D9"/>
              <w:bottom w:val="single" w:sz="4" w:space="0" w:color="D9D9D9"/>
              <w:right w:val="single" w:sz="4" w:space="0" w:color="D9D9D9"/>
            </w:tcBorders>
            <w:shd w:val="clear" w:color="auto" w:fill="FFFFFF"/>
          </w:tcPr>
          <w:p w14:paraId="7129C4F0" w14:textId="77777777" w:rsidR="002F2493" w:rsidRDefault="00000000">
            <w:pPr>
              <w:spacing w:before="80" w:after="80"/>
            </w:pPr>
            <w:r>
              <w:rPr>
                <w:sz w:val="20"/>
              </w:rPr>
              <w:t>Outside release</w:t>
            </w:r>
          </w:p>
        </w:tc>
        <w:tc>
          <w:tcPr>
            <w:tcW w:w="4746" w:type="dxa"/>
            <w:tcBorders>
              <w:top w:val="single" w:sz="4" w:space="0" w:color="D9D9D9"/>
              <w:left w:val="single" w:sz="4" w:space="0" w:color="D9D9D9"/>
              <w:bottom w:val="single" w:sz="4" w:space="0" w:color="D9D9D9"/>
              <w:right w:val="single" w:sz="4" w:space="0" w:color="D9D9D9"/>
            </w:tcBorders>
            <w:shd w:val="clear" w:color="auto" w:fill="FFFFFF"/>
          </w:tcPr>
          <w:p w14:paraId="6A752206" w14:textId="77777777" w:rsidR="002F2493" w:rsidRDefault="00000000">
            <w:pPr>
              <w:spacing w:before="80" w:after="80"/>
            </w:pPr>
            <w:r>
              <w:rPr>
                <w:sz w:val="20"/>
              </w:rPr>
              <w:t>Multi-user JWT login and OCR for scanned documents.</w:t>
            </w:r>
          </w:p>
        </w:tc>
        <w:tc>
          <w:tcPr>
            <w:tcW w:w="3417" w:type="dxa"/>
            <w:tcBorders>
              <w:top w:val="single" w:sz="4" w:space="0" w:color="D9D9D9"/>
              <w:left w:val="single" w:sz="4" w:space="0" w:color="D9D9D9"/>
              <w:bottom w:val="single" w:sz="4" w:space="0" w:color="D9D9D9"/>
              <w:right w:val="single" w:sz="4" w:space="0" w:color="D9D9D9"/>
            </w:tcBorders>
            <w:shd w:val="clear" w:color="auto" w:fill="FFFFFF"/>
          </w:tcPr>
          <w:p w14:paraId="2AA71D51" w14:textId="77777777" w:rsidR="002F2493" w:rsidRDefault="00000000">
            <w:pPr>
              <w:spacing w:before="80" w:after="80"/>
            </w:pPr>
            <w:r>
              <w:rPr>
                <w:sz w:val="20"/>
              </w:rPr>
              <w:t>Remain outside the DA1 single-user scope.</w:t>
            </w:r>
          </w:p>
        </w:tc>
      </w:tr>
    </w:tbl>
    <w:p w14:paraId="2812DEFE" w14:textId="77777777" w:rsidR="002F2493" w:rsidRDefault="002F2493"/>
    <w:p w14:paraId="77016E9E" w14:textId="77777777" w:rsidR="002F2493" w:rsidRDefault="00000000">
      <w:hyperlink r:id="rId7">
        <w:r>
          <w:rPr>
            <w:color w:val="17569B"/>
            <w:u w:val="single"/>
          </w:rPr>
          <w:t>Full user-story issue catalogue</w:t>
        </w:r>
      </w:hyperlink>
    </w:p>
    <w:p w14:paraId="0CFD9405" w14:textId="77777777" w:rsidR="002F2493" w:rsidRDefault="00000000">
      <w:pPr>
        <w:pStyle w:val="Heading1"/>
        <w:pageBreakBefore/>
      </w:pPr>
      <w:r>
        <w:lastRenderedPageBreak/>
        <w:t>System Architecture and System Design</w:t>
      </w:r>
    </w:p>
    <w:p w14:paraId="77243797" w14:textId="77777777" w:rsidR="002F2493" w:rsidRDefault="00000000">
      <w:r>
        <w:rPr>
          <w:noProof/>
        </w:rPr>
        <w:drawing>
          <wp:inline distT="0" distB="0" distL="0" distR="0" wp14:anchorId="3F57BC1E" wp14:editId="23D8A544">
            <wp:extent cx="6080760" cy="2823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2823210"/>
                    </a:xfrm>
                    <a:prstGeom prst="rect">
                      <a:avLst/>
                    </a:prstGeom>
                  </pic:spPr>
                </pic:pic>
              </a:graphicData>
            </a:graphic>
          </wp:inline>
        </w:drawing>
      </w:r>
    </w:p>
    <w:p w14:paraId="43758967" w14:textId="77777777" w:rsidR="002F2493" w:rsidRDefault="00000000">
      <w:r>
        <w:t>Current architecture: MongoDB holds application records; uploaded files remain on disk; LanceDB stores indexed text chunks; Ollama provides local generation and embeddings.</w:t>
      </w:r>
    </w:p>
    <w:p w14:paraId="0F24FD7A" w14:textId="77777777" w:rsidR="002F2493" w:rsidRDefault="00000000">
      <w:r>
        <w:t>The modular frontend and REST API separation follow the principles described in DA2. Knowledge routes manage folders, documents and notes; tools routes generate study outputs; graph and prompt routes persist their own records. RAG utilities handle chunking, embeddings and retrieval.</w:t>
      </w:r>
    </w:p>
    <w:p w14:paraId="191CE89F" w14:textId="77777777" w:rsidR="002F2493" w:rsidRDefault="00000000">
      <w:r>
        <w:t>Uploaded files and notes are saved first, then vector ingestion runs in the background. Chat retrieves relevant LanceDB chunks; summarisation, explanation, flashcards, exam questions and graph generation read selected document text directly. Ollama is a host service outside the frontend/backend/MongoDB Compose services.</w:t>
      </w:r>
    </w:p>
    <w:p w14:paraId="0514D131" w14:textId="77777777" w:rsidR="002F2493" w:rsidRDefault="00000000">
      <w:hyperlink r:id="rId9">
        <w:r>
          <w:rPr>
            <w:color w:val="17569B"/>
            <w:u w:val="single"/>
          </w:rPr>
          <w:t>Original DA2 architecture drawing on Google Drive</w:t>
        </w:r>
      </w:hyperlink>
    </w:p>
    <w:p w14:paraId="0AA9E579" w14:textId="77777777" w:rsidR="002F2493" w:rsidRDefault="00000000">
      <w:pPr>
        <w:pStyle w:val="Heading1"/>
        <w:pageBreakBefore/>
      </w:pPr>
      <w:r>
        <w:lastRenderedPageBreak/>
        <w:t>Design Principles and Report Continuity</w:t>
      </w:r>
    </w:p>
    <w:tbl>
      <w:tblPr>
        <w:tblW w:w="0" w:type="auto"/>
        <w:tblLayout w:type="fixed"/>
        <w:tblLook w:val="04A0" w:firstRow="1" w:lastRow="0" w:firstColumn="1" w:lastColumn="0" w:noHBand="0" w:noVBand="1"/>
      </w:tblPr>
      <w:tblGrid>
        <w:gridCol w:w="1898"/>
        <w:gridCol w:w="7735"/>
      </w:tblGrid>
      <w:tr w:rsidR="002F2493" w14:paraId="1028EA19" w14:textId="77777777">
        <w:trPr>
          <w:tblHeader/>
        </w:trPr>
        <w:tc>
          <w:tcPr>
            <w:tcW w:w="1898" w:type="dxa"/>
            <w:tcBorders>
              <w:top w:val="single" w:sz="4" w:space="0" w:color="D9D9D9"/>
              <w:left w:val="single" w:sz="4" w:space="0" w:color="D9D9D9"/>
              <w:bottom w:val="single" w:sz="4" w:space="0" w:color="D9D9D9"/>
              <w:right w:val="single" w:sz="4" w:space="0" w:color="D9D9D9"/>
            </w:tcBorders>
            <w:shd w:val="clear" w:color="auto" w:fill="20374F"/>
          </w:tcPr>
          <w:p w14:paraId="32D50DED" w14:textId="77777777" w:rsidR="002F2493" w:rsidRDefault="00000000">
            <w:pPr>
              <w:spacing w:before="80" w:after="80"/>
            </w:pPr>
            <w:r>
              <w:rPr>
                <w:b/>
                <w:color w:val="FFFFFF"/>
                <w:sz w:val="20"/>
              </w:rPr>
              <w:t>Principle from DA2</w:t>
            </w:r>
          </w:p>
        </w:tc>
        <w:tc>
          <w:tcPr>
            <w:tcW w:w="7735" w:type="dxa"/>
            <w:tcBorders>
              <w:top w:val="single" w:sz="4" w:space="0" w:color="D9D9D9"/>
              <w:left w:val="single" w:sz="4" w:space="0" w:color="D9D9D9"/>
              <w:bottom w:val="single" w:sz="4" w:space="0" w:color="D9D9D9"/>
              <w:right w:val="single" w:sz="4" w:space="0" w:color="D9D9D9"/>
            </w:tcBorders>
            <w:shd w:val="clear" w:color="auto" w:fill="20374F"/>
          </w:tcPr>
          <w:p w14:paraId="32841511" w14:textId="77777777" w:rsidR="002F2493" w:rsidRDefault="00000000">
            <w:pPr>
              <w:spacing w:before="80" w:after="80"/>
            </w:pPr>
            <w:r>
              <w:rPr>
                <w:b/>
                <w:color w:val="FFFFFF"/>
                <w:sz w:val="20"/>
              </w:rPr>
              <w:t>Application in the current release</w:t>
            </w:r>
          </w:p>
        </w:tc>
      </w:tr>
      <w:tr w:rsidR="002F2493" w14:paraId="33B09069" w14:textId="77777777">
        <w:tc>
          <w:tcPr>
            <w:tcW w:w="1898" w:type="dxa"/>
            <w:tcBorders>
              <w:top w:val="single" w:sz="4" w:space="0" w:color="D9D9D9"/>
              <w:left w:val="single" w:sz="4" w:space="0" w:color="D9D9D9"/>
              <w:bottom w:val="single" w:sz="4" w:space="0" w:color="D9D9D9"/>
              <w:right w:val="single" w:sz="4" w:space="0" w:color="D9D9D9"/>
            </w:tcBorders>
            <w:shd w:val="clear" w:color="auto" w:fill="FFFFFF"/>
          </w:tcPr>
          <w:p w14:paraId="0CA9680C" w14:textId="77777777" w:rsidR="002F2493" w:rsidRDefault="00000000">
            <w:pPr>
              <w:spacing w:before="80" w:after="80"/>
            </w:pPr>
            <w:r>
              <w:rPr>
                <w:sz w:val="20"/>
              </w:rPr>
              <w:t>Modularity and cohesion</w:t>
            </w:r>
          </w:p>
        </w:tc>
        <w:tc>
          <w:tcPr>
            <w:tcW w:w="7735" w:type="dxa"/>
            <w:tcBorders>
              <w:top w:val="single" w:sz="4" w:space="0" w:color="D9D9D9"/>
              <w:left w:val="single" w:sz="4" w:space="0" w:color="D9D9D9"/>
              <w:bottom w:val="single" w:sz="4" w:space="0" w:color="D9D9D9"/>
              <w:right w:val="single" w:sz="4" w:space="0" w:color="D9D9D9"/>
            </w:tcBorders>
            <w:shd w:val="clear" w:color="auto" w:fill="FFFFFF"/>
          </w:tcPr>
          <w:p w14:paraId="5A095938" w14:textId="77777777" w:rsidR="002F2493" w:rsidRDefault="00000000">
            <w:pPr>
              <w:spacing w:before="80" w:after="80"/>
            </w:pPr>
            <w:r>
              <w:rPr>
                <w:sz w:val="20"/>
              </w:rPr>
              <w:t>React workspaces and dedicated route modules separate notes, graphs, prompts and AI tools.</w:t>
            </w:r>
          </w:p>
        </w:tc>
      </w:tr>
      <w:tr w:rsidR="002F2493" w14:paraId="55523C04" w14:textId="77777777">
        <w:tc>
          <w:tcPr>
            <w:tcW w:w="1898" w:type="dxa"/>
            <w:tcBorders>
              <w:top w:val="single" w:sz="4" w:space="0" w:color="D9D9D9"/>
              <w:left w:val="single" w:sz="4" w:space="0" w:color="D9D9D9"/>
              <w:bottom w:val="single" w:sz="4" w:space="0" w:color="D9D9D9"/>
              <w:right w:val="single" w:sz="4" w:space="0" w:color="D9D9D9"/>
            </w:tcBorders>
            <w:shd w:val="clear" w:color="auto" w:fill="F1F5F9"/>
          </w:tcPr>
          <w:p w14:paraId="17A0E889" w14:textId="77777777" w:rsidR="002F2493" w:rsidRDefault="00000000">
            <w:pPr>
              <w:spacing w:before="80" w:after="80"/>
            </w:pPr>
            <w:r>
              <w:rPr>
                <w:sz w:val="20"/>
              </w:rPr>
              <w:t>Loose coupling</w:t>
            </w:r>
          </w:p>
        </w:tc>
        <w:tc>
          <w:tcPr>
            <w:tcW w:w="7735" w:type="dxa"/>
            <w:tcBorders>
              <w:top w:val="single" w:sz="4" w:space="0" w:color="D9D9D9"/>
              <w:left w:val="single" w:sz="4" w:space="0" w:color="D9D9D9"/>
              <w:bottom w:val="single" w:sz="4" w:space="0" w:color="D9D9D9"/>
              <w:right w:val="single" w:sz="4" w:space="0" w:color="D9D9D9"/>
            </w:tcBorders>
            <w:shd w:val="clear" w:color="auto" w:fill="F1F5F9"/>
          </w:tcPr>
          <w:p w14:paraId="130581D3" w14:textId="77777777" w:rsidR="002F2493" w:rsidRDefault="00000000">
            <w:pPr>
              <w:spacing w:before="80" w:after="80"/>
            </w:pPr>
            <w:r>
              <w:rPr>
                <w:sz w:val="20"/>
              </w:rPr>
              <w:t>The frontend exchanges HTTP/JSON with Express. Persistence and model generation sit behind backend routes.</w:t>
            </w:r>
          </w:p>
        </w:tc>
      </w:tr>
      <w:tr w:rsidR="002F2493" w14:paraId="5112D21F" w14:textId="77777777">
        <w:tc>
          <w:tcPr>
            <w:tcW w:w="1898" w:type="dxa"/>
            <w:tcBorders>
              <w:top w:val="single" w:sz="4" w:space="0" w:color="D9D9D9"/>
              <w:left w:val="single" w:sz="4" w:space="0" w:color="D9D9D9"/>
              <w:bottom w:val="single" w:sz="4" w:space="0" w:color="D9D9D9"/>
              <w:right w:val="single" w:sz="4" w:space="0" w:color="D9D9D9"/>
            </w:tcBorders>
            <w:shd w:val="clear" w:color="auto" w:fill="FFFFFF"/>
          </w:tcPr>
          <w:p w14:paraId="4ED5406A" w14:textId="77777777" w:rsidR="002F2493" w:rsidRDefault="00000000">
            <w:pPr>
              <w:spacing w:before="80" w:after="80"/>
            </w:pPr>
            <w:r>
              <w:rPr>
                <w:sz w:val="20"/>
              </w:rPr>
              <w:t>Abstraction</w:t>
            </w:r>
          </w:p>
        </w:tc>
        <w:tc>
          <w:tcPr>
            <w:tcW w:w="7735" w:type="dxa"/>
            <w:tcBorders>
              <w:top w:val="single" w:sz="4" w:space="0" w:color="D9D9D9"/>
              <w:left w:val="single" w:sz="4" w:space="0" w:color="D9D9D9"/>
              <w:bottom w:val="single" w:sz="4" w:space="0" w:color="D9D9D9"/>
              <w:right w:val="single" w:sz="4" w:space="0" w:color="D9D9D9"/>
            </w:tcBorders>
            <w:shd w:val="clear" w:color="auto" w:fill="FFFFFF"/>
          </w:tcPr>
          <w:p w14:paraId="66150FFA" w14:textId="77777777" w:rsidR="002F2493" w:rsidRDefault="00000000">
            <w:pPr>
              <w:spacing w:before="80" w:after="80"/>
            </w:pPr>
            <w:r>
              <w:rPr>
                <w:sz w:val="20"/>
              </w:rPr>
              <w:t>Learners select documents and study settings; backend utilities handle parsing, chunking and vector retrieval.</w:t>
            </w:r>
          </w:p>
        </w:tc>
      </w:tr>
      <w:tr w:rsidR="002F2493" w14:paraId="413A8D09" w14:textId="77777777">
        <w:tc>
          <w:tcPr>
            <w:tcW w:w="1898" w:type="dxa"/>
            <w:tcBorders>
              <w:top w:val="single" w:sz="4" w:space="0" w:color="D9D9D9"/>
              <w:left w:val="single" w:sz="4" w:space="0" w:color="D9D9D9"/>
              <w:bottom w:val="single" w:sz="4" w:space="0" w:color="D9D9D9"/>
              <w:right w:val="single" w:sz="4" w:space="0" w:color="D9D9D9"/>
            </w:tcBorders>
            <w:shd w:val="clear" w:color="auto" w:fill="F1F5F9"/>
          </w:tcPr>
          <w:p w14:paraId="5A13C31B" w14:textId="77777777" w:rsidR="002F2493" w:rsidRDefault="00000000">
            <w:pPr>
              <w:spacing w:before="80" w:after="80"/>
            </w:pPr>
            <w:r>
              <w:rPr>
                <w:sz w:val="20"/>
              </w:rPr>
              <w:t>Usability</w:t>
            </w:r>
          </w:p>
        </w:tc>
        <w:tc>
          <w:tcPr>
            <w:tcW w:w="7735" w:type="dxa"/>
            <w:tcBorders>
              <w:top w:val="single" w:sz="4" w:space="0" w:color="D9D9D9"/>
              <w:left w:val="single" w:sz="4" w:space="0" w:color="D9D9D9"/>
              <w:bottom w:val="single" w:sz="4" w:space="0" w:color="D9D9D9"/>
              <w:right w:val="single" w:sz="4" w:space="0" w:color="D9D9D9"/>
            </w:tcBorders>
            <w:shd w:val="clear" w:color="auto" w:fill="F1F5F9"/>
          </w:tcPr>
          <w:p w14:paraId="4330C677" w14:textId="77777777" w:rsidR="002F2493" w:rsidRDefault="00000000">
            <w:pPr>
              <w:spacing w:before="80" w:after="80"/>
            </w:pPr>
            <w:r>
              <w:rPr>
                <w:sz w:val="20"/>
              </w:rPr>
              <w:t>The persistent sidebar, familiar file browser, source/summary view and graph workspace preserve the Figma design direction.</w:t>
            </w:r>
          </w:p>
        </w:tc>
      </w:tr>
      <w:tr w:rsidR="002F2493" w14:paraId="731351A2" w14:textId="77777777">
        <w:tc>
          <w:tcPr>
            <w:tcW w:w="1898" w:type="dxa"/>
            <w:tcBorders>
              <w:top w:val="single" w:sz="4" w:space="0" w:color="D9D9D9"/>
              <w:left w:val="single" w:sz="4" w:space="0" w:color="D9D9D9"/>
              <w:bottom w:val="single" w:sz="4" w:space="0" w:color="D9D9D9"/>
              <w:right w:val="single" w:sz="4" w:space="0" w:color="D9D9D9"/>
            </w:tcBorders>
            <w:shd w:val="clear" w:color="auto" w:fill="FFFFFF"/>
          </w:tcPr>
          <w:p w14:paraId="7E4168E2" w14:textId="77777777" w:rsidR="002F2493" w:rsidRDefault="00000000">
            <w:pPr>
              <w:spacing w:before="80" w:after="80"/>
            </w:pPr>
            <w:r>
              <w:rPr>
                <w:sz w:val="20"/>
              </w:rPr>
              <w:t>Maintainability</w:t>
            </w:r>
          </w:p>
        </w:tc>
        <w:tc>
          <w:tcPr>
            <w:tcW w:w="7735" w:type="dxa"/>
            <w:tcBorders>
              <w:top w:val="single" w:sz="4" w:space="0" w:color="D9D9D9"/>
              <w:left w:val="single" w:sz="4" w:space="0" w:color="D9D9D9"/>
              <w:bottom w:val="single" w:sz="4" w:space="0" w:color="D9D9D9"/>
              <w:right w:val="single" w:sz="4" w:space="0" w:color="D9D9D9"/>
            </w:tcBorders>
            <w:shd w:val="clear" w:color="auto" w:fill="FFFFFF"/>
          </w:tcPr>
          <w:p w14:paraId="2E61A568" w14:textId="77777777" w:rsidR="002F2493" w:rsidRDefault="00000000">
            <w:pPr>
              <w:spacing w:before="80" w:after="80"/>
            </w:pPr>
            <w:r>
              <w:rPr>
                <w:sz w:val="20"/>
              </w:rPr>
              <w:t>Shared validation, configurable database/model addresses, repeatable tests and Docker builds support diagnosis and change.</w:t>
            </w:r>
          </w:p>
        </w:tc>
      </w:tr>
    </w:tbl>
    <w:p w14:paraId="472F9F4C" w14:textId="77777777" w:rsidR="002F2493" w:rsidRDefault="002F2493"/>
    <w:p w14:paraId="08FF12BC" w14:textId="77777777" w:rsidR="002F2493" w:rsidRDefault="00000000">
      <w:pPr>
        <w:pStyle w:val="Heading2"/>
      </w:pPr>
      <w:r>
        <w:t>Changes Carried into DA3</w:t>
      </w:r>
    </w:p>
    <w:tbl>
      <w:tblPr>
        <w:tblW w:w="0" w:type="auto"/>
        <w:tblLayout w:type="fixed"/>
        <w:tblLook w:val="04A0" w:firstRow="1" w:lastRow="0" w:firstColumn="1" w:lastColumn="0" w:noHBand="0" w:noVBand="1"/>
      </w:tblPr>
      <w:tblGrid>
        <w:gridCol w:w="2942"/>
        <w:gridCol w:w="6691"/>
      </w:tblGrid>
      <w:tr w:rsidR="002F2493" w14:paraId="23078753" w14:textId="77777777">
        <w:trPr>
          <w:tblHeader/>
        </w:trPr>
        <w:tc>
          <w:tcPr>
            <w:tcW w:w="2942" w:type="dxa"/>
            <w:tcBorders>
              <w:top w:val="single" w:sz="4" w:space="0" w:color="D9D9D9"/>
              <w:left w:val="single" w:sz="4" w:space="0" w:color="D9D9D9"/>
              <w:bottom w:val="single" w:sz="4" w:space="0" w:color="D9D9D9"/>
              <w:right w:val="single" w:sz="4" w:space="0" w:color="D9D9D9"/>
            </w:tcBorders>
            <w:shd w:val="clear" w:color="auto" w:fill="20374F"/>
          </w:tcPr>
          <w:p w14:paraId="3C7E6DE5" w14:textId="77777777" w:rsidR="002F2493" w:rsidRDefault="00000000">
            <w:pPr>
              <w:spacing w:before="80" w:after="80"/>
            </w:pPr>
            <w:r>
              <w:rPr>
                <w:b/>
                <w:color w:val="FFFFFF"/>
                <w:sz w:val="20"/>
              </w:rPr>
              <w:t>Earlier description</w:t>
            </w:r>
          </w:p>
        </w:tc>
        <w:tc>
          <w:tcPr>
            <w:tcW w:w="6691" w:type="dxa"/>
            <w:tcBorders>
              <w:top w:val="single" w:sz="4" w:space="0" w:color="D9D9D9"/>
              <w:left w:val="single" w:sz="4" w:space="0" w:color="D9D9D9"/>
              <w:bottom w:val="single" w:sz="4" w:space="0" w:color="D9D9D9"/>
              <w:right w:val="single" w:sz="4" w:space="0" w:color="D9D9D9"/>
            </w:tcBorders>
            <w:shd w:val="clear" w:color="auto" w:fill="20374F"/>
          </w:tcPr>
          <w:p w14:paraId="594ABB7D" w14:textId="77777777" w:rsidR="002F2493" w:rsidRDefault="00000000">
            <w:pPr>
              <w:spacing w:before="80" w:after="80"/>
            </w:pPr>
            <w:r>
              <w:rPr>
                <w:b/>
                <w:color w:val="FFFFFF"/>
                <w:sz w:val="20"/>
              </w:rPr>
              <w:t>DA3 description</w:t>
            </w:r>
          </w:p>
        </w:tc>
      </w:tr>
      <w:tr w:rsidR="002F2493" w14:paraId="6C9DA950" w14:textId="77777777">
        <w:tc>
          <w:tcPr>
            <w:tcW w:w="2942" w:type="dxa"/>
            <w:tcBorders>
              <w:top w:val="single" w:sz="4" w:space="0" w:color="D9D9D9"/>
              <w:left w:val="single" w:sz="4" w:space="0" w:color="D9D9D9"/>
              <w:bottom w:val="single" w:sz="4" w:space="0" w:color="D9D9D9"/>
              <w:right w:val="single" w:sz="4" w:space="0" w:color="D9D9D9"/>
            </w:tcBorders>
            <w:shd w:val="clear" w:color="auto" w:fill="FFFFFF"/>
          </w:tcPr>
          <w:p w14:paraId="72DF379E" w14:textId="77777777" w:rsidR="002F2493" w:rsidRDefault="00000000">
            <w:pPr>
              <w:spacing w:before="80" w:after="80"/>
            </w:pPr>
            <w:r>
              <w:rPr>
                <w:sz w:val="20"/>
              </w:rPr>
              <w:t>Gemini and browser API-key storage</w:t>
            </w:r>
          </w:p>
        </w:tc>
        <w:tc>
          <w:tcPr>
            <w:tcW w:w="6691" w:type="dxa"/>
            <w:tcBorders>
              <w:top w:val="single" w:sz="4" w:space="0" w:color="D9D9D9"/>
              <w:left w:val="single" w:sz="4" w:space="0" w:color="D9D9D9"/>
              <w:bottom w:val="single" w:sz="4" w:space="0" w:color="D9D9D9"/>
              <w:right w:val="single" w:sz="4" w:space="0" w:color="D9D9D9"/>
            </w:tcBorders>
            <w:shd w:val="clear" w:color="auto" w:fill="FFFFFF"/>
          </w:tcPr>
          <w:p w14:paraId="786598A3" w14:textId="77777777" w:rsidR="002F2493" w:rsidRDefault="00000000">
            <w:pPr>
              <w:spacing w:before="80" w:after="80"/>
            </w:pPr>
            <w:r>
              <w:rPr>
                <w:sz w:val="20"/>
              </w:rPr>
              <w:t>Active AI routes use Ollama. Browser storage holds the selected model preference.</w:t>
            </w:r>
          </w:p>
        </w:tc>
      </w:tr>
      <w:tr w:rsidR="002F2493" w14:paraId="1377A313" w14:textId="77777777">
        <w:tc>
          <w:tcPr>
            <w:tcW w:w="2942" w:type="dxa"/>
            <w:tcBorders>
              <w:top w:val="single" w:sz="4" w:space="0" w:color="D9D9D9"/>
              <w:left w:val="single" w:sz="4" w:space="0" w:color="D9D9D9"/>
              <w:bottom w:val="single" w:sz="4" w:space="0" w:color="D9D9D9"/>
              <w:right w:val="single" w:sz="4" w:space="0" w:color="D9D9D9"/>
            </w:tcBorders>
            <w:shd w:val="clear" w:color="auto" w:fill="F1F5F9"/>
          </w:tcPr>
          <w:p w14:paraId="777544E4" w14:textId="77777777" w:rsidR="002F2493" w:rsidRDefault="00000000">
            <w:pPr>
              <w:spacing w:before="80" w:after="80"/>
            </w:pPr>
            <w:r>
              <w:rPr>
                <w:sz w:val="20"/>
              </w:rPr>
              <w:t>PDF DOCX TXT MD upload labels</w:t>
            </w:r>
          </w:p>
        </w:tc>
        <w:tc>
          <w:tcPr>
            <w:tcW w:w="6691" w:type="dxa"/>
            <w:tcBorders>
              <w:top w:val="single" w:sz="4" w:space="0" w:color="D9D9D9"/>
              <w:left w:val="single" w:sz="4" w:space="0" w:color="D9D9D9"/>
              <w:bottom w:val="single" w:sz="4" w:space="0" w:color="D9D9D9"/>
              <w:right w:val="single" w:sz="4" w:space="0" w:color="D9D9D9"/>
            </w:tcBorders>
            <w:shd w:val="clear" w:color="auto" w:fill="F1F5F9"/>
          </w:tcPr>
          <w:p w14:paraId="68E0CF25" w14:textId="77777777" w:rsidR="002F2493" w:rsidRDefault="00000000">
            <w:pPr>
              <w:spacing w:before="80" w:after="80"/>
            </w:pPr>
            <w:r>
              <w:rPr>
                <w:sz w:val="20"/>
              </w:rPr>
              <w:t>The current backend accepts PDF, DOCX and TXT; Markdown display support does not establish MD ingestion support.</w:t>
            </w:r>
          </w:p>
        </w:tc>
      </w:tr>
      <w:tr w:rsidR="002F2493" w14:paraId="64C09247" w14:textId="77777777">
        <w:tc>
          <w:tcPr>
            <w:tcW w:w="2942" w:type="dxa"/>
            <w:tcBorders>
              <w:top w:val="single" w:sz="4" w:space="0" w:color="D9D9D9"/>
              <w:left w:val="single" w:sz="4" w:space="0" w:color="D9D9D9"/>
              <w:bottom w:val="single" w:sz="4" w:space="0" w:color="D9D9D9"/>
              <w:right w:val="single" w:sz="4" w:space="0" w:color="D9D9D9"/>
            </w:tcBorders>
            <w:shd w:val="clear" w:color="auto" w:fill="FFFFFF"/>
          </w:tcPr>
          <w:p w14:paraId="6FB7C134" w14:textId="77777777" w:rsidR="002F2493" w:rsidRDefault="00000000">
            <w:pPr>
              <w:spacing w:before="80" w:after="80"/>
            </w:pPr>
            <w:r>
              <w:rPr>
                <w:sz w:val="20"/>
              </w:rPr>
              <w:t>All study tools use RAG</w:t>
            </w:r>
          </w:p>
        </w:tc>
        <w:tc>
          <w:tcPr>
            <w:tcW w:w="6691" w:type="dxa"/>
            <w:tcBorders>
              <w:top w:val="single" w:sz="4" w:space="0" w:color="D9D9D9"/>
              <w:left w:val="single" w:sz="4" w:space="0" w:color="D9D9D9"/>
              <w:bottom w:val="single" w:sz="4" w:space="0" w:color="D9D9D9"/>
              <w:right w:val="single" w:sz="4" w:space="0" w:color="D9D9D9"/>
            </w:tcBorders>
            <w:shd w:val="clear" w:color="auto" w:fill="FFFFFF"/>
          </w:tcPr>
          <w:p w14:paraId="777BD5A8" w14:textId="77777777" w:rsidR="002F2493" w:rsidRDefault="00000000">
            <w:pPr>
              <w:spacing w:before="80" w:after="80"/>
            </w:pPr>
            <w:r>
              <w:rPr>
                <w:sz w:val="20"/>
              </w:rPr>
              <w:t>Chat uses vector retrieval. Document tools use the selected document text directly.</w:t>
            </w:r>
          </w:p>
        </w:tc>
      </w:tr>
      <w:tr w:rsidR="002F2493" w14:paraId="68E2379C" w14:textId="77777777">
        <w:tc>
          <w:tcPr>
            <w:tcW w:w="2942" w:type="dxa"/>
            <w:tcBorders>
              <w:top w:val="single" w:sz="4" w:space="0" w:color="D9D9D9"/>
              <w:left w:val="single" w:sz="4" w:space="0" w:color="D9D9D9"/>
              <w:bottom w:val="single" w:sz="4" w:space="0" w:color="D9D9D9"/>
              <w:right w:val="single" w:sz="4" w:space="0" w:color="D9D9D9"/>
            </w:tcBorders>
            <w:shd w:val="clear" w:color="auto" w:fill="F1F5F9"/>
          </w:tcPr>
          <w:p w14:paraId="4AB89E8F" w14:textId="77777777" w:rsidR="002F2493" w:rsidRDefault="00000000">
            <w:pPr>
              <w:spacing w:before="80" w:after="80"/>
            </w:pPr>
            <w:r>
              <w:rPr>
                <w:sz w:val="20"/>
              </w:rPr>
              <w:t>Synchronous processing before persistence</w:t>
            </w:r>
          </w:p>
        </w:tc>
        <w:tc>
          <w:tcPr>
            <w:tcW w:w="6691" w:type="dxa"/>
            <w:tcBorders>
              <w:top w:val="single" w:sz="4" w:space="0" w:color="D9D9D9"/>
              <w:left w:val="single" w:sz="4" w:space="0" w:color="D9D9D9"/>
              <w:bottom w:val="single" w:sz="4" w:space="0" w:color="D9D9D9"/>
              <w:right w:val="single" w:sz="4" w:space="0" w:color="D9D9D9"/>
            </w:tcBorders>
            <w:shd w:val="clear" w:color="auto" w:fill="F1F5F9"/>
          </w:tcPr>
          <w:p w14:paraId="27A7BBF4" w14:textId="77777777" w:rsidR="002F2493" w:rsidRDefault="00000000">
            <w:pPr>
              <w:spacing w:before="80" w:after="80"/>
            </w:pPr>
            <w:r>
              <w:rPr>
                <w:sz w:val="20"/>
              </w:rPr>
              <w:t>Records are saved and acknowledged before background vector ingestion.</w:t>
            </w:r>
          </w:p>
        </w:tc>
      </w:tr>
      <w:tr w:rsidR="002F2493" w14:paraId="6A24775A" w14:textId="77777777">
        <w:tc>
          <w:tcPr>
            <w:tcW w:w="2942" w:type="dxa"/>
            <w:tcBorders>
              <w:top w:val="single" w:sz="4" w:space="0" w:color="D9D9D9"/>
              <w:left w:val="single" w:sz="4" w:space="0" w:color="D9D9D9"/>
              <w:bottom w:val="single" w:sz="4" w:space="0" w:color="D9D9D9"/>
              <w:right w:val="single" w:sz="4" w:space="0" w:color="D9D9D9"/>
            </w:tcBorders>
            <w:shd w:val="clear" w:color="auto" w:fill="FFFFFF"/>
          </w:tcPr>
          <w:p w14:paraId="497C4FCF" w14:textId="77777777" w:rsidR="002F2493" w:rsidRDefault="00000000">
            <w:pPr>
              <w:spacing w:before="80" w:after="80"/>
            </w:pPr>
            <w:r>
              <w:rPr>
                <w:sz w:val="20"/>
              </w:rPr>
              <w:t>Everything inside Docker Compose</w:t>
            </w:r>
          </w:p>
        </w:tc>
        <w:tc>
          <w:tcPr>
            <w:tcW w:w="6691" w:type="dxa"/>
            <w:tcBorders>
              <w:top w:val="single" w:sz="4" w:space="0" w:color="D9D9D9"/>
              <w:left w:val="single" w:sz="4" w:space="0" w:color="D9D9D9"/>
              <w:bottom w:val="single" w:sz="4" w:space="0" w:color="D9D9D9"/>
              <w:right w:val="single" w:sz="4" w:space="0" w:color="D9D9D9"/>
            </w:tcBorders>
            <w:shd w:val="clear" w:color="auto" w:fill="FFFFFF"/>
          </w:tcPr>
          <w:p w14:paraId="410EA6DE" w14:textId="77777777" w:rsidR="002F2493" w:rsidRDefault="00000000">
            <w:pPr>
              <w:spacing w:before="80" w:after="80"/>
            </w:pPr>
            <w:r>
              <w:rPr>
                <w:sz w:val="20"/>
              </w:rPr>
              <w:t>Frontend, backend and MongoDB are Compose services; Ollama runs separately on the host.</w:t>
            </w:r>
          </w:p>
        </w:tc>
      </w:tr>
      <w:tr w:rsidR="002F2493" w14:paraId="02E56F72" w14:textId="77777777">
        <w:tc>
          <w:tcPr>
            <w:tcW w:w="2942" w:type="dxa"/>
            <w:tcBorders>
              <w:top w:val="single" w:sz="4" w:space="0" w:color="D9D9D9"/>
              <w:left w:val="single" w:sz="4" w:space="0" w:color="D9D9D9"/>
              <w:bottom w:val="single" w:sz="4" w:space="0" w:color="D9D9D9"/>
              <w:right w:val="single" w:sz="4" w:space="0" w:color="D9D9D9"/>
            </w:tcBorders>
            <w:shd w:val="clear" w:color="auto" w:fill="F1F5F9"/>
          </w:tcPr>
          <w:p w14:paraId="14039655" w14:textId="77777777" w:rsidR="002F2493" w:rsidRDefault="00000000">
            <w:pPr>
              <w:spacing w:before="80" w:after="80"/>
            </w:pPr>
            <w:r>
              <w:rPr>
                <w:sz w:val="20"/>
              </w:rPr>
              <w:t>Three to five seconds and near-zero hallucinations</w:t>
            </w:r>
          </w:p>
        </w:tc>
        <w:tc>
          <w:tcPr>
            <w:tcW w:w="6691" w:type="dxa"/>
            <w:tcBorders>
              <w:top w:val="single" w:sz="4" w:space="0" w:color="D9D9D9"/>
              <w:left w:val="single" w:sz="4" w:space="0" w:color="D9D9D9"/>
              <w:bottom w:val="single" w:sz="4" w:space="0" w:color="D9D9D9"/>
              <w:right w:val="single" w:sz="4" w:space="0" w:color="D9D9D9"/>
            </w:tcBorders>
            <w:shd w:val="clear" w:color="auto" w:fill="F1F5F9"/>
          </w:tcPr>
          <w:p w14:paraId="68AAFE2A" w14:textId="77777777" w:rsidR="002F2493" w:rsidRDefault="00000000">
            <w:pPr>
              <w:spacing w:before="80" w:after="80"/>
            </w:pPr>
            <w:r>
              <w:rPr>
                <w:sz w:val="20"/>
              </w:rPr>
              <w:t>These were DA1 targets. The live run averaged 7.6 seconds and reached 59.8 seconds; factual accuracy, uptime and retention are not established by these tests.</w:t>
            </w:r>
          </w:p>
        </w:tc>
      </w:tr>
    </w:tbl>
    <w:p w14:paraId="36F12841" w14:textId="77777777" w:rsidR="002F2493" w:rsidRDefault="002F2493"/>
    <w:p w14:paraId="5CA2162A" w14:textId="77777777" w:rsidR="002F2493" w:rsidRDefault="00000000">
      <w:pPr>
        <w:pStyle w:val="Heading1"/>
        <w:pageBreakBefore/>
      </w:pPr>
      <w:r>
        <w:lastRenderedPageBreak/>
        <w:t>Design of Tests</w:t>
      </w:r>
    </w:p>
    <w:p w14:paraId="51391DDA" w14:textId="77777777" w:rsidR="002F2493" w:rsidRDefault="00000000">
      <w:r>
        <w:t>The repeatable suite combines Express and real MongoDB integration with focused validation regression tests. AI calls are stubbed in Jest for repeatability. The separate Postman collection uses real MongoDB and Ollama; browser checks verify that a saved note and generated flashcards are displayed.</w:t>
      </w:r>
    </w:p>
    <w:tbl>
      <w:tblPr>
        <w:tblW w:w="0" w:type="auto"/>
        <w:tblLayout w:type="fixed"/>
        <w:tblLook w:val="04A0" w:firstRow="1" w:lastRow="0" w:firstColumn="1" w:lastColumn="0" w:noHBand="0" w:noVBand="1"/>
      </w:tblPr>
      <w:tblGrid>
        <w:gridCol w:w="664"/>
        <w:gridCol w:w="3037"/>
        <w:gridCol w:w="2847"/>
        <w:gridCol w:w="3085"/>
      </w:tblGrid>
      <w:tr w:rsidR="002F2493" w14:paraId="6D0F83B2" w14:textId="77777777">
        <w:trPr>
          <w:tblHeader/>
        </w:trPr>
        <w:tc>
          <w:tcPr>
            <w:tcW w:w="664" w:type="dxa"/>
            <w:tcBorders>
              <w:top w:val="single" w:sz="4" w:space="0" w:color="D9D9D9"/>
              <w:left w:val="single" w:sz="4" w:space="0" w:color="D9D9D9"/>
              <w:bottom w:val="single" w:sz="4" w:space="0" w:color="D9D9D9"/>
              <w:right w:val="single" w:sz="4" w:space="0" w:color="D9D9D9"/>
            </w:tcBorders>
            <w:shd w:val="clear" w:color="auto" w:fill="20374F"/>
          </w:tcPr>
          <w:p w14:paraId="173B10CF" w14:textId="77777777" w:rsidR="002F2493" w:rsidRDefault="00000000">
            <w:pPr>
              <w:spacing w:before="80" w:after="80"/>
            </w:pPr>
            <w:r>
              <w:rPr>
                <w:b/>
                <w:color w:val="FFFFFF"/>
                <w:sz w:val="20"/>
              </w:rPr>
              <w:t>Case</w:t>
            </w:r>
          </w:p>
        </w:tc>
        <w:tc>
          <w:tcPr>
            <w:tcW w:w="3037" w:type="dxa"/>
            <w:tcBorders>
              <w:top w:val="single" w:sz="4" w:space="0" w:color="D9D9D9"/>
              <w:left w:val="single" w:sz="4" w:space="0" w:color="D9D9D9"/>
              <w:bottom w:val="single" w:sz="4" w:space="0" w:color="D9D9D9"/>
              <w:right w:val="single" w:sz="4" w:space="0" w:color="D9D9D9"/>
            </w:tcBorders>
            <w:shd w:val="clear" w:color="auto" w:fill="20374F"/>
          </w:tcPr>
          <w:p w14:paraId="50009C28" w14:textId="77777777" w:rsidR="002F2493" w:rsidRDefault="00000000">
            <w:pPr>
              <w:spacing w:before="80" w:after="80"/>
            </w:pPr>
            <w:r>
              <w:rPr>
                <w:b/>
                <w:color w:val="FFFFFF"/>
                <w:sz w:val="20"/>
              </w:rPr>
              <w:t>Action or input</w:t>
            </w:r>
          </w:p>
        </w:tc>
        <w:tc>
          <w:tcPr>
            <w:tcW w:w="2847" w:type="dxa"/>
            <w:tcBorders>
              <w:top w:val="single" w:sz="4" w:space="0" w:color="D9D9D9"/>
              <w:left w:val="single" w:sz="4" w:space="0" w:color="D9D9D9"/>
              <w:bottom w:val="single" w:sz="4" w:space="0" w:color="D9D9D9"/>
              <w:right w:val="single" w:sz="4" w:space="0" w:color="D9D9D9"/>
            </w:tcBorders>
            <w:shd w:val="clear" w:color="auto" w:fill="20374F"/>
          </w:tcPr>
          <w:p w14:paraId="427384E5" w14:textId="77777777" w:rsidR="002F2493" w:rsidRDefault="00000000">
            <w:pPr>
              <w:spacing w:before="80" w:after="80"/>
            </w:pPr>
            <w:r>
              <w:rPr>
                <w:b/>
                <w:color w:val="FFFFFF"/>
                <w:sz w:val="20"/>
              </w:rPr>
              <w:t>Expected result</w:t>
            </w:r>
          </w:p>
        </w:tc>
        <w:tc>
          <w:tcPr>
            <w:tcW w:w="3085" w:type="dxa"/>
            <w:tcBorders>
              <w:top w:val="single" w:sz="4" w:space="0" w:color="D9D9D9"/>
              <w:left w:val="single" w:sz="4" w:space="0" w:color="D9D9D9"/>
              <w:bottom w:val="single" w:sz="4" w:space="0" w:color="D9D9D9"/>
              <w:right w:val="single" w:sz="4" w:space="0" w:color="D9D9D9"/>
            </w:tcBorders>
            <w:shd w:val="clear" w:color="auto" w:fill="20374F"/>
          </w:tcPr>
          <w:p w14:paraId="64BE2147" w14:textId="77777777" w:rsidR="002F2493" w:rsidRDefault="00000000">
            <w:pPr>
              <w:spacing w:before="80" w:after="80"/>
            </w:pPr>
            <w:r>
              <w:rPr>
                <w:b/>
                <w:color w:val="FFFFFF"/>
                <w:sz w:val="20"/>
              </w:rPr>
              <w:t>Recorded evidence</w:t>
            </w:r>
          </w:p>
        </w:tc>
      </w:tr>
      <w:tr w:rsidR="002F2493" w14:paraId="6A7D64DC" w14:textId="77777777">
        <w:tc>
          <w:tcPr>
            <w:tcW w:w="664" w:type="dxa"/>
            <w:tcBorders>
              <w:top w:val="single" w:sz="4" w:space="0" w:color="D9D9D9"/>
              <w:left w:val="single" w:sz="4" w:space="0" w:color="D9D9D9"/>
              <w:bottom w:val="single" w:sz="4" w:space="0" w:color="D9D9D9"/>
              <w:right w:val="single" w:sz="4" w:space="0" w:color="D9D9D9"/>
            </w:tcBorders>
            <w:shd w:val="clear" w:color="auto" w:fill="FFFFFF"/>
          </w:tcPr>
          <w:p w14:paraId="073C3AE1" w14:textId="77777777" w:rsidR="002F2493" w:rsidRDefault="00000000">
            <w:pPr>
              <w:spacing w:before="80" w:after="80"/>
            </w:pPr>
            <w:r>
              <w:rPr>
                <w:sz w:val="20"/>
              </w:rPr>
              <w:t>TC01</w:t>
            </w:r>
          </w:p>
        </w:tc>
        <w:tc>
          <w:tcPr>
            <w:tcW w:w="3037" w:type="dxa"/>
            <w:tcBorders>
              <w:top w:val="single" w:sz="4" w:space="0" w:color="D9D9D9"/>
              <w:left w:val="single" w:sz="4" w:space="0" w:color="D9D9D9"/>
              <w:bottom w:val="single" w:sz="4" w:space="0" w:color="D9D9D9"/>
              <w:right w:val="single" w:sz="4" w:space="0" w:color="D9D9D9"/>
            </w:tcBorders>
            <w:shd w:val="clear" w:color="auto" w:fill="FFFFFF"/>
          </w:tcPr>
          <w:p w14:paraId="2CAB7CEA" w14:textId="77777777" w:rsidR="002F2493" w:rsidRDefault="00000000">
            <w:pPr>
              <w:spacing w:before="80" w:after="80"/>
            </w:pPr>
            <w:r>
              <w:rPr>
                <w:sz w:val="20"/>
              </w:rPr>
              <w:t>GET /api/health</w:t>
            </w:r>
          </w:p>
        </w:tc>
        <w:tc>
          <w:tcPr>
            <w:tcW w:w="2847" w:type="dxa"/>
            <w:tcBorders>
              <w:top w:val="single" w:sz="4" w:space="0" w:color="D9D9D9"/>
              <w:left w:val="single" w:sz="4" w:space="0" w:color="D9D9D9"/>
              <w:bottom w:val="single" w:sz="4" w:space="0" w:color="D9D9D9"/>
              <w:right w:val="single" w:sz="4" w:space="0" w:color="D9D9D9"/>
            </w:tcBorders>
            <w:shd w:val="clear" w:color="auto" w:fill="FFFFFF"/>
          </w:tcPr>
          <w:p w14:paraId="49E3F92B" w14:textId="77777777" w:rsidR="002F2493" w:rsidRDefault="00000000">
            <w:pPr>
              <w:spacing w:before="80" w:after="80"/>
            </w:pPr>
            <w:r>
              <w:rPr>
                <w:sz w:val="20"/>
              </w:rPr>
              <w:t>HTTP 200 and connected database</w:t>
            </w:r>
          </w:p>
        </w:tc>
        <w:tc>
          <w:tcPr>
            <w:tcW w:w="3085" w:type="dxa"/>
            <w:tcBorders>
              <w:top w:val="single" w:sz="4" w:space="0" w:color="D9D9D9"/>
              <w:left w:val="single" w:sz="4" w:space="0" w:color="D9D9D9"/>
              <w:bottom w:val="single" w:sz="4" w:space="0" w:color="D9D9D9"/>
              <w:right w:val="single" w:sz="4" w:space="0" w:color="D9D9D9"/>
            </w:tcBorders>
            <w:shd w:val="clear" w:color="auto" w:fill="FFFFFF"/>
          </w:tcPr>
          <w:p w14:paraId="49DAD07F" w14:textId="77777777" w:rsidR="002F2493" w:rsidRDefault="00000000">
            <w:pPr>
              <w:spacing w:before="80" w:after="80"/>
            </w:pPr>
            <w:r>
              <w:rPr>
                <w:sz w:val="20"/>
              </w:rPr>
              <w:t>Jest and Postman pass.</w:t>
            </w:r>
          </w:p>
        </w:tc>
      </w:tr>
      <w:tr w:rsidR="002F2493" w14:paraId="073654D4" w14:textId="77777777">
        <w:tc>
          <w:tcPr>
            <w:tcW w:w="664" w:type="dxa"/>
            <w:tcBorders>
              <w:top w:val="single" w:sz="4" w:space="0" w:color="D9D9D9"/>
              <w:left w:val="single" w:sz="4" w:space="0" w:color="D9D9D9"/>
              <w:bottom w:val="single" w:sz="4" w:space="0" w:color="D9D9D9"/>
              <w:right w:val="single" w:sz="4" w:space="0" w:color="D9D9D9"/>
            </w:tcBorders>
            <w:shd w:val="clear" w:color="auto" w:fill="F1F5F9"/>
          </w:tcPr>
          <w:p w14:paraId="67934C1F" w14:textId="77777777" w:rsidR="002F2493" w:rsidRDefault="00000000">
            <w:pPr>
              <w:spacing w:before="80" w:after="80"/>
            </w:pPr>
            <w:r>
              <w:rPr>
                <w:sz w:val="20"/>
              </w:rPr>
              <w:t>TC02</w:t>
            </w:r>
          </w:p>
        </w:tc>
        <w:tc>
          <w:tcPr>
            <w:tcW w:w="3037" w:type="dxa"/>
            <w:tcBorders>
              <w:top w:val="single" w:sz="4" w:space="0" w:color="D9D9D9"/>
              <w:left w:val="single" w:sz="4" w:space="0" w:color="D9D9D9"/>
              <w:bottom w:val="single" w:sz="4" w:space="0" w:color="D9D9D9"/>
              <w:right w:val="single" w:sz="4" w:space="0" w:color="D9D9D9"/>
            </w:tcBorders>
            <w:shd w:val="clear" w:color="auto" w:fill="F1F5F9"/>
          </w:tcPr>
          <w:p w14:paraId="18DC394D" w14:textId="77777777" w:rsidR="002F2493" w:rsidRDefault="00000000">
            <w:pPr>
              <w:spacing w:before="80" w:after="80"/>
            </w:pPr>
            <w:r>
              <w:rPr>
                <w:sz w:val="20"/>
              </w:rPr>
              <w:t>Create, browse and rename a folder</w:t>
            </w:r>
          </w:p>
        </w:tc>
        <w:tc>
          <w:tcPr>
            <w:tcW w:w="2847" w:type="dxa"/>
            <w:tcBorders>
              <w:top w:val="single" w:sz="4" w:space="0" w:color="D9D9D9"/>
              <w:left w:val="single" w:sz="4" w:space="0" w:color="D9D9D9"/>
              <w:bottom w:val="single" w:sz="4" w:space="0" w:color="D9D9D9"/>
              <w:right w:val="single" w:sz="4" w:space="0" w:color="D9D9D9"/>
            </w:tcBorders>
            <w:shd w:val="clear" w:color="auto" w:fill="F1F5F9"/>
          </w:tcPr>
          <w:p w14:paraId="538EF1FF" w14:textId="77777777" w:rsidR="002F2493" w:rsidRDefault="00000000">
            <w:pPr>
              <w:spacing w:before="80" w:after="80"/>
            </w:pPr>
            <w:r>
              <w:rPr>
                <w:sz w:val="20"/>
              </w:rPr>
              <w:t>Created record appears with the updated name</w:t>
            </w:r>
          </w:p>
        </w:tc>
        <w:tc>
          <w:tcPr>
            <w:tcW w:w="3085" w:type="dxa"/>
            <w:tcBorders>
              <w:top w:val="single" w:sz="4" w:space="0" w:color="D9D9D9"/>
              <w:left w:val="single" w:sz="4" w:space="0" w:color="D9D9D9"/>
              <w:bottom w:val="single" w:sz="4" w:space="0" w:color="D9D9D9"/>
              <w:right w:val="single" w:sz="4" w:space="0" w:color="D9D9D9"/>
            </w:tcBorders>
            <w:shd w:val="clear" w:color="auto" w:fill="F1F5F9"/>
          </w:tcPr>
          <w:p w14:paraId="2DE6B83A" w14:textId="77777777" w:rsidR="002F2493" w:rsidRDefault="00000000">
            <w:pPr>
              <w:spacing w:before="80" w:after="80"/>
            </w:pPr>
            <w:r>
              <w:rPr>
                <w:sz w:val="20"/>
              </w:rPr>
              <w:t>Jest and Postman pass.</w:t>
            </w:r>
          </w:p>
        </w:tc>
      </w:tr>
      <w:tr w:rsidR="002F2493" w14:paraId="339D8060" w14:textId="77777777">
        <w:tc>
          <w:tcPr>
            <w:tcW w:w="664" w:type="dxa"/>
            <w:tcBorders>
              <w:top w:val="single" w:sz="4" w:space="0" w:color="D9D9D9"/>
              <w:left w:val="single" w:sz="4" w:space="0" w:color="D9D9D9"/>
              <w:bottom w:val="single" w:sz="4" w:space="0" w:color="D9D9D9"/>
              <w:right w:val="single" w:sz="4" w:space="0" w:color="D9D9D9"/>
            </w:tcBorders>
            <w:shd w:val="clear" w:color="auto" w:fill="FFFFFF"/>
          </w:tcPr>
          <w:p w14:paraId="4A60EEA1" w14:textId="77777777" w:rsidR="002F2493" w:rsidRDefault="00000000">
            <w:pPr>
              <w:spacing w:before="80" w:after="80"/>
            </w:pPr>
            <w:r>
              <w:rPr>
                <w:sz w:val="20"/>
              </w:rPr>
              <w:t>TC03</w:t>
            </w:r>
          </w:p>
        </w:tc>
        <w:tc>
          <w:tcPr>
            <w:tcW w:w="3037" w:type="dxa"/>
            <w:tcBorders>
              <w:top w:val="single" w:sz="4" w:space="0" w:color="D9D9D9"/>
              <w:left w:val="single" w:sz="4" w:space="0" w:color="D9D9D9"/>
              <w:bottom w:val="single" w:sz="4" w:space="0" w:color="D9D9D9"/>
              <w:right w:val="single" w:sz="4" w:space="0" w:color="D9D9D9"/>
            </w:tcBorders>
            <w:shd w:val="clear" w:color="auto" w:fill="FFFFFF"/>
          </w:tcPr>
          <w:p w14:paraId="03AF7760" w14:textId="77777777" w:rsidR="002F2493" w:rsidRDefault="00000000">
            <w:pPr>
              <w:spacing w:before="80" w:after="80"/>
            </w:pPr>
            <w:r>
              <w:rPr>
                <w:sz w:val="20"/>
              </w:rPr>
              <w:t>Create note, edit content and reindex</w:t>
            </w:r>
          </w:p>
        </w:tc>
        <w:tc>
          <w:tcPr>
            <w:tcW w:w="2847" w:type="dxa"/>
            <w:tcBorders>
              <w:top w:val="single" w:sz="4" w:space="0" w:color="D9D9D9"/>
              <w:left w:val="single" w:sz="4" w:space="0" w:color="D9D9D9"/>
              <w:bottom w:val="single" w:sz="4" w:space="0" w:color="D9D9D9"/>
              <w:right w:val="single" w:sz="4" w:space="0" w:color="D9D9D9"/>
            </w:tcBorders>
            <w:shd w:val="clear" w:color="auto" w:fill="FFFFFF"/>
          </w:tcPr>
          <w:p w14:paraId="7D834C07" w14:textId="77777777" w:rsidR="002F2493" w:rsidRDefault="00000000">
            <w:pPr>
              <w:spacing w:before="80" w:after="80"/>
            </w:pPr>
            <w:r>
              <w:rPr>
                <w:sz w:val="20"/>
              </w:rPr>
              <w:t>Content persists and index refresh is invoked</w:t>
            </w:r>
          </w:p>
        </w:tc>
        <w:tc>
          <w:tcPr>
            <w:tcW w:w="3085" w:type="dxa"/>
            <w:tcBorders>
              <w:top w:val="single" w:sz="4" w:space="0" w:color="D9D9D9"/>
              <w:left w:val="single" w:sz="4" w:space="0" w:color="D9D9D9"/>
              <w:bottom w:val="single" w:sz="4" w:space="0" w:color="D9D9D9"/>
              <w:right w:val="single" w:sz="4" w:space="0" w:color="D9D9D9"/>
            </w:tcBorders>
            <w:shd w:val="clear" w:color="auto" w:fill="FFFFFF"/>
          </w:tcPr>
          <w:p w14:paraId="3108A48D" w14:textId="77777777" w:rsidR="002F2493" w:rsidRDefault="00000000">
            <w:pPr>
              <w:spacing w:before="80" w:after="80"/>
            </w:pPr>
            <w:r>
              <w:rPr>
                <w:sz w:val="20"/>
              </w:rPr>
              <w:t>Jest pass; creation also verified in browser.</w:t>
            </w:r>
          </w:p>
        </w:tc>
      </w:tr>
      <w:tr w:rsidR="002F2493" w14:paraId="39DDED28" w14:textId="77777777">
        <w:tc>
          <w:tcPr>
            <w:tcW w:w="664" w:type="dxa"/>
            <w:tcBorders>
              <w:top w:val="single" w:sz="4" w:space="0" w:color="D9D9D9"/>
              <w:left w:val="single" w:sz="4" w:space="0" w:color="D9D9D9"/>
              <w:bottom w:val="single" w:sz="4" w:space="0" w:color="D9D9D9"/>
              <w:right w:val="single" w:sz="4" w:space="0" w:color="D9D9D9"/>
            </w:tcBorders>
            <w:shd w:val="clear" w:color="auto" w:fill="F1F5F9"/>
          </w:tcPr>
          <w:p w14:paraId="3C52C3D5" w14:textId="77777777" w:rsidR="002F2493" w:rsidRDefault="00000000">
            <w:pPr>
              <w:spacing w:before="80" w:after="80"/>
            </w:pPr>
            <w:r>
              <w:rPr>
                <w:sz w:val="20"/>
              </w:rPr>
              <w:t>TC04</w:t>
            </w:r>
          </w:p>
        </w:tc>
        <w:tc>
          <w:tcPr>
            <w:tcW w:w="3037" w:type="dxa"/>
            <w:tcBorders>
              <w:top w:val="single" w:sz="4" w:space="0" w:color="D9D9D9"/>
              <w:left w:val="single" w:sz="4" w:space="0" w:color="D9D9D9"/>
              <w:bottom w:val="single" w:sz="4" w:space="0" w:color="D9D9D9"/>
              <w:right w:val="single" w:sz="4" w:space="0" w:color="D9D9D9"/>
            </w:tcBorders>
            <w:shd w:val="clear" w:color="auto" w:fill="F1F5F9"/>
          </w:tcPr>
          <w:p w14:paraId="4E2F9DDE" w14:textId="77777777" w:rsidR="002F2493" w:rsidRDefault="00000000">
            <w:pPr>
              <w:spacing w:before="80" w:after="80"/>
            </w:pPr>
            <w:r>
              <w:rPr>
                <w:sz w:val="20"/>
              </w:rPr>
              <w:t>Upload TXT, download it, list DOCX metadata</w:t>
            </w:r>
          </w:p>
        </w:tc>
        <w:tc>
          <w:tcPr>
            <w:tcW w:w="2847" w:type="dxa"/>
            <w:tcBorders>
              <w:top w:val="single" w:sz="4" w:space="0" w:color="D9D9D9"/>
              <w:left w:val="single" w:sz="4" w:space="0" w:color="D9D9D9"/>
              <w:bottom w:val="single" w:sz="4" w:space="0" w:color="D9D9D9"/>
              <w:right w:val="single" w:sz="4" w:space="0" w:color="D9D9D9"/>
            </w:tcBorders>
            <w:shd w:val="clear" w:color="auto" w:fill="F1F5F9"/>
          </w:tcPr>
          <w:p w14:paraId="13C81F2C" w14:textId="77777777" w:rsidR="002F2493" w:rsidRDefault="00000000">
            <w:pPr>
              <w:spacing w:before="80" w:after="80"/>
            </w:pPr>
            <w:r>
              <w:rPr>
                <w:sz w:val="20"/>
              </w:rPr>
              <w:t>TXT is extracted; files are visible and downloadable</w:t>
            </w:r>
          </w:p>
        </w:tc>
        <w:tc>
          <w:tcPr>
            <w:tcW w:w="3085" w:type="dxa"/>
            <w:tcBorders>
              <w:top w:val="single" w:sz="4" w:space="0" w:color="D9D9D9"/>
              <w:left w:val="single" w:sz="4" w:space="0" w:color="D9D9D9"/>
              <w:bottom w:val="single" w:sz="4" w:space="0" w:color="D9D9D9"/>
              <w:right w:val="single" w:sz="4" w:space="0" w:color="D9D9D9"/>
            </w:tcBorders>
            <w:shd w:val="clear" w:color="auto" w:fill="F1F5F9"/>
          </w:tcPr>
          <w:p w14:paraId="7F60A66F" w14:textId="77777777" w:rsidR="002F2493" w:rsidRDefault="00000000">
            <w:pPr>
              <w:spacing w:before="80" w:after="80"/>
            </w:pPr>
            <w:r>
              <w:rPr>
                <w:sz w:val="20"/>
              </w:rPr>
              <w:t>Jest pass. PDF/DOCX parser accuracy is not comprehensively measured.</w:t>
            </w:r>
          </w:p>
        </w:tc>
      </w:tr>
      <w:tr w:rsidR="002F2493" w14:paraId="0280B1F0" w14:textId="77777777">
        <w:tc>
          <w:tcPr>
            <w:tcW w:w="664" w:type="dxa"/>
            <w:tcBorders>
              <w:top w:val="single" w:sz="4" w:space="0" w:color="D9D9D9"/>
              <w:left w:val="single" w:sz="4" w:space="0" w:color="D9D9D9"/>
              <w:bottom w:val="single" w:sz="4" w:space="0" w:color="D9D9D9"/>
              <w:right w:val="single" w:sz="4" w:space="0" w:color="D9D9D9"/>
            </w:tcBorders>
            <w:shd w:val="clear" w:color="auto" w:fill="FFFFFF"/>
          </w:tcPr>
          <w:p w14:paraId="11DFE2B0" w14:textId="77777777" w:rsidR="002F2493" w:rsidRDefault="00000000">
            <w:pPr>
              <w:spacing w:before="80" w:after="80"/>
            </w:pPr>
            <w:r>
              <w:rPr>
                <w:sz w:val="20"/>
              </w:rPr>
              <w:t>TC05</w:t>
            </w:r>
          </w:p>
        </w:tc>
        <w:tc>
          <w:tcPr>
            <w:tcW w:w="3037" w:type="dxa"/>
            <w:tcBorders>
              <w:top w:val="single" w:sz="4" w:space="0" w:color="D9D9D9"/>
              <w:left w:val="single" w:sz="4" w:space="0" w:color="D9D9D9"/>
              <w:bottom w:val="single" w:sz="4" w:space="0" w:color="D9D9D9"/>
              <w:right w:val="single" w:sz="4" w:space="0" w:color="D9D9D9"/>
            </w:tcBorders>
            <w:shd w:val="clear" w:color="auto" w:fill="FFFFFF"/>
          </w:tcPr>
          <w:p w14:paraId="55083488" w14:textId="77777777" w:rsidR="002F2493" w:rsidRDefault="00000000">
            <w:pPr>
              <w:spacing w:before="80" w:after="80"/>
            </w:pPr>
            <w:r>
              <w:rPr>
                <w:sz w:val="20"/>
              </w:rPr>
              <w:t>Blank fields, unsupported upload, invalid IDs</w:t>
            </w:r>
          </w:p>
        </w:tc>
        <w:tc>
          <w:tcPr>
            <w:tcW w:w="2847" w:type="dxa"/>
            <w:tcBorders>
              <w:top w:val="single" w:sz="4" w:space="0" w:color="D9D9D9"/>
              <w:left w:val="single" w:sz="4" w:space="0" w:color="D9D9D9"/>
              <w:bottom w:val="single" w:sz="4" w:space="0" w:color="D9D9D9"/>
              <w:right w:val="single" w:sz="4" w:space="0" w:color="D9D9D9"/>
            </w:tcBorders>
            <w:shd w:val="clear" w:color="auto" w:fill="FFFFFF"/>
          </w:tcPr>
          <w:p w14:paraId="36D420E5" w14:textId="77777777" w:rsidR="002F2493" w:rsidRDefault="00000000">
            <w:pPr>
              <w:spacing w:before="80" w:after="80"/>
            </w:pPr>
            <w:r>
              <w:rPr>
                <w:sz w:val="20"/>
              </w:rPr>
              <w:t>HTTP 400 JSON error</w:t>
            </w:r>
          </w:p>
        </w:tc>
        <w:tc>
          <w:tcPr>
            <w:tcW w:w="3085" w:type="dxa"/>
            <w:tcBorders>
              <w:top w:val="single" w:sz="4" w:space="0" w:color="D9D9D9"/>
              <w:left w:val="single" w:sz="4" w:space="0" w:color="D9D9D9"/>
              <w:bottom w:val="single" w:sz="4" w:space="0" w:color="D9D9D9"/>
              <w:right w:val="single" w:sz="4" w:space="0" w:color="D9D9D9"/>
            </w:tcBorders>
            <w:shd w:val="clear" w:color="auto" w:fill="FFFFFF"/>
          </w:tcPr>
          <w:p w14:paraId="02FEC2B8" w14:textId="77777777" w:rsidR="002F2493" w:rsidRDefault="00000000">
            <w:pPr>
              <w:spacing w:before="80" w:after="80"/>
            </w:pPr>
            <w:r>
              <w:rPr>
                <w:sz w:val="20"/>
              </w:rPr>
              <w:t>Jest and applicable Postman checks pass.</w:t>
            </w:r>
          </w:p>
        </w:tc>
      </w:tr>
      <w:tr w:rsidR="002F2493" w14:paraId="70764043" w14:textId="77777777">
        <w:tc>
          <w:tcPr>
            <w:tcW w:w="664" w:type="dxa"/>
            <w:tcBorders>
              <w:top w:val="single" w:sz="4" w:space="0" w:color="D9D9D9"/>
              <w:left w:val="single" w:sz="4" w:space="0" w:color="D9D9D9"/>
              <w:bottom w:val="single" w:sz="4" w:space="0" w:color="D9D9D9"/>
              <w:right w:val="single" w:sz="4" w:space="0" w:color="D9D9D9"/>
            </w:tcBorders>
            <w:shd w:val="clear" w:color="auto" w:fill="F1F5F9"/>
          </w:tcPr>
          <w:p w14:paraId="1E36F44C" w14:textId="77777777" w:rsidR="002F2493" w:rsidRDefault="00000000">
            <w:pPr>
              <w:spacing w:before="80" w:after="80"/>
            </w:pPr>
            <w:r>
              <w:rPr>
                <w:sz w:val="20"/>
              </w:rPr>
              <w:t>TC06</w:t>
            </w:r>
          </w:p>
        </w:tc>
        <w:tc>
          <w:tcPr>
            <w:tcW w:w="3037" w:type="dxa"/>
            <w:tcBorders>
              <w:top w:val="single" w:sz="4" w:space="0" w:color="D9D9D9"/>
              <w:left w:val="single" w:sz="4" w:space="0" w:color="D9D9D9"/>
              <w:bottom w:val="single" w:sz="4" w:space="0" w:color="D9D9D9"/>
              <w:right w:val="single" w:sz="4" w:space="0" w:color="D9D9D9"/>
            </w:tcBorders>
            <w:shd w:val="clear" w:color="auto" w:fill="F1F5F9"/>
          </w:tcPr>
          <w:p w14:paraId="3D46C340" w14:textId="77777777" w:rsidR="002F2493" w:rsidRDefault="00000000">
            <w:pPr>
              <w:spacing w:before="80" w:after="80"/>
            </w:pPr>
            <w:r>
              <w:rPr>
                <w:sz w:val="20"/>
              </w:rPr>
              <w:t>Create, list and delete a saved prompt</w:t>
            </w:r>
          </w:p>
        </w:tc>
        <w:tc>
          <w:tcPr>
            <w:tcW w:w="2847" w:type="dxa"/>
            <w:tcBorders>
              <w:top w:val="single" w:sz="4" w:space="0" w:color="D9D9D9"/>
              <w:left w:val="single" w:sz="4" w:space="0" w:color="D9D9D9"/>
              <w:bottom w:val="single" w:sz="4" w:space="0" w:color="D9D9D9"/>
              <w:right w:val="single" w:sz="4" w:space="0" w:color="D9D9D9"/>
            </w:tcBorders>
            <w:shd w:val="clear" w:color="auto" w:fill="F1F5F9"/>
          </w:tcPr>
          <w:p w14:paraId="5EBD308F" w14:textId="77777777" w:rsidR="002F2493" w:rsidRDefault="00000000">
            <w:pPr>
              <w:spacing w:before="80" w:after="80"/>
            </w:pPr>
            <w:r>
              <w:rPr>
                <w:sz w:val="20"/>
              </w:rPr>
              <w:t>Correct persistence and deletion</w:t>
            </w:r>
          </w:p>
        </w:tc>
        <w:tc>
          <w:tcPr>
            <w:tcW w:w="3085" w:type="dxa"/>
            <w:tcBorders>
              <w:top w:val="single" w:sz="4" w:space="0" w:color="D9D9D9"/>
              <w:left w:val="single" w:sz="4" w:space="0" w:color="D9D9D9"/>
              <w:bottom w:val="single" w:sz="4" w:space="0" w:color="D9D9D9"/>
              <w:right w:val="single" w:sz="4" w:space="0" w:color="D9D9D9"/>
            </w:tcBorders>
            <w:shd w:val="clear" w:color="auto" w:fill="F1F5F9"/>
          </w:tcPr>
          <w:p w14:paraId="1AFCD4A3" w14:textId="77777777" w:rsidR="002F2493" w:rsidRDefault="00000000">
            <w:pPr>
              <w:spacing w:before="80" w:after="80"/>
            </w:pPr>
            <w:r>
              <w:rPr>
                <w:sz w:val="20"/>
              </w:rPr>
              <w:t>Jest pass; create/list also pass in Postman.</w:t>
            </w:r>
          </w:p>
        </w:tc>
      </w:tr>
      <w:tr w:rsidR="002F2493" w14:paraId="3894B6D8" w14:textId="77777777">
        <w:tc>
          <w:tcPr>
            <w:tcW w:w="664" w:type="dxa"/>
            <w:tcBorders>
              <w:top w:val="single" w:sz="4" w:space="0" w:color="D9D9D9"/>
              <w:left w:val="single" w:sz="4" w:space="0" w:color="D9D9D9"/>
              <w:bottom w:val="single" w:sz="4" w:space="0" w:color="D9D9D9"/>
              <w:right w:val="single" w:sz="4" w:space="0" w:color="D9D9D9"/>
            </w:tcBorders>
            <w:shd w:val="clear" w:color="auto" w:fill="FFFFFF"/>
          </w:tcPr>
          <w:p w14:paraId="038C3C62" w14:textId="77777777" w:rsidR="002F2493" w:rsidRDefault="00000000">
            <w:pPr>
              <w:spacing w:before="80" w:after="80"/>
            </w:pPr>
            <w:r>
              <w:rPr>
                <w:sz w:val="20"/>
              </w:rPr>
              <w:t>TC07</w:t>
            </w:r>
          </w:p>
        </w:tc>
        <w:tc>
          <w:tcPr>
            <w:tcW w:w="3037" w:type="dxa"/>
            <w:tcBorders>
              <w:top w:val="single" w:sz="4" w:space="0" w:color="D9D9D9"/>
              <w:left w:val="single" w:sz="4" w:space="0" w:color="D9D9D9"/>
              <w:bottom w:val="single" w:sz="4" w:space="0" w:color="D9D9D9"/>
              <w:right w:val="single" w:sz="4" w:space="0" w:color="D9D9D9"/>
            </w:tcBorders>
            <w:shd w:val="clear" w:color="auto" w:fill="FFFFFF"/>
          </w:tcPr>
          <w:p w14:paraId="35F540C3" w14:textId="77777777" w:rsidR="002F2493" w:rsidRDefault="00000000">
            <w:pPr>
              <w:spacing w:before="80" w:after="80"/>
            </w:pPr>
            <w:r>
              <w:rPr>
                <w:sz w:val="20"/>
              </w:rPr>
              <w:t>Save graph and retrieve metadata</w:t>
            </w:r>
          </w:p>
        </w:tc>
        <w:tc>
          <w:tcPr>
            <w:tcW w:w="2847" w:type="dxa"/>
            <w:tcBorders>
              <w:top w:val="single" w:sz="4" w:space="0" w:color="D9D9D9"/>
              <w:left w:val="single" w:sz="4" w:space="0" w:color="D9D9D9"/>
              <w:bottom w:val="single" w:sz="4" w:space="0" w:color="D9D9D9"/>
              <w:right w:val="single" w:sz="4" w:space="0" w:color="D9D9D9"/>
            </w:tcBorders>
            <w:shd w:val="clear" w:color="auto" w:fill="FFFFFF"/>
          </w:tcPr>
          <w:p w14:paraId="1CC2456B" w14:textId="77777777" w:rsidR="002F2493" w:rsidRDefault="00000000">
            <w:pPr>
              <w:spacing w:before="80" w:after="80"/>
            </w:pPr>
            <w:r>
              <w:rPr>
                <w:sz w:val="20"/>
              </w:rPr>
              <w:t>Nodes and metadata are retained</w:t>
            </w:r>
          </w:p>
        </w:tc>
        <w:tc>
          <w:tcPr>
            <w:tcW w:w="3085" w:type="dxa"/>
            <w:tcBorders>
              <w:top w:val="single" w:sz="4" w:space="0" w:color="D9D9D9"/>
              <w:left w:val="single" w:sz="4" w:space="0" w:color="D9D9D9"/>
              <w:bottom w:val="single" w:sz="4" w:space="0" w:color="D9D9D9"/>
              <w:right w:val="single" w:sz="4" w:space="0" w:color="D9D9D9"/>
            </w:tcBorders>
            <w:shd w:val="clear" w:color="auto" w:fill="FFFFFF"/>
          </w:tcPr>
          <w:p w14:paraId="63EDE5C6" w14:textId="77777777" w:rsidR="002F2493" w:rsidRDefault="00000000">
            <w:pPr>
              <w:spacing w:before="80" w:after="80"/>
            </w:pPr>
            <w:r>
              <w:rPr>
                <w:sz w:val="20"/>
              </w:rPr>
              <w:t>Jest and Postman pass.</w:t>
            </w:r>
          </w:p>
        </w:tc>
      </w:tr>
      <w:tr w:rsidR="002F2493" w14:paraId="7C8E1849" w14:textId="77777777">
        <w:tc>
          <w:tcPr>
            <w:tcW w:w="664" w:type="dxa"/>
            <w:tcBorders>
              <w:top w:val="single" w:sz="4" w:space="0" w:color="D9D9D9"/>
              <w:left w:val="single" w:sz="4" w:space="0" w:color="D9D9D9"/>
              <w:bottom w:val="single" w:sz="4" w:space="0" w:color="D9D9D9"/>
              <w:right w:val="single" w:sz="4" w:space="0" w:color="D9D9D9"/>
            </w:tcBorders>
            <w:shd w:val="clear" w:color="auto" w:fill="F1F5F9"/>
          </w:tcPr>
          <w:p w14:paraId="3C37551C" w14:textId="77777777" w:rsidR="002F2493" w:rsidRDefault="00000000">
            <w:pPr>
              <w:spacing w:before="80" w:after="80"/>
            </w:pPr>
            <w:r>
              <w:rPr>
                <w:sz w:val="20"/>
              </w:rPr>
              <w:t>TC08</w:t>
            </w:r>
          </w:p>
        </w:tc>
        <w:tc>
          <w:tcPr>
            <w:tcW w:w="3037" w:type="dxa"/>
            <w:tcBorders>
              <w:top w:val="single" w:sz="4" w:space="0" w:color="D9D9D9"/>
              <w:left w:val="single" w:sz="4" w:space="0" w:color="D9D9D9"/>
              <w:bottom w:val="single" w:sz="4" w:space="0" w:color="D9D9D9"/>
              <w:right w:val="single" w:sz="4" w:space="0" w:color="D9D9D9"/>
            </w:tcBorders>
            <w:shd w:val="clear" w:color="auto" w:fill="F1F5F9"/>
          </w:tcPr>
          <w:p w14:paraId="31C8E871" w14:textId="77777777" w:rsidR="002F2493" w:rsidRDefault="00000000">
            <w:pPr>
              <w:spacing w:before="80" w:after="80"/>
            </w:pPr>
            <w:r>
              <w:rPr>
                <w:sz w:val="20"/>
              </w:rPr>
              <w:t>Generate summary, explanation, cards, exam, graph and chat</w:t>
            </w:r>
          </w:p>
        </w:tc>
        <w:tc>
          <w:tcPr>
            <w:tcW w:w="2847" w:type="dxa"/>
            <w:tcBorders>
              <w:top w:val="single" w:sz="4" w:space="0" w:color="D9D9D9"/>
              <w:left w:val="single" w:sz="4" w:space="0" w:color="D9D9D9"/>
              <w:bottom w:val="single" w:sz="4" w:space="0" w:color="D9D9D9"/>
              <w:right w:val="single" w:sz="4" w:space="0" w:color="D9D9D9"/>
            </w:tcBorders>
            <w:shd w:val="clear" w:color="auto" w:fill="F1F5F9"/>
          </w:tcPr>
          <w:p w14:paraId="038A05A8" w14:textId="77777777" w:rsidR="002F2493" w:rsidRDefault="00000000">
            <w:pPr>
              <w:spacing w:before="80" w:after="80"/>
            </w:pPr>
            <w:r>
              <w:rPr>
                <w:sz w:val="20"/>
              </w:rPr>
              <w:t>Non-empty outputs with expected response shapes</w:t>
            </w:r>
          </w:p>
        </w:tc>
        <w:tc>
          <w:tcPr>
            <w:tcW w:w="3085" w:type="dxa"/>
            <w:tcBorders>
              <w:top w:val="single" w:sz="4" w:space="0" w:color="D9D9D9"/>
              <w:left w:val="single" w:sz="4" w:space="0" w:color="D9D9D9"/>
              <w:bottom w:val="single" w:sz="4" w:space="0" w:color="D9D9D9"/>
              <w:right w:val="single" w:sz="4" w:space="0" w:color="D9D9D9"/>
            </w:tcBorders>
            <w:shd w:val="clear" w:color="auto" w:fill="F1F5F9"/>
          </w:tcPr>
          <w:p w14:paraId="61079FE6" w14:textId="77777777" w:rsidR="002F2493" w:rsidRDefault="00000000">
            <w:pPr>
              <w:spacing w:before="80" w:after="80"/>
            </w:pPr>
            <w:r>
              <w:rPr>
                <w:sz w:val="20"/>
              </w:rPr>
              <w:t>Six live AI flows pass in Postman; five cards displayed in browser.</w:t>
            </w:r>
          </w:p>
        </w:tc>
      </w:tr>
      <w:tr w:rsidR="002F2493" w14:paraId="2F29A417" w14:textId="77777777">
        <w:tc>
          <w:tcPr>
            <w:tcW w:w="664" w:type="dxa"/>
            <w:tcBorders>
              <w:top w:val="single" w:sz="4" w:space="0" w:color="D9D9D9"/>
              <w:left w:val="single" w:sz="4" w:space="0" w:color="D9D9D9"/>
              <w:bottom w:val="single" w:sz="4" w:space="0" w:color="D9D9D9"/>
              <w:right w:val="single" w:sz="4" w:space="0" w:color="D9D9D9"/>
            </w:tcBorders>
            <w:shd w:val="clear" w:color="auto" w:fill="FFFFFF"/>
          </w:tcPr>
          <w:p w14:paraId="7246B1A3" w14:textId="77777777" w:rsidR="002F2493" w:rsidRDefault="00000000">
            <w:pPr>
              <w:spacing w:before="80" w:after="80"/>
            </w:pPr>
            <w:r>
              <w:rPr>
                <w:sz w:val="20"/>
              </w:rPr>
              <w:t>TC09</w:t>
            </w:r>
          </w:p>
        </w:tc>
        <w:tc>
          <w:tcPr>
            <w:tcW w:w="3037" w:type="dxa"/>
            <w:tcBorders>
              <w:top w:val="single" w:sz="4" w:space="0" w:color="D9D9D9"/>
              <w:left w:val="single" w:sz="4" w:space="0" w:color="D9D9D9"/>
              <w:bottom w:val="single" w:sz="4" w:space="0" w:color="D9D9D9"/>
              <w:right w:val="single" w:sz="4" w:space="0" w:color="D9D9D9"/>
            </w:tcBorders>
            <w:shd w:val="clear" w:color="auto" w:fill="FFFFFF"/>
          </w:tcPr>
          <w:p w14:paraId="1D19A3A4" w14:textId="77777777" w:rsidR="002F2493" w:rsidRDefault="00000000">
            <w:pPr>
              <w:spacing w:before="80" w:after="80"/>
            </w:pPr>
            <w:r>
              <w:rPr>
                <w:sz w:val="20"/>
              </w:rPr>
              <w:t>Delete folder; invoke clear-all in test database</w:t>
            </w:r>
          </w:p>
        </w:tc>
        <w:tc>
          <w:tcPr>
            <w:tcW w:w="2847" w:type="dxa"/>
            <w:tcBorders>
              <w:top w:val="single" w:sz="4" w:space="0" w:color="D9D9D9"/>
              <w:left w:val="single" w:sz="4" w:space="0" w:color="D9D9D9"/>
              <w:bottom w:val="single" w:sz="4" w:space="0" w:color="D9D9D9"/>
              <w:right w:val="single" w:sz="4" w:space="0" w:color="D9D9D9"/>
            </w:tcBorders>
            <w:shd w:val="clear" w:color="auto" w:fill="FFFFFF"/>
          </w:tcPr>
          <w:p w14:paraId="7BA793EE" w14:textId="77777777" w:rsidR="002F2493" w:rsidRDefault="00000000">
            <w:pPr>
              <w:spacing w:before="80" w:after="80"/>
            </w:pPr>
            <w:r>
              <w:rPr>
                <w:sz w:val="20"/>
              </w:rPr>
              <w:t>Contents preserved at root; isolated data cleared</w:t>
            </w:r>
          </w:p>
        </w:tc>
        <w:tc>
          <w:tcPr>
            <w:tcW w:w="3085" w:type="dxa"/>
            <w:tcBorders>
              <w:top w:val="single" w:sz="4" w:space="0" w:color="D9D9D9"/>
              <w:left w:val="single" w:sz="4" w:space="0" w:color="D9D9D9"/>
              <w:bottom w:val="single" w:sz="4" w:space="0" w:color="D9D9D9"/>
              <w:right w:val="single" w:sz="4" w:space="0" w:color="D9D9D9"/>
            </w:tcBorders>
            <w:shd w:val="clear" w:color="auto" w:fill="FFFFFF"/>
          </w:tcPr>
          <w:p w14:paraId="66E30AFE" w14:textId="77777777" w:rsidR="002F2493" w:rsidRDefault="00000000">
            <w:pPr>
              <w:spacing w:before="80" w:after="80"/>
            </w:pPr>
            <w:r>
              <w:rPr>
                <w:sz w:val="20"/>
              </w:rPr>
              <w:t>Jest pass; no production database is used.</w:t>
            </w:r>
          </w:p>
        </w:tc>
      </w:tr>
      <w:tr w:rsidR="002F2493" w14:paraId="108AE3AE" w14:textId="77777777">
        <w:tc>
          <w:tcPr>
            <w:tcW w:w="664" w:type="dxa"/>
            <w:tcBorders>
              <w:top w:val="single" w:sz="4" w:space="0" w:color="D9D9D9"/>
              <w:left w:val="single" w:sz="4" w:space="0" w:color="D9D9D9"/>
              <w:bottom w:val="single" w:sz="4" w:space="0" w:color="D9D9D9"/>
              <w:right w:val="single" w:sz="4" w:space="0" w:color="D9D9D9"/>
            </w:tcBorders>
            <w:shd w:val="clear" w:color="auto" w:fill="F1F5F9"/>
          </w:tcPr>
          <w:p w14:paraId="6B88DCD2" w14:textId="77777777" w:rsidR="002F2493" w:rsidRDefault="00000000">
            <w:pPr>
              <w:spacing w:before="80" w:after="80"/>
            </w:pPr>
            <w:r>
              <w:rPr>
                <w:sz w:val="20"/>
              </w:rPr>
              <w:t>TC10</w:t>
            </w:r>
          </w:p>
        </w:tc>
        <w:tc>
          <w:tcPr>
            <w:tcW w:w="3037" w:type="dxa"/>
            <w:tcBorders>
              <w:top w:val="single" w:sz="4" w:space="0" w:color="D9D9D9"/>
              <w:left w:val="single" w:sz="4" w:space="0" w:color="D9D9D9"/>
              <w:bottom w:val="single" w:sz="4" w:space="0" w:color="D9D9D9"/>
              <w:right w:val="single" w:sz="4" w:space="0" w:color="D9D9D9"/>
            </w:tcBorders>
            <w:shd w:val="clear" w:color="auto" w:fill="F1F5F9"/>
          </w:tcPr>
          <w:p w14:paraId="7C8C55A7" w14:textId="77777777" w:rsidR="002F2493" w:rsidRDefault="00000000">
            <w:pPr>
              <w:spacing w:before="80" w:after="80"/>
            </w:pPr>
            <w:r>
              <w:rPr>
                <w:sz w:val="20"/>
              </w:rPr>
              <w:t>Change validation conditions, strings and boundaries</w:t>
            </w:r>
          </w:p>
        </w:tc>
        <w:tc>
          <w:tcPr>
            <w:tcW w:w="2847" w:type="dxa"/>
            <w:tcBorders>
              <w:top w:val="single" w:sz="4" w:space="0" w:color="D9D9D9"/>
              <w:left w:val="single" w:sz="4" w:space="0" w:color="D9D9D9"/>
              <w:bottom w:val="single" w:sz="4" w:space="0" w:color="D9D9D9"/>
              <w:right w:val="single" w:sz="4" w:space="0" w:color="D9D9D9"/>
            </w:tcBorders>
            <w:shd w:val="clear" w:color="auto" w:fill="F1F5F9"/>
          </w:tcPr>
          <w:p w14:paraId="2EBEE121" w14:textId="77777777" w:rsidR="002F2493" w:rsidRDefault="00000000">
            <w:pPr>
              <w:spacing w:before="80" w:after="80"/>
            </w:pPr>
            <w:r>
              <w:rPr>
                <w:sz w:val="20"/>
              </w:rPr>
              <w:t>Regression tests detect behavioral changes</w:t>
            </w:r>
          </w:p>
        </w:tc>
        <w:tc>
          <w:tcPr>
            <w:tcW w:w="3085" w:type="dxa"/>
            <w:tcBorders>
              <w:top w:val="single" w:sz="4" w:space="0" w:color="D9D9D9"/>
              <w:left w:val="single" w:sz="4" w:space="0" w:color="D9D9D9"/>
              <w:bottom w:val="single" w:sz="4" w:space="0" w:color="D9D9D9"/>
              <w:right w:val="single" w:sz="4" w:space="0" w:color="D9D9D9"/>
            </w:tcBorders>
            <w:shd w:val="clear" w:color="auto" w:fill="F1F5F9"/>
          </w:tcPr>
          <w:p w14:paraId="6BCF7365" w14:textId="77777777" w:rsidR="002F2493" w:rsidRDefault="00000000">
            <w:pPr>
              <w:spacing w:before="80" w:after="80"/>
            </w:pPr>
            <w:r>
              <w:rPr>
                <w:sz w:val="20"/>
              </w:rPr>
              <w:t>227 killed, 19 survived, zero uncovered mutations.</w:t>
            </w:r>
          </w:p>
        </w:tc>
      </w:tr>
    </w:tbl>
    <w:p w14:paraId="3B4D3299" w14:textId="77777777" w:rsidR="002F2493" w:rsidRDefault="002F2493"/>
    <w:p w14:paraId="1B9AEDC1" w14:textId="77777777" w:rsidR="002F2493" w:rsidRDefault="00000000">
      <w:r>
        <w:t>Test-only storage uses MongoDB on port 27018 and separate upload/vector directories. Response-shape tests do not prove the factual correctness of every AI answer.</w:t>
      </w:r>
    </w:p>
    <w:p w14:paraId="219FB43F" w14:textId="77777777" w:rsidR="002F2493" w:rsidRDefault="00000000">
      <w:pPr>
        <w:pStyle w:val="Heading1"/>
        <w:pageBreakBefore/>
      </w:pPr>
      <w:r>
        <w:lastRenderedPageBreak/>
        <w:t>Integration Testing</w:t>
      </w:r>
    </w:p>
    <w:p w14:paraId="06D29208" w14:textId="77777777" w:rsidR="002F2493" w:rsidRDefault="00000000">
      <w:r>
        <w:rPr>
          <w:noProof/>
        </w:rPr>
        <w:drawing>
          <wp:inline distT="0" distB="0" distL="0" distR="0" wp14:anchorId="4948D76D" wp14:editId="0A7D5382">
            <wp:extent cx="6080760" cy="3131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health.png"/>
                    <pic:cNvPicPr/>
                  </pic:nvPicPr>
                  <pic:blipFill>
                    <a:blip r:embed="rId10"/>
                    <a:stretch>
                      <a:fillRect/>
                    </a:stretch>
                  </pic:blipFill>
                  <pic:spPr>
                    <a:xfrm>
                      <a:off x="0" y="0"/>
                      <a:ext cx="6080760" cy="3131433"/>
                    </a:xfrm>
                    <a:prstGeom prst="rect">
                      <a:avLst/>
                    </a:prstGeom>
                  </pic:spPr>
                </pic:pic>
              </a:graphicData>
            </a:graphic>
          </wp:inline>
        </w:drawing>
      </w:r>
    </w:p>
    <w:p w14:paraId="5738F8C6" w14:textId="77777777" w:rsidR="002F2493" w:rsidRDefault="00000000">
      <w:r>
        <w:t>Postman returns HTTP 200 and shows both health checks passing, confirming an available Express API and connected MongoDB database.</w:t>
      </w:r>
    </w:p>
    <w:p w14:paraId="3FACA2CA" w14:textId="77777777" w:rsidR="002F2493" w:rsidRDefault="00000000">
      <w:pPr>
        <w:pStyle w:val="Heading1"/>
        <w:pageBreakBefore/>
      </w:pPr>
      <w:r>
        <w:lastRenderedPageBreak/>
        <w:t>Integration Testing with Live AI</w:t>
      </w:r>
    </w:p>
    <w:p w14:paraId="5CEDF792" w14:textId="77777777" w:rsidR="002F2493" w:rsidRDefault="00000000">
      <w:r>
        <w:rPr>
          <w:noProof/>
        </w:rPr>
        <w:drawing>
          <wp:inline distT="0" distB="0" distL="0" distR="0" wp14:anchorId="04F94CB7" wp14:editId="6B00BB94">
            <wp:extent cx="6080760" cy="2909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live-results.png"/>
                    <pic:cNvPicPr/>
                  </pic:nvPicPr>
                  <pic:blipFill>
                    <a:blip r:embed="rId11"/>
                    <a:stretch>
                      <a:fillRect/>
                    </a:stretch>
                  </pic:blipFill>
                  <pic:spPr>
                    <a:xfrm>
                      <a:off x="0" y="0"/>
                      <a:ext cx="6080760" cy="2909739"/>
                    </a:xfrm>
                    <a:prstGeom prst="rect">
                      <a:avLst/>
                    </a:prstGeom>
                  </pic:spPr>
                </pic:pic>
              </a:graphicData>
            </a:graphic>
          </wp:inline>
        </w:drawing>
      </w:r>
    </w:p>
    <w:p w14:paraId="303F943A" w14:textId="77777777" w:rsidR="002F2493" w:rsidRDefault="00000000">
      <w:r>
        <w:t>The recorded live Postman CLI execution passes all 33 assertions across 22 requests against MongoDB and Ollama.</w:t>
      </w:r>
    </w:p>
    <w:p w14:paraId="12263609" w14:textId="77777777" w:rsidR="002F2493" w:rsidRDefault="00000000">
      <w:r>
        <w:t>This screenshot displays the saved CLI result. The previous page is captured from the actual Postman web interface.</w:t>
      </w:r>
    </w:p>
    <w:p w14:paraId="5EF3BD40" w14:textId="77777777" w:rsidR="002F2493" w:rsidRDefault="00000000">
      <w:pPr>
        <w:pStyle w:val="Heading1"/>
        <w:pageBreakBefore/>
      </w:pPr>
      <w:r>
        <w:lastRenderedPageBreak/>
        <w:t>Regression Testing</w:t>
      </w:r>
    </w:p>
    <w:p w14:paraId="47B0331D" w14:textId="77777777" w:rsidR="002F2493" w:rsidRDefault="00000000">
      <w:r>
        <w:rPr>
          <w:noProof/>
        </w:rPr>
        <w:drawing>
          <wp:inline distT="0" distB="0" distL="0" distR="0" wp14:anchorId="16291853" wp14:editId="4196EFDC">
            <wp:extent cx="6080760" cy="29097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results.png"/>
                    <pic:cNvPicPr/>
                  </pic:nvPicPr>
                  <pic:blipFill>
                    <a:blip r:embed="rId12"/>
                    <a:stretch>
                      <a:fillRect/>
                    </a:stretch>
                  </pic:blipFill>
                  <pic:spPr>
                    <a:xfrm>
                      <a:off x="0" y="0"/>
                      <a:ext cx="6080760" cy="2909739"/>
                    </a:xfrm>
                    <a:prstGeom prst="rect">
                      <a:avLst/>
                    </a:prstGeom>
                  </pic:spPr>
                </pic:pic>
              </a:graphicData>
            </a:graphic>
          </wp:inline>
        </w:drawing>
      </w:r>
    </w:p>
    <w:p w14:paraId="4DA5CAD5" w14:textId="77777777" w:rsidR="002F2493" w:rsidRDefault="00000000">
      <w:r>
        <w:t>Jest passes 64 tests covering persistence, upload handling, validation and corrected workflows.</w:t>
      </w:r>
    </w:p>
    <w:p w14:paraId="6C632B69" w14:textId="77777777" w:rsidR="002F2493" w:rsidRDefault="00000000">
      <w:r>
        <w:t>The integration suite uses real MongoDB and stubs AI calls; actual AI integration is exercised separately by Postman.</w:t>
      </w:r>
    </w:p>
    <w:p w14:paraId="338559C6" w14:textId="77777777" w:rsidR="002F2493" w:rsidRDefault="00000000">
      <w:pPr>
        <w:pStyle w:val="Heading1"/>
        <w:pageBreakBefore/>
      </w:pPr>
      <w:r>
        <w:lastRenderedPageBreak/>
        <w:t>Mutation Testing</w:t>
      </w:r>
    </w:p>
    <w:p w14:paraId="1DD1D9DF" w14:textId="77777777" w:rsidR="002F2493" w:rsidRDefault="00000000">
      <w:r>
        <w:rPr>
          <w:noProof/>
        </w:rPr>
        <w:drawing>
          <wp:inline distT="0" distB="0" distL="0" distR="0" wp14:anchorId="567C9E3E" wp14:editId="05CF89C4">
            <wp:extent cx="6080760" cy="29097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tation-stryker.png"/>
                    <pic:cNvPicPr/>
                  </pic:nvPicPr>
                  <pic:blipFill>
                    <a:blip r:embed="rId13"/>
                    <a:stretch>
                      <a:fillRect/>
                    </a:stretch>
                  </pic:blipFill>
                  <pic:spPr>
                    <a:xfrm>
                      <a:off x="0" y="0"/>
                      <a:ext cx="6080760" cy="2909739"/>
                    </a:xfrm>
                    <a:prstGeom prst="rect">
                      <a:avLst/>
                    </a:prstGeom>
                  </pic:spPr>
                </pic:pic>
              </a:graphicData>
            </a:graphic>
          </wp:inline>
        </w:drawing>
      </w:r>
    </w:p>
    <w:p w14:paraId="16A00ACB" w14:textId="77777777" w:rsidR="002F2493" w:rsidRDefault="00000000">
      <w:r>
        <w:t>Stryker detects 227 of 246 mutations in request validation, producing a 92.28 percent score.</w:t>
      </w:r>
    </w:p>
    <w:p w14:paraId="14CACBDD" w14:textId="77777777" w:rsidR="002F2493" w:rsidRDefault="00000000">
      <w:r>
        <w:t>The scope is backend/validation.js. Nineteen mutations survive; this is not a project-wide score.</w:t>
      </w:r>
    </w:p>
    <w:p w14:paraId="42FBA704" w14:textId="77777777" w:rsidR="002F2493" w:rsidRDefault="00000000">
      <w:pPr>
        <w:pStyle w:val="Heading1"/>
        <w:pageBreakBefore/>
      </w:pPr>
      <w:r>
        <w:lastRenderedPageBreak/>
        <w:t>Version Management and System Building</w:t>
      </w:r>
    </w:p>
    <w:p w14:paraId="4B43141A" w14:textId="77777777" w:rsidR="002F2493" w:rsidRDefault="00000000">
      <w:r>
        <w:rPr>
          <w:noProof/>
        </w:rPr>
        <w:drawing>
          <wp:inline distT="0" distB="0" distL="0" distR="0" wp14:anchorId="05E4E47F" wp14:editId="391E89C5">
            <wp:extent cx="6080760" cy="29097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build.png"/>
                    <pic:cNvPicPr/>
                  </pic:nvPicPr>
                  <pic:blipFill>
                    <a:blip r:embed="rId14"/>
                    <a:stretch>
                      <a:fillRect/>
                    </a:stretch>
                  </pic:blipFill>
                  <pic:spPr>
                    <a:xfrm>
                      <a:off x="0" y="0"/>
                      <a:ext cx="6080760" cy="2909739"/>
                    </a:xfrm>
                    <a:prstGeom prst="rect">
                      <a:avLst/>
                    </a:prstGeom>
                  </pic:spPr>
                </pic:pic>
              </a:graphicData>
            </a:graphic>
          </wp:inline>
        </w:drawing>
      </w:r>
    </w:p>
    <w:p w14:paraId="67670681" w14:textId="77777777" w:rsidR="002F2493" w:rsidRDefault="00000000">
      <w:r>
        <w:t>Git history is recorded and TypeScript, ESLint, Vite and both Docker image builds pass.</w:t>
      </w:r>
    </w:p>
    <w:p w14:paraId="767173A1" w14:textId="77777777" w:rsidR="002F2493" w:rsidRDefault="00000000">
      <w:r>
        <w:t>DA2 shows an earlier smart-summarizer pull request merged into main. The DA3 fixes are local changes on the existing feature branch and have not been committed or pushed.</w:t>
      </w:r>
    </w:p>
    <w:p w14:paraId="796DCF7C" w14:textId="77777777" w:rsidR="002F2493" w:rsidRDefault="00000000">
      <w:pPr>
        <w:pStyle w:val="Heading1"/>
        <w:pageBreakBefore/>
      </w:pPr>
      <w:r>
        <w:lastRenderedPageBreak/>
        <w:t>Developed Functionality Knowledge Base</w:t>
      </w:r>
    </w:p>
    <w:p w14:paraId="04BDCCC0" w14:textId="77777777" w:rsidR="002F2493" w:rsidRDefault="00000000">
      <w:r>
        <w:rPr>
          <w:noProof/>
        </w:rPr>
        <w:drawing>
          <wp:inline distT="0" distB="0" distL="0" distR="0" wp14:anchorId="639815CB" wp14:editId="5C88F4AC">
            <wp:extent cx="6080760" cy="2909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ity-note.png"/>
                    <pic:cNvPicPr/>
                  </pic:nvPicPr>
                  <pic:blipFill>
                    <a:blip r:embed="rId15"/>
                    <a:stretch>
                      <a:fillRect/>
                    </a:stretch>
                  </pic:blipFill>
                  <pic:spPr>
                    <a:xfrm>
                      <a:off x="0" y="0"/>
                      <a:ext cx="6080760" cy="2909739"/>
                    </a:xfrm>
                    <a:prstGeom prst="rect">
                      <a:avLst/>
                    </a:prstGeom>
                  </pic:spPr>
                </pic:pic>
              </a:graphicData>
            </a:graphic>
          </wp:inline>
        </w:drawing>
      </w:r>
    </w:p>
    <w:p w14:paraId="0064893E" w14:textId="77777777" w:rsidR="002F2493" w:rsidRDefault="00000000">
      <w:r>
        <w:t>A note created through the browser appears in the stored knowledge base after the API saves it to MongoDB.</w:t>
      </w:r>
    </w:p>
    <w:p w14:paraId="2BF1B870" w14:textId="77777777" w:rsidR="002F2493" w:rsidRDefault="00000000">
      <w:pPr>
        <w:pStyle w:val="Heading1"/>
        <w:pageBreakBefore/>
      </w:pPr>
      <w:r>
        <w:lastRenderedPageBreak/>
        <w:t>Developed Functionality Flashcards</w:t>
      </w:r>
    </w:p>
    <w:p w14:paraId="733D5AE8" w14:textId="77777777" w:rsidR="002F2493" w:rsidRDefault="00000000">
      <w:r>
        <w:rPr>
          <w:noProof/>
        </w:rPr>
        <w:drawing>
          <wp:inline distT="0" distB="0" distL="0" distR="0" wp14:anchorId="0D1F41DB" wp14:editId="032E1A19">
            <wp:extent cx="6080760" cy="29097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ity-flashcards.png"/>
                    <pic:cNvPicPr/>
                  </pic:nvPicPr>
                  <pic:blipFill>
                    <a:blip r:embed="rId16"/>
                    <a:stretch>
                      <a:fillRect/>
                    </a:stretch>
                  </pic:blipFill>
                  <pic:spPr>
                    <a:xfrm>
                      <a:off x="0" y="0"/>
                      <a:ext cx="6080760" cy="2909739"/>
                    </a:xfrm>
                    <a:prstGeom prst="rect">
                      <a:avLst/>
                    </a:prstGeom>
                  </pic:spPr>
                </pic:pic>
              </a:graphicData>
            </a:graphic>
          </wp:inline>
        </w:drawing>
      </w:r>
    </w:p>
    <w:p w14:paraId="13D563AE" w14:textId="77777777" w:rsidR="002F2493" w:rsidRDefault="00000000">
      <w:r>
        <w:t>Ollama generates five study flashcards from the selected note, and the browser displays their questions.</w:t>
      </w:r>
    </w:p>
    <w:p w14:paraId="7C5DC52D" w14:textId="77777777" w:rsidR="002F2493" w:rsidRDefault="00000000">
      <w:pPr>
        <w:pStyle w:val="Heading1"/>
        <w:pageBreakBefore/>
      </w:pPr>
      <w:r>
        <w:lastRenderedPageBreak/>
        <w:t>Appendix A Software Requirements Specification</w:t>
      </w:r>
    </w:p>
    <w:p w14:paraId="34624DAE" w14:textId="77777777" w:rsidR="002F2493" w:rsidRDefault="00000000">
      <w:r>
        <w:t>Purpose: provide a single-user local workspace for storing personal study materials and creating AI-assisted revision outputs. The requirements below describe the current release and its intended operation.</w:t>
      </w:r>
    </w:p>
    <w:tbl>
      <w:tblPr>
        <w:tblW w:w="0" w:type="auto"/>
        <w:tblLayout w:type="fixed"/>
        <w:tblLook w:val="04A0" w:firstRow="1" w:lastRow="0" w:firstColumn="1" w:lastColumn="0" w:noHBand="0" w:noVBand="1"/>
      </w:tblPr>
      <w:tblGrid>
        <w:gridCol w:w="759"/>
        <w:gridCol w:w="8874"/>
      </w:tblGrid>
      <w:tr w:rsidR="002F2493" w14:paraId="618EF011" w14:textId="77777777">
        <w:trPr>
          <w:tblHeader/>
        </w:trPr>
        <w:tc>
          <w:tcPr>
            <w:tcW w:w="759" w:type="dxa"/>
            <w:tcBorders>
              <w:top w:val="single" w:sz="4" w:space="0" w:color="D9D9D9"/>
              <w:left w:val="single" w:sz="4" w:space="0" w:color="D9D9D9"/>
              <w:bottom w:val="single" w:sz="4" w:space="0" w:color="D9D9D9"/>
              <w:right w:val="single" w:sz="4" w:space="0" w:color="D9D9D9"/>
            </w:tcBorders>
            <w:shd w:val="clear" w:color="auto" w:fill="20374F"/>
          </w:tcPr>
          <w:p w14:paraId="3A4AC947" w14:textId="77777777" w:rsidR="002F2493" w:rsidRDefault="00000000">
            <w:pPr>
              <w:spacing w:before="80" w:after="80"/>
            </w:pPr>
            <w:r>
              <w:rPr>
                <w:b/>
                <w:color w:val="FFFFFF"/>
                <w:sz w:val="20"/>
              </w:rPr>
              <w:t>ID</w:t>
            </w:r>
          </w:p>
        </w:tc>
        <w:tc>
          <w:tcPr>
            <w:tcW w:w="8874" w:type="dxa"/>
            <w:tcBorders>
              <w:top w:val="single" w:sz="4" w:space="0" w:color="D9D9D9"/>
              <w:left w:val="single" w:sz="4" w:space="0" w:color="D9D9D9"/>
              <w:bottom w:val="single" w:sz="4" w:space="0" w:color="D9D9D9"/>
              <w:right w:val="single" w:sz="4" w:space="0" w:color="D9D9D9"/>
            </w:tcBorders>
            <w:shd w:val="clear" w:color="auto" w:fill="20374F"/>
          </w:tcPr>
          <w:p w14:paraId="6218840E" w14:textId="77777777" w:rsidR="002F2493" w:rsidRDefault="00000000">
            <w:pPr>
              <w:spacing w:before="80" w:after="80"/>
            </w:pPr>
            <w:r>
              <w:rPr>
                <w:b/>
                <w:color w:val="FFFFFF"/>
                <w:sz w:val="20"/>
              </w:rPr>
              <w:t>Functional requirement</w:t>
            </w:r>
          </w:p>
        </w:tc>
      </w:tr>
      <w:tr w:rsidR="002F2493" w14:paraId="66161EF7" w14:textId="77777777">
        <w:tc>
          <w:tcPr>
            <w:tcW w:w="759" w:type="dxa"/>
            <w:tcBorders>
              <w:top w:val="single" w:sz="4" w:space="0" w:color="D9D9D9"/>
              <w:left w:val="single" w:sz="4" w:space="0" w:color="D9D9D9"/>
              <w:bottom w:val="single" w:sz="4" w:space="0" w:color="D9D9D9"/>
              <w:right w:val="single" w:sz="4" w:space="0" w:color="D9D9D9"/>
            </w:tcBorders>
            <w:shd w:val="clear" w:color="auto" w:fill="FFFFFF"/>
          </w:tcPr>
          <w:p w14:paraId="439C93FE" w14:textId="77777777" w:rsidR="002F2493" w:rsidRDefault="00000000">
            <w:pPr>
              <w:spacing w:before="80" w:after="80"/>
            </w:pPr>
            <w:r>
              <w:rPr>
                <w:sz w:val="20"/>
              </w:rPr>
              <w:t>FR01</w:t>
            </w:r>
          </w:p>
        </w:tc>
        <w:tc>
          <w:tcPr>
            <w:tcW w:w="8874" w:type="dxa"/>
            <w:tcBorders>
              <w:top w:val="single" w:sz="4" w:space="0" w:color="D9D9D9"/>
              <w:left w:val="single" w:sz="4" w:space="0" w:color="D9D9D9"/>
              <w:bottom w:val="single" w:sz="4" w:space="0" w:color="D9D9D9"/>
              <w:right w:val="single" w:sz="4" w:space="0" w:color="D9D9D9"/>
            </w:tcBorders>
            <w:shd w:val="clear" w:color="auto" w:fill="FFFFFF"/>
          </w:tcPr>
          <w:p w14:paraId="68E64C9D" w14:textId="77777777" w:rsidR="002F2493" w:rsidRDefault="00000000">
            <w:pPr>
              <w:spacing w:before="80" w:after="80"/>
            </w:pPr>
            <w:r>
              <w:rPr>
                <w:sz w:val="20"/>
              </w:rPr>
              <w:t>Accept PDF, DOCX and TXT uploads and store their metadata and original files.</w:t>
            </w:r>
          </w:p>
        </w:tc>
      </w:tr>
      <w:tr w:rsidR="002F2493" w14:paraId="4B6CB83C" w14:textId="77777777">
        <w:tc>
          <w:tcPr>
            <w:tcW w:w="759" w:type="dxa"/>
            <w:tcBorders>
              <w:top w:val="single" w:sz="4" w:space="0" w:color="D9D9D9"/>
              <w:left w:val="single" w:sz="4" w:space="0" w:color="D9D9D9"/>
              <w:bottom w:val="single" w:sz="4" w:space="0" w:color="D9D9D9"/>
              <w:right w:val="single" w:sz="4" w:space="0" w:color="D9D9D9"/>
            </w:tcBorders>
            <w:shd w:val="clear" w:color="auto" w:fill="F1F5F9"/>
          </w:tcPr>
          <w:p w14:paraId="79AED433" w14:textId="77777777" w:rsidR="002F2493" w:rsidRDefault="00000000">
            <w:pPr>
              <w:spacing w:before="80" w:after="80"/>
            </w:pPr>
            <w:r>
              <w:rPr>
                <w:sz w:val="20"/>
              </w:rPr>
              <w:t>FR02</w:t>
            </w:r>
          </w:p>
        </w:tc>
        <w:tc>
          <w:tcPr>
            <w:tcW w:w="8874" w:type="dxa"/>
            <w:tcBorders>
              <w:top w:val="single" w:sz="4" w:space="0" w:color="D9D9D9"/>
              <w:left w:val="single" w:sz="4" w:space="0" w:color="D9D9D9"/>
              <w:bottom w:val="single" w:sz="4" w:space="0" w:color="D9D9D9"/>
              <w:right w:val="single" w:sz="4" w:space="0" w:color="D9D9D9"/>
            </w:tcBorders>
            <w:shd w:val="clear" w:color="auto" w:fill="F1F5F9"/>
          </w:tcPr>
          <w:p w14:paraId="430FAD00" w14:textId="77777777" w:rsidR="002F2493" w:rsidRDefault="00000000">
            <w:pPr>
              <w:spacing w:before="80" w:after="80"/>
            </w:pPr>
            <w:r>
              <w:rPr>
                <w:sz w:val="20"/>
              </w:rPr>
              <w:t>Create, edit, list and delete notes; organise records within hierarchical folders.</w:t>
            </w:r>
          </w:p>
        </w:tc>
      </w:tr>
      <w:tr w:rsidR="002F2493" w14:paraId="23B04067" w14:textId="77777777">
        <w:tc>
          <w:tcPr>
            <w:tcW w:w="759" w:type="dxa"/>
            <w:tcBorders>
              <w:top w:val="single" w:sz="4" w:space="0" w:color="D9D9D9"/>
              <w:left w:val="single" w:sz="4" w:space="0" w:color="D9D9D9"/>
              <w:bottom w:val="single" w:sz="4" w:space="0" w:color="D9D9D9"/>
              <w:right w:val="single" w:sz="4" w:space="0" w:color="D9D9D9"/>
            </w:tcBorders>
            <w:shd w:val="clear" w:color="auto" w:fill="FFFFFF"/>
          </w:tcPr>
          <w:p w14:paraId="24E4AA78" w14:textId="77777777" w:rsidR="002F2493" w:rsidRDefault="00000000">
            <w:pPr>
              <w:spacing w:before="80" w:after="80"/>
            </w:pPr>
            <w:r>
              <w:rPr>
                <w:sz w:val="20"/>
              </w:rPr>
              <w:t>FR03</w:t>
            </w:r>
          </w:p>
        </w:tc>
        <w:tc>
          <w:tcPr>
            <w:tcW w:w="8874" w:type="dxa"/>
            <w:tcBorders>
              <w:top w:val="single" w:sz="4" w:space="0" w:color="D9D9D9"/>
              <w:left w:val="single" w:sz="4" w:space="0" w:color="D9D9D9"/>
              <w:bottom w:val="single" w:sz="4" w:space="0" w:color="D9D9D9"/>
              <w:right w:val="single" w:sz="4" w:space="0" w:color="D9D9D9"/>
            </w:tcBorders>
            <w:shd w:val="clear" w:color="auto" w:fill="FFFFFF"/>
          </w:tcPr>
          <w:p w14:paraId="736C7ACF" w14:textId="77777777" w:rsidR="002F2493" w:rsidRDefault="00000000">
            <w:pPr>
              <w:spacing w:before="80" w:after="80"/>
            </w:pPr>
            <w:r>
              <w:rPr>
                <w:sz w:val="20"/>
              </w:rPr>
              <w:t>Extract readable text and perform background chunking, embedding and vector indexing.</w:t>
            </w:r>
          </w:p>
        </w:tc>
      </w:tr>
      <w:tr w:rsidR="002F2493" w14:paraId="36483A5D" w14:textId="77777777">
        <w:tc>
          <w:tcPr>
            <w:tcW w:w="759" w:type="dxa"/>
            <w:tcBorders>
              <w:top w:val="single" w:sz="4" w:space="0" w:color="D9D9D9"/>
              <w:left w:val="single" w:sz="4" w:space="0" w:color="D9D9D9"/>
              <w:bottom w:val="single" w:sz="4" w:space="0" w:color="D9D9D9"/>
              <w:right w:val="single" w:sz="4" w:space="0" w:color="D9D9D9"/>
            </w:tcBorders>
            <w:shd w:val="clear" w:color="auto" w:fill="F1F5F9"/>
          </w:tcPr>
          <w:p w14:paraId="3BA363CB" w14:textId="77777777" w:rsidR="002F2493" w:rsidRDefault="00000000">
            <w:pPr>
              <w:spacing w:before="80" w:after="80"/>
            </w:pPr>
            <w:r>
              <w:rPr>
                <w:sz w:val="20"/>
              </w:rPr>
              <w:t>FR04</w:t>
            </w:r>
          </w:p>
        </w:tc>
        <w:tc>
          <w:tcPr>
            <w:tcW w:w="8874" w:type="dxa"/>
            <w:tcBorders>
              <w:top w:val="single" w:sz="4" w:space="0" w:color="D9D9D9"/>
              <w:left w:val="single" w:sz="4" w:space="0" w:color="D9D9D9"/>
              <w:bottom w:val="single" w:sz="4" w:space="0" w:color="D9D9D9"/>
              <w:right w:val="single" w:sz="4" w:space="0" w:color="D9D9D9"/>
            </w:tcBorders>
            <w:shd w:val="clear" w:color="auto" w:fill="F1F5F9"/>
          </w:tcPr>
          <w:p w14:paraId="06383B51" w14:textId="77777777" w:rsidR="002F2493" w:rsidRDefault="00000000">
            <w:pPr>
              <w:spacing w:before="80" w:after="80"/>
            </w:pPr>
            <w:r>
              <w:rPr>
                <w:sz w:val="20"/>
              </w:rPr>
              <w:t>Generate selected-document summaries, explanations, flashcards, exam questions and graphs.</w:t>
            </w:r>
          </w:p>
        </w:tc>
      </w:tr>
      <w:tr w:rsidR="002F2493" w14:paraId="51AFD1E3" w14:textId="77777777">
        <w:tc>
          <w:tcPr>
            <w:tcW w:w="759" w:type="dxa"/>
            <w:tcBorders>
              <w:top w:val="single" w:sz="4" w:space="0" w:color="D9D9D9"/>
              <w:left w:val="single" w:sz="4" w:space="0" w:color="D9D9D9"/>
              <w:bottom w:val="single" w:sz="4" w:space="0" w:color="D9D9D9"/>
              <w:right w:val="single" w:sz="4" w:space="0" w:color="D9D9D9"/>
            </w:tcBorders>
            <w:shd w:val="clear" w:color="auto" w:fill="FFFFFF"/>
          </w:tcPr>
          <w:p w14:paraId="0BF3D482" w14:textId="77777777" w:rsidR="002F2493" w:rsidRDefault="00000000">
            <w:pPr>
              <w:spacing w:before="80" w:after="80"/>
            </w:pPr>
            <w:r>
              <w:rPr>
                <w:sz w:val="20"/>
              </w:rPr>
              <w:t>FR05</w:t>
            </w:r>
          </w:p>
        </w:tc>
        <w:tc>
          <w:tcPr>
            <w:tcW w:w="8874" w:type="dxa"/>
            <w:tcBorders>
              <w:top w:val="single" w:sz="4" w:space="0" w:color="D9D9D9"/>
              <w:left w:val="single" w:sz="4" w:space="0" w:color="D9D9D9"/>
              <w:bottom w:val="single" w:sz="4" w:space="0" w:color="D9D9D9"/>
              <w:right w:val="single" w:sz="4" w:space="0" w:color="D9D9D9"/>
            </w:tcBorders>
            <w:shd w:val="clear" w:color="auto" w:fill="FFFFFF"/>
          </w:tcPr>
          <w:p w14:paraId="242C4716" w14:textId="77777777" w:rsidR="002F2493" w:rsidRDefault="00000000">
            <w:pPr>
              <w:spacing w:before="80" w:after="80"/>
            </w:pPr>
            <w:r>
              <w:rPr>
                <w:sz w:val="20"/>
              </w:rPr>
              <w:t>Persist and retrieve graph nodes/links and saved prompts.</w:t>
            </w:r>
          </w:p>
        </w:tc>
      </w:tr>
      <w:tr w:rsidR="002F2493" w14:paraId="0C34F405" w14:textId="77777777">
        <w:tc>
          <w:tcPr>
            <w:tcW w:w="759" w:type="dxa"/>
            <w:tcBorders>
              <w:top w:val="single" w:sz="4" w:space="0" w:color="D9D9D9"/>
              <w:left w:val="single" w:sz="4" w:space="0" w:color="D9D9D9"/>
              <w:bottom w:val="single" w:sz="4" w:space="0" w:color="D9D9D9"/>
              <w:right w:val="single" w:sz="4" w:space="0" w:color="D9D9D9"/>
            </w:tcBorders>
            <w:shd w:val="clear" w:color="auto" w:fill="F1F5F9"/>
          </w:tcPr>
          <w:p w14:paraId="6113C276" w14:textId="77777777" w:rsidR="002F2493" w:rsidRDefault="00000000">
            <w:pPr>
              <w:spacing w:before="80" w:after="80"/>
            </w:pPr>
            <w:r>
              <w:rPr>
                <w:sz w:val="20"/>
              </w:rPr>
              <w:t>FR06</w:t>
            </w:r>
          </w:p>
        </w:tc>
        <w:tc>
          <w:tcPr>
            <w:tcW w:w="8874" w:type="dxa"/>
            <w:tcBorders>
              <w:top w:val="single" w:sz="4" w:space="0" w:color="D9D9D9"/>
              <w:left w:val="single" w:sz="4" w:space="0" w:color="D9D9D9"/>
              <w:bottom w:val="single" w:sz="4" w:space="0" w:color="D9D9D9"/>
              <w:right w:val="single" w:sz="4" w:space="0" w:color="D9D9D9"/>
            </w:tcBorders>
            <w:shd w:val="clear" w:color="auto" w:fill="F1F5F9"/>
          </w:tcPr>
          <w:p w14:paraId="4E181045" w14:textId="77777777" w:rsidR="002F2493" w:rsidRDefault="00000000">
            <w:pPr>
              <w:spacing w:before="80" w:after="80"/>
            </w:pPr>
            <w:r>
              <w:rPr>
                <w:sz w:val="20"/>
              </w:rPr>
              <w:t>Answer knowledge-base chat queries using retrieved context where available.</w:t>
            </w:r>
          </w:p>
        </w:tc>
      </w:tr>
      <w:tr w:rsidR="002F2493" w14:paraId="63DD9D41" w14:textId="77777777">
        <w:tc>
          <w:tcPr>
            <w:tcW w:w="759" w:type="dxa"/>
            <w:tcBorders>
              <w:top w:val="single" w:sz="4" w:space="0" w:color="D9D9D9"/>
              <w:left w:val="single" w:sz="4" w:space="0" w:color="D9D9D9"/>
              <w:bottom w:val="single" w:sz="4" w:space="0" w:color="D9D9D9"/>
              <w:right w:val="single" w:sz="4" w:space="0" w:color="D9D9D9"/>
            </w:tcBorders>
            <w:shd w:val="clear" w:color="auto" w:fill="FFFFFF"/>
          </w:tcPr>
          <w:p w14:paraId="66822C32" w14:textId="77777777" w:rsidR="002F2493" w:rsidRDefault="00000000">
            <w:pPr>
              <w:spacing w:before="80" w:after="80"/>
            </w:pPr>
            <w:r>
              <w:rPr>
                <w:sz w:val="20"/>
              </w:rPr>
              <w:t>FR07</w:t>
            </w:r>
          </w:p>
        </w:tc>
        <w:tc>
          <w:tcPr>
            <w:tcW w:w="8874" w:type="dxa"/>
            <w:tcBorders>
              <w:top w:val="single" w:sz="4" w:space="0" w:color="D9D9D9"/>
              <w:left w:val="single" w:sz="4" w:space="0" w:color="D9D9D9"/>
              <w:bottom w:val="single" w:sz="4" w:space="0" w:color="D9D9D9"/>
              <w:right w:val="single" w:sz="4" w:space="0" w:color="D9D9D9"/>
            </w:tcBorders>
            <w:shd w:val="clear" w:color="auto" w:fill="FFFFFF"/>
          </w:tcPr>
          <w:p w14:paraId="2AE665D6" w14:textId="77777777" w:rsidR="002F2493" w:rsidRDefault="00000000">
            <w:pPr>
              <w:spacing w:before="80" w:after="80"/>
            </w:pPr>
            <w:r>
              <w:rPr>
                <w:sz w:val="20"/>
              </w:rPr>
              <w:t>Allow local model selection, theme preference and consistent workspace navigation.</w:t>
            </w:r>
          </w:p>
        </w:tc>
      </w:tr>
      <w:tr w:rsidR="002F2493" w14:paraId="14538457" w14:textId="77777777">
        <w:tc>
          <w:tcPr>
            <w:tcW w:w="759" w:type="dxa"/>
            <w:tcBorders>
              <w:top w:val="single" w:sz="4" w:space="0" w:color="D9D9D9"/>
              <w:left w:val="single" w:sz="4" w:space="0" w:color="D9D9D9"/>
              <w:bottom w:val="single" w:sz="4" w:space="0" w:color="D9D9D9"/>
              <w:right w:val="single" w:sz="4" w:space="0" w:color="D9D9D9"/>
            </w:tcBorders>
            <w:shd w:val="clear" w:color="auto" w:fill="F1F5F9"/>
          </w:tcPr>
          <w:p w14:paraId="47E6B0A3" w14:textId="77777777" w:rsidR="002F2493" w:rsidRDefault="00000000">
            <w:pPr>
              <w:spacing w:before="80" w:after="80"/>
            </w:pPr>
            <w:r>
              <w:rPr>
                <w:sz w:val="20"/>
              </w:rPr>
              <w:t>FR08</w:t>
            </w:r>
          </w:p>
        </w:tc>
        <w:tc>
          <w:tcPr>
            <w:tcW w:w="8874" w:type="dxa"/>
            <w:tcBorders>
              <w:top w:val="single" w:sz="4" w:space="0" w:color="D9D9D9"/>
              <w:left w:val="single" w:sz="4" w:space="0" w:color="D9D9D9"/>
              <w:bottom w:val="single" w:sz="4" w:space="0" w:color="D9D9D9"/>
              <w:right w:val="single" w:sz="4" w:space="0" w:color="D9D9D9"/>
            </w:tcBorders>
            <w:shd w:val="clear" w:color="auto" w:fill="F1F5F9"/>
          </w:tcPr>
          <w:p w14:paraId="781337E0" w14:textId="77777777" w:rsidR="002F2493" w:rsidRDefault="00000000">
            <w:pPr>
              <w:spacing w:before="80" w:after="80"/>
            </w:pPr>
            <w:r>
              <w:rPr>
                <w:sz w:val="20"/>
              </w:rPr>
              <w:t>Validate supported request inputs and return clear JSON errors for rejected operations.</w:t>
            </w:r>
          </w:p>
        </w:tc>
      </w:tr>
    </w:tbl>
    <w:p w14:paraId="6308A9BD" w14:textId="77777777" w:rsidR="002F2493" w:rsidRDefault="002F2493"/>
    <w:p w14:paraId="5E6490F9" w14:textId="77777777" w:rsidR="002F2493" w:rsidRDefault="00000000">
      <w:pPr>
        <w:pStyle w:val="Heading2"/>
      </w:pPr>
      <w:r>
        <w:t>Constraints and Nonfunctional Requirements</w:t>
      </w:r>
    </w:p>
    <w:p w14:paraId="531A8E14" w14:textId="77777777" w:rsidR="002F2493" w:rsidRDefault="00000000">
      <w:r>
        <w:t>The system requires local MongoDB and Ollama with the generation and embedding models installed. File uploads are limited to 50 MB. OCR, multi-user authentication and performance prediction are outside the implemented release. Existing automated tests cover specified behaviors; they do not establish security for public deployment, arbitrary-document parsing accuracy or guaranteed hallucination-free answers.</w:t>
      </w:r>
    </w:p>
    <w:p w14:paraId="3CC96524" w14:textId="77777777" w:rsidR="002F2493" w:rsidRDefault="00000000">
      <w:pPr>
        <w:pStyle w:val="Heading2"/>
      </w:pPr>
      <w:r>
        <w:t>Tools and Technologies</w:t>
      </w:r>
    </w:p>
    <w:p w14:paraId="1539E1AF" w14:textId="77777777" w:rsidR="002F2493" w:rsidRDefault="00000000">
      <w:r>
        <w:t>React 19, TypeScript, Vite, Tailwind CSS, Express 5, Node.js 24, MongoDB/Mongoose, LanceDB/Apache Arrow, pdf-parse, mammoth, cheerio, Ollama, react-force-graph-2d, Git, Docker Compose, Postman, Jest, Supertest and Stryker.</w:t>
      </w:r>
    </w:p>
    <w:p w14:paraId="6893B49D" w14:textId="77777777" w:rsidR="002F2493" w:rsidRDefault="00000000">
      <w:pPr>
        <w:pStyle w:val="Heading1"/>
        <w:pageBreakBefore/>
      </w:pPr>
      <w:r>
        <w:lastRenderedPageBreak/>
        <w:t>Appendix B Data Flow Diagram</w:t>
      </w:r>
    </w:p>
    <w:p w14:paraId="0584D42A" w14:textId="77777777" w:rsidR="002F2493" w:rsidRDefault="00000000">
      <w:r>
        <w:rPr>
          <w:noProof/>
        </w:rPr>
        <w:drawing>
          <wp:inline distT="0" distB="0" distL="0" distR="0" wp14:anchorId="1AABD2A7" wp14:editId="4CBD1288">
            <wp:extent cx="6080760" cy="2823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7"/>
                    <a:stretch>
                      <a:fillRect/>
                    </a:stretch>
                  </pic:blipFill>
                  <pic:spPr>
                    <a:xfrm>
                      <a:off x="0" y="0"/>
                      <a:ext cx="6080760" cy="2823210"/>
                    </a:xfrm>
                    <a:prstGeom prst="rect">
                      <a:avLst/>
                    </a:prstGeom>
                  </pic:spPr>
                </pic:pic>
              </a:graphicData>
            </a:graphic>
          </wp:inline>
        </w:drawing>
      </w:r>
    </w:p>
    <w:p w14:paraId="53CBFCAA" w14:textId="77777777" w:rsidR="002F2493" w:rsidRDefault="00000000">
      <w:r>
        <w:t>The DFD summarises learner inputs, knowledge ingestion, record management and study-output generation, with MongoDB, file storage and LanceDB as data stores.</w:t>
      </w:r>
    </w:p>
    <w:p w14:paraId="53A8E271" w14:textId="77777777" w:rsidR="002F2493" w:rsidRDefault="00000000">
      <w:r>
        <w:t>Ingestion validates and saves input, extracts text and indexes embedded chunks asynchronously. Study tools obtain selected document text or retrieved context and call Ollama. Web clipping fetches a supplied web page and stores readable content as a note; this workflow requires network access.</w:t>
      </w:r>
    </w:p>
    <w:p w14:paraId="1103FD58" w14:textId="77777777" w:rsidR="002F2493" w:rsidRDefault="00000000">
      <w:pPr>
        <w:pStyle w:val="Heading1"/>
        <w:pageBreakBefore/>
      </w:pPr>
      <w:r>
        <w:lastRenderedPageBreak/>
        <w:t>Appendix C Entity Relationship Diagram</w:t>
      </w:r>
    </w:p>
    <w:p w14:paraId="611AC8D9" w14:textId="77777777" w:rsidR="002F2493" w:rsidRDefault="00000000">
      <w:r>
        <w:rPr>
          <w:noProof/>
        </w:rPr>
        <w:drawing>
          <wp:inline distT="0" distB="0" distL="0" distR="0" wp14:anchorId="0C7CCF4A" wp14:editId="2B29023B">
            <wp:extent cx="6080760" cy="28232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8"/>
                    <a:stretch>
                      <a:fillRect/>
                    </a:stretch>
                  </pic:blipFill>
                  <pic:spPr>
                    <a:xfrm>
                      <a:off x="0" y="0"/>
                      <a:ext cx="6080760" cy="2823210"/>
                    </a:xfrm>
                    <a:prstGeom prst="rect">
                      <a:avLst/>
                    </a:prstGeom>
                  </pic:spPr>
                </pic:pic>
              </a:graphicData>
            </a:graphic>
          </wp:inline>
        </w:drawing>
      </w:r>
    </w:p>
    <w:p w14:paraId="5B98094B" w14:textId="77777777" w:rsidR="002F2493" w:rsidRDefault="00000000">
      <w:r>
        <w:t>Logical relationships reflect the current MongoDB schemas. A document or note can belong to one optional folder, while a folder can contain many records.</w:t>
      </w:r>
    </w:p>
    <w:p w14:paraId="72A961A1" w14:textId="77777777" w:rsidR="002F2493" w:rsidRDefault="00000000">
      <w:r>
        <w:t>Folder.parentFolderId models nesting. Graph.documentId is unique and logically identifies a document or note, although MongoDB does not enforce a foreign key. Nodes and links are embedded in Graph; SavedPrompt is independent. Vector chunks reside in LanceDB and carry documentId associations.</w:t>
      </w:r>
    </w:p>
    <w:p w14:paraId="67134018" w14:textId="77777777" w:rsidR="002F2493" w:rsidRDefault="00000000">
      <w:pPr>
        <w:pStyle w:val="Heading1"/>
        <w:pageBreakBefore/>
      </w:pPr>
      <w:r>
        <w:lastRenderedPageBreak/>
        <w:t>Appendix D UML Use Case Diagram</w:t>
      </w:r>
    </w:p>
    <w:p w14:paraId="688EB40E" w14:textId="77777777" w:rsidR="002F2493" w:rsidRDefault="00000000">
      <w:r>
        <w:rPr>
          <w:noProof/>
        </w:rPr>
        <w:drawing>
          <wp:inline distT="0" distB="0" distL="0" distR="0" wp14:anchorId="5F475BB0" wp14:editId="4F954900">
            <wp:extent cx="6080760" cy="2823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se-case.png"/>
                    <pic:cNvPicPr/>
                  </pic:nvPicPr>
                  <pic:blipFill>
                    <a:blip r:embed="rId19"/>
                    <a:stretch>
                      <a:fillRect/>
                    </a:stretch>
                  </pic:blipFill>
                  <pic:spPr>
                    <a:xfrm>
                      <a:off x="0" y="0"/>
                      <a:ext cx="6080760" cy="2823210"/>
                    </a:xfrm>
                    <a:prstGeom prst="rect">
                      <a:avLst/>
                    </a:prstGeom>
                  </pic:spPr>
                </pic:pic>
              </a:graphicData>
            </a:graphic>
          </wp:inline>
        </w:drawing>
      </w:r>
    </w:p>
    <w:p w14:paraId="459E6709" w14:textId="77777777" w:rsidR="002F2493" w:rsidRDefault="00000000">
      <w:r>
        <w:t>The learner interacts with document management, study tools, knowledge-base chat, saved prompts and local model configuration.</w:t>
      </w:r>
    </w:p>
    <w:p w14:paraId="68E397F6" w14:textId="77777777" w:rsidR="002F2493" w:rsidRDefault="00000000">
      <w:r>
        <w:t>The single-user actor follows the DA1 scope. Multi-user JWT login and image OCR are excluded from this release. Flashcards, exam questions and chat extend the original summary, explanation and graph workspaces.</w:t>
      </w:r>
    </w:p>
    <w:p w14:paraId="7E49B472" w14:textId="77777777" w:rsidR="002F2493" w:rsidRDefault="00000000">
      <w:pPr>
        <w:pStyle w:val="Heading1"/>
        <w:pageBreakBefore/>
      </w:pPr>
      <w:r>
        <w:lastRenderedPageBreak/>
        <w:t>Appendix E UML Sequence Diagram</w:t>
      </w:r>
    </w:p>
    <w:p w14:paraId="6C9C71D2" w14:textId="77777777" w:rsidR="002F2493" w:rsidRDefault="00000000">
      <w:r>
        <w:rPr>
          <w:noProof/>
        </w:rPr>
        <w:drawing>
          <wp:inline distT="0" distB="0" distL="0" distR="0" wp14:anchorId="2D1E6B94" wp14:editId="0311D9CC">
            <wp:extent cx="6080760" cy="2823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equence.png"/>
                    <pic:cNvPicPr/>
                  </pic:nvPicPr>
                  <pic:blipFill>
                    <a:blip r:embed="rId20"/>
                    <a:stretch>
                      <a:fillRect/>
                    </a:stretch>
                  </pic:blipFill>
                  <pic:spPr>
                    <a:xfrm>
                      <a:off x="0" y="0"/>
                      <a:ext cx="6080760" cy="2823210"/>
                    </a:xfrm>
                    <a:prstGeom prst="rect">
                      <a:avLst/>
                    </a:prstGeom>
                  </pic:spPr>
                </pic:pic>
              </a:graphicData>
            </a:graphic>
          </wp:inline>
        </w:drawing>
      </w:r>
    </w:p>
    <w:p w14:paraId="48C78198" w14:textId="77777777" w:rsidR="002F2493" w:rsidRDefault="00000000">
      <w:r>
        <w:t>The sequence shows the successful knowledge-base chat path from the browser request through query embedding, vector retrieval and response generation.</w:t>
      </w:r>
    </w:p>
    <w:p w14:paraId="28C38B3F" w14:textId="77777777" w:rsidR="002F2493" w:rsidRDefault="00000000">
      <w:r>
        <w:t>The main chat request is POST /api/chat. If no relevant vector chunks are returned, the implementation falls back to document titles or an empty-knowledge-base message. That fallback does not establish the contents of a document; users should check generated answers against their sources.</w:t>
      </w:r>
    </w:p>
    <w:p w14:paraId="70C1C05B" w14:textId="77777777" w:rsidR="002F2493" w:rsidRDefault="00000000">
      <w:pPr>
        <w:pStyle w:val="Heading1"/>
        <w:pageBreakBefore/>
      </w:pPr>
      <w:r>
        <w:lastRenderedPageBreak/>
        <w:t>References and Project Links</w:t>
      </w:r>
    </w:p>
    <w:p w14:paraId="53FD6668" w14:textId="77777777" w:rsidR="002F2493" w:rsidRDefault="00000000">
      <w:r>
        <w:t>The prior submissions establish the project goals, user-story priorities, Figma design direction and architecture rationale. The links below preserve those references and provide access to the project code.</w:t>
      </w:r>
    </w:p>
    <w:p w14:paraId="3B4E8DA8" w14:textId="77777777" w:rsidR="002F2493" w:rsidRDefault="00000000">
      <w:hyperlink r:id="rId21">
        <w:r>
          <w:rPr>
            <w:color w:val="17569B"/>
            <w:u w:val="single"/>
          </w:rPr>
          <w:t>GitHub repository and code listing</w:t>
        </w:r>
      </w:hyperlink>
    </w:p>
    <w:p w14:paraId="4F9D32C2" w14:textId="77777777" w:rsidR="002F2493" w:rsidRDefault="00000000">
      <w:hyperlink r:id="rId22">
        <w:r>
          <w:rPr>
            <w:color w:val="17569B"/>
            <w:u w:val="single"/>
          </w:rPr>
          <w:t>Vision document and project README</w:t>
        </w:r>
      </w:hyperlink>
    </w:p>
    <w:p w14:paraId="5CB11650" w14:textId="77777777" w:rsidR="002F2493" w:rsidRDefault="00000000">
      <w:hyperlink r:id="rId23">
        <w:r>
          <w:rPr>
            <w:color w:val="17569B"/>
            <w:u w:val="single"/>
          </w:rPr>
          <w:t>User stories as GitHub issues</w:t>
        </w:r>
      </w:hyperlink>
    </w:p>
    <w:p w14:paraId="10B1F31A" w14:textId="77777777" w:rsidR="002F2493" w:rsidRDefault="00000000">
      <w:hyperlink r:id="rId24">
        <w:r>
          <w:rPr>
            <w:color w:val="17569B"/>
            <w:u w:val="single"/>
          </w:rPr>
          <w:t>Figma prototype from DA2</w:t>
        </w:r>
      </w:hyperlink>
    </w:p>
    <w:p w14:paraId="15C7DF79" w14:textId="77777777" w:rsidR="002F2493" w:rsidRDefault="00000000">
      <w:hyperlink r:id="rId25">
        <w:r>
          <w:rPr>
            <w:color w:val="17569B"/>
            <w:u w:val="single"/>
          </w:rPr>
          <w:t>Draw.io architecture file on Google Drive</w:t>
        </w:r>
      </w:hyperlink>
    </w:p>
    <w:p w14:paraId="356A053D" w14:textId="6E390A93" w:rsidR="002F2493" w:rsidRDefault="002F2493"/>
    <w:sectPr w:rsidR="002F2493" w:rsidSect="00034616">
      <w:pgSz w:w="11909" w:h="16834"/>
      <w:pgMar w:top="1080" w:right="1138" w:bottom="108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919493">
    <w:abstractNumId w:val="8"/>
  </w:num>
  <w:num w:numId="2" w16cid:durableId="1490176911">
    <w:abstractNumId w:val="6"/>
  </w:num>
  <w:num w:numId="3" w16cid:durableId="924415144">
    <w:abstractNumId w:val="5"/>
  </w:num>
  <w:num w:numId="4" w16cid:durableId="2042628938">
    <w:abstractNumId w:val="4"/>
  </w:num>
  <w:num w:numId="5" w16cid:durableId="630944127">
    <w:abstractNumId w:val="7"/>
  </w:num>
  <w:num w:numId="6" w16cid:durableId="500042922">
    <w:abstractNumId w:val="3"/>
  </w:num>
  <w:num w:numId="7" w16cid:durableId="1156188116">
    <w:abstractNumId w:val="2"/>
  </w:num>
  <w:num w:numId="8" w16cid:durableId="2098403641">
    <w:abstractNumId w:val="1"/>
  </w:num>
  <w:num w:numId="9" w16cid:durableId="73717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A55"/>
    <w:rsid w:val="0029639D"/>
    <w:rsid w:val="002F2493"/>
    <w:rsid w:val="00326F90"/>
    <w:rsid w:val="00AA1D8D"/>
    <w:rsid w:val="00B47730"/>
    <w:rsid w:val="00BD50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F5139"/>
  <w14:defaultImageDpi w14:val="300"/>
  <w15:docId w15:val="{36FB354F-01DA-4096-83ED-78931A4A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kailashp-27/EchoSphere" TargetMode="External"/><Relationship Id="rId7" Type="http://schemas.openxmlformats.org/officeDocument/2006/relationships/hyperlink" Target="https://github.com/kailashp-27/EchoSphere/issue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file/d/1ni_RgGjN7F9XYarQekSw0qokId5tgqU7/view?usp=shar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github.com/kailashp-27/EchoSphere" TargetMode="External"/><Relationship Id="rId11" Type="http://schemas.openxmlformats.org/officeDocument/2006/relationships/image" Target="media/image3.png"/><Relationship Id="rId24" Type="http://schemas.openxmlformats.org/officeDocument/2006/relationships/hyperlink" Target="https://www.figma.com/make/o0oFJ9qgmdbQpxuekEYeyl/EchoSphere-Wireframe-Outline?t=tsLKVe3ktEjJpQcJ-20&amp;fullscreen=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kailashp-27/EchoSphere/issues"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rive.google.com/file/d/1ni_RgGjN7F9XYarQekSw0qokId5tgqU7/view?usp=sharing" TargetMode="External"/><Relationship Id="rId14" Type="http://schemas.openxmlformats.org/officeDocument/2006/relationships/image" Target="media/image6.png"/><Relationship Id="rId22" Type="http://schemas.openxmlformats.org/officeDocument/2006/relationships/hyperlink" Target="https://github.com/kailashp-27/EchoSphere/blob/main/README.m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18</Pages>
  <Words>2039</Words>
  <Characters>11627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EchoSphere Digital Assignment 3 Project Report</dc:title>
  <dc:subject>Software Engineering 24BRS1382</dc:subject>
  <dc:creator>KAILASH P</dc:creator>
  <cp:keywords/>
  <dc:description>generated by python-docx</dc:description>
  <cp:lastModifiedBy>KAILASH P</cp:lastModifiedBy>
  <cp:revision>2</cp:revision>
  <cp:lastPrinted>2026-10-14T18:26:00Z</cp:lastPrinted>
  <dcterms:created xsi:type="dcterms:W3CDTF">2013-12-23T23:15:00Z</dcterms:created>
  <dcterms:modified xsi:type="dcterms:W3CDTF">2026-10-14T18:29:00Z</dcterms:modified>
  <cp:category/>
</cp:coreProperties>
</file>