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C3" w:rsidRPr="007C1E3A" w:rsidRDefault="007C1E3A" w:rsidP="007C1E3A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7C1E3A">
        <w:rPr>
          <w:rFonts w:ascii="微软雅黑" w:eastAsia="微软雅黑" w:hAnsi="微软雅黑" w:hint="eastAsia"/>
          <w:b/>
          <w:sz w:val="32"/>
          <w:szCs w:val="32"/>
        </w:rPr>
        <w:t>基于容器云的分布式热点主</w:t>
      </w:r>
      <w:bookmarkStart w:id="0" w:name="_GoBack"/>
      <w:bookmarkEnd w:id="0"/>
      <w:r w:rsidRPr="007C1E3A">
        <w:rPr>
          <w:rFonts w:ascii="微软雅黑" w:eastAsia="微软雅黑" w:hAnsi="微软雅黑" w:hint="eastAsia"/>
          <w:b/>
          <w:sz w:val="32"/>
          <w:szCs w:val="32"/>
        </w:rPr>
        <w:t>题分析和用户推荐系统</w:t>
      </w:r>
    </w:p>
    <w:p w:rsidR="00FF5CC3" w:rsidRPr="00FF5CC3" w:rsidRDefault="00FF5CC3" w:rsidP="00FF5CC3">
      <w:pPr>
        <w:pStyle w:val="1"/>
      </w:pPr>
      <w:bookmarkStart w:id="1" w:name="_Toc436384258"/>
      <w:bookmarkStart w:id="2" w:name="_Toc444503694"/>
      <w:bookmarkStart w:id="3" w:name="_Toc466205941"/>
      <w:bookmarkStart w:id="4" w:name="_Toc476308542"/>
      <w:r w:rsidRPr="00FF5CC3">
        <w:t>相关技术</w:t>
      </w:r>
      <w:bookmarkEnd w:id="1"/>
      <w:bookmarkEnd w:id="2"/>
      <w:bookmarkEnd w:id="3"/>
      <w:bookmarkEnd w:id="4"/>
      <w:r>
        <w:rPr>
          <w:rFonts w:hint="eastAsia"/>
        </w:rPr>
        <w:t>研究</w:t>
      </w:r>
    </w:p>
    <w:p w:rsidR="00AF55B4" w:rsidRDefault="009007F4" w:rsidP="00AF55B4">
      <w:pPr>
        <w:keepNext/>
        <w:keepLines/>
        <w:numPr>
          <w:ilvl w:val="1"/>
          <w:numId w:val="2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容器</w:t>
      </w:r>
    </w:p>
    <w:p w:rsidR="00AF55B4" w:rsidRPr="00FF5CC3" w:rsidRDefault="00AF55B4" w:rsidP="00AF55B4"/>
    <w:p w:rsidR="00FF5CC3" w:rsidRDefault="009007F4" w:rsidP="00FF5CC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分布式</w:t>
      </w:r>
    </w:p>
    <w:p w:rsidR="00AF55B4" w:rsidRPr="00FF5CC3" w:rsidRDefault="00AF55B4" w:rsidP="00AF55B4"/>
    <w:p w:rsidR="00FF5CC3" w:rsidRDefault="009007F4" w:rsidP="00FF5CC3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推荐系统</w:t>
      </w:r>
    </w:p>
    <w:p w:rsidR="00AF55B4" w:rsidRPr="00FF5CC3" w:rsidRDefault="00AF55B4" w:rsidP="00AF55B4"/>
    <w:p w:rsidR="00FF5CC3" w:rsidRDefault="00FF5CC3" w:rsidP="00FF5CC3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bookmarkStart w:id="5" w:name="_Toc436384273"/>
      <w:bookmarkStart w:id="6" w:name="_Toc444503709"/>
      <w:bookmarkStart w:id="7" w:name="_Toc466205953"/>
      <w:bookmarkStart w:id="8" w:name="_Toc476308556"/>
      <w:r w:rsidRPr="00FF5CC3">
        <w:rPr>
          <w:rFonts w:eastAsia="黑体"/>
          <w:b/>
          <w:bCs/>
          <w:sz w:val="28"/>
          <w:szCs w:val="32"/>
        </w:rPr>
        <w:t>本章小结</w:t>
      </w:r>
      <w:bookmarkEnd w:id="5"/>
      <w:bookmarkEnd w:id="6"/>
      <w:bookmarkEnd w:id="7"/>
      <w:bookmarkEnd w:id="8"/>
    </w:p>
    <w:p w:rsidR="00AF55B4" w:rsidRDefault="00AF55B4" w:rsidP="00AF55B4">
      <w:pPr>
        <w:rPr>
          <w:rFonts w:eastAsia="黑体"/>
          <w:b/>
          <w:bCs/>
          <w:sz w:val="28"/>
          <w:szCs w:val="32"/>
        </w:rPr>
      </w:pPr>
    </w:p>
    <w:p w:rsidR="00AF55B4" w:rsidRDefault="00AF55B4" w:rsidP="00AF55B4">
      <w:pPr>
        <w:rPr>
          <w:rFonts w:eastAsia="黑体"/>
          <w:b/>
          <w:bCs/>
          <w:sz w:val="28"/>
          <w:szCs w:val="32"/>
        </w:rPr>
      </w:pPr>
    </w:p>
    <w:p w:rsidR="00AF55B4" w:rsidRDefault="00AF55B4" w:rsidP="00AF55B4">
      <w:pPr>
        <w:rPr>
          <w:rFonts w:eastAsia="黑体"/>
          <w:b/>
          <w:bCs/>
          <w:sz w:val="28"/>
          <w:szCs w:val="32"/>
        </w:rPr>
      </w:pPr>
    </w:p>
    <w:p w:rsidR="00AF55B4" w:rsidRDefault="00AF55B4" w:rsidP="00AF55B4"/>
    <w:p w:rsidR="00AF55B4" w:rsidRDefault="008C7501" w:rsidP="00AF55B4">
      <w:pPr>
        <w:pStyle w:val="1"/>
      </w:pPr>
      <w:r>
        <w:rPr>
          <w:rFonts w:hint="eastAsia"/>
        </w:rPr>
        <w:t>基于容器云的</w:t>
      </w:r>
      <w:r w:rsidR="00213A2C">
        <w:rPr>
          <w:rFonts w:hint="eastAsia"/>
        </w:rPr>
        <w:t>分布式</w:t>
      </w:r>
      <w:r w:rsidR="00AF55B4">
        <w:rPr>
          <w:rFonts w:hint="eastAsia"/>
        </w:rPr>
        <w:t>系统设计</w:t>
      </w:r>
      <w:r>
        <w:rPr>
          <w:rFonts w:hint="eastAsia"/>
        </w:rPr>
        <w:t>与实现</w:t>
      </w:r>
    </w:p>
    <w:p w:rsidR="006E057C" w:rsidRPr="006E057C" w:rsidRDefault="006E057C" w:rsidP="006E057C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bookmarkStart w:id="9" w:name="_Toc436384275"/>
      <w:bookmarkStart w:id="10" w:name="_Toc444503711"/>
      <w:bookmarkStart w:id="11" w:name="_Toc466205955"/>
      <w:bookmarkStart w:id="12" w:name="_Toc476308558"/>
      <w:r w:rsidRPr="006E057C">
        <w:rPr>
          <w:rFonts w:eastAsia="黑体"/>
          <w:b/>
          <w:bCs/>
          <w:sz w:val="28"/>
          <w:szCs w:val="32"/>
        </w:rPr>
        <w:t>背景与应用场景分析</w:t>
      </w:r>
      <w:bookmarkEnd w:id="9"/>
      <w:bookmarkEnd w:id="10"/>
      <w:bookmarkEnd w:id="11"/>
      <w:bookmarkEnd w:id="12"/>
    </w:p>
    <w:p w:rsidR="00AF55B4" w:rsidRDefault="00AF55B4" w:rsidP="00AF55B4"/>
    <w:p w:rsidR="00213A2C" w:rsidRPr="00A27BFC" w:rsidRDefault="00213A2C" w:rsidP="00213A2C">
      <w:pPr>
        <w:pStyle w:val="2"/>
        <w:jc w:val="both"/>
        <w:rPr>
          <w:rFonts w:ascii="Times New Roman" w:hAnsi="Times New Roman"/>
          <w:shd w:val="clear" w:color="auto" w:fill="FFFFFF"/>
        </w:rPr>
      </w:pPr>
      <w:bookmarkStart w:id="13" w:name="_Toc436384276"/>
      <w:bookmarkStart w:id="14" w:name="_Toc444503712"/>
      <w:bookmarkStart w:id="15" w:name="_Toc466205956"/>
      <w:bookmarkStart w:id="16" w:name="_Toc476308559"/>
      <w:r w:rsidRPr="00A27BFC">
        <w:rPr>
          <w:rFonts w:ascii="Times New Roman" w:hAnsi="Times New Roman"/>
          <w:shd w:val="clear" w:color="auto" w:fill="FFFFFF"/>
        </w:rPr>
        <w:lastRenderedPageBreak/>
        <w:t>需求分析</w:t>
      </w:r>
      <w:bookmarkEnd w:id="13"/>
      <w:bookmarkEnd w:id="14"/>
      <w:bookmarkEnd w:id="15"/>
      <w:bookmarkEnd w:id="16"/>
    </w:p>
    <w:p w:rsidR="00213A2C" w:rsidRPr="00A27BFC" w:rsidRDefault="00213A2C" w:rsidP="00213A2C">
      <w:pPr>
        <w:pStyle w:val="3"/>
      </w:pPr>
      <w:bookmarkStart w:id="17" w:name="_Toc436384277"/>
      <w:bookmarkStart w:id="18" w:name="_Toc444503713"/>
      <w:bookmarkStart w:id="19" w:name="_Toc466205957"/>
      <w:bookmarkStart w:id="20" w:name="_Toc476308560"/>
      <w:r w:rsidRPr="00A27BFC">
        <w:t>功能需求</w:t>
      </w:r>
      <w:bookmarkEnd w:id="17"/>
      <w:bookmarkEnd w:id="18"/>
      <w:bookmarkEnd w:id="19"/>
      <w:bookmarkEnd w:id="20"/>
    </w:p>
    <w:p w:rsidR="00213A2C" w:rsidRPr="00A27BFC" w:rsidRDefault="00213A2C" w:rsidP="00213A2C">
      <w:pPr>
        <w:pStyle w:val="3"/>
      </w:pPr>
      <w:bookmarkStart w:id="21" w:name="_Toc476308561"/>
      <w:r w:rsidRPr="00A27BFC">
        <w:t>性能需求</w:t>
      </w:r>
      <w:bookmarkEnd w:id="21"/>
    </w:p>
    <w:p w:rsidR="006E057C" w:rsidRDefault="006E057C" w:rsidP="00AF55B4"/>
    <w:p w:rsidR="00213A2C" w:rsidRPr="00213A2C" w:rsidRDefault="00213A2C" w:rsidP="00213A2C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bookmarkStart w:id="22" w:name="_Toc436384279"/>
      <w:bookmarkStart w:id="23" w:name="_Toc444503715"/>
      <w:bookmarkStart w:id="24" w:name="_Toc466205959"/>
      <w:bookmarkStart w:id="25" w:name="_Toc476308562"/>
      <w:r>
        <w:rPr>
          <w:rFonts w:eastAsia="黑体" w:hint="eastAsia"/>
          <w:b/>
          <w:bCs/>
          <w:sz w:val="28"/>
          <w:szCs w:val="32"/>
        </w:rPr>
        <w:t>整体</w:t>
      </w:r>
      <w:r w:rsidRPr="00213A2C">
        <w:rPr>
          <w:rFonts w:eastAsia="黑体"/>
          <w:b/>
          <w:bCs/>
          <w:sz w:val="28"/>
          <w:szCs w:val="32"/>
        </w:rPr>
        <w:t>架构设计</w:t>
      </w:r>
      <w:bookmarkEnd w:id="22"/>
      <w:bookmarkEnd w:id="23"/>
      <w:bookmarkEnd w:id="24"/>
      <w:bookmarkEnd w:id="25"/>
      <w:r w:rsidRPr="00213A2C">
        <w:rPr>
          <w:rFonts w:eastAsia="黑体"/>
          <w:b/>
          <w:bCs/>
          <w:sz w:val="28"/>
          <w:szCs w:val="32"/>
        </w:rPr>
        <w:t> </w:t>
      </w:r>
    </w:p>
    <w:p w:rsidR="00213A2C" w:rsidRDefault="00213A2C" w:rsidP="00AF55B4"/>
    <w:p w:rsidR="00213A2C" w:rsidRDefault="00213A2C" w:rsidP="00213A2C">
      <w:pPr>
        <w:pStyle w:val="2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容器云自动化部署</w:t>
      </w:r>
    </w:p>
    <w:p w:rsidR="00C36AB4" w:rsidRDefault="00C36AB4" w:rsidP="00C36AB4">
      <w:pPr>
        <w:pStyle w:val="2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分布式大数据处理</w:t>
      </w:r>
    </w:p>
    <w:p w:rsidR="007B500D" w:rsidRDefault="007B500D" w:rsidP="007B500D">
      <w:pPr>
        <w:pStyle w:val="3"/>
      </w:pPr>
      <w:r>
        <w:rPr>
          <w:rFonts w:hint="eastAsia"/>
        </w:rPr>
        <w:t>离线数据分析</w:t>
      </w:r>
    </w:p>
    <w:p w:rsidR="007B500D" w:rsidRDefault="007B500D" w:rsidP="007B500D">
      <w:pPr>
        <w:pStyle w:val="3"/>
      </w:pPr>
      <w:r>
        <w:rPr>
          <w:rFonts w:hint="eastAsia"/>
        </w:rPr>
        <w:t>实时数据分析</w:t>
      </w:r>
    </w:p>
    <w:p w:rsidR="007B500D" w:rsidRPr="007B500D" w:rsidRDefault="007B500D" w:rsidP="007B500D"/>
    <w:p w:rsidR="007B500D" w:rsidRDefault="007B500D" w:rsidP="007B500D">
      <w:pPr>
        <w:pStyle w:val="2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数据存储</w:t>
      </w:r>
    </w:p>
    <w:p w:rsidR="007B500D" w:rsidRPr="007B500D" w:rsidRDefault="007B500D" w:rsidP="007B500D"/>
    <w:p w:rsidR="00C36AB4" w:rsidRPr="00C36AB4" w:rsidRDefault="00C36AB4" w:rsidP="00C36AB4"/>
    <w:p w:rsidR="00C36AB4" w:rsidRPr="00C36AB4" w:rsidRDefault="00C36AB4" w:rsidP="00C36AB4"/>
    <w:p w:rsidR="00C36AB4" w:rsidRPr="00C36AB4" w:rsidRDefault="00C36AB4" w:rsidP="00C36AB4"/>
    <w:p w:rsidR="00213A2C" w:rsidRPr="00213A2C" w:rsidRDefault="00213A2C" w:rsidP="00213A2C"/>
    <w:p w:rsidR="00213A2C" w:rsidRPr="00213A2C" w:rsidRDefault="00213A2C" w:rsidP="00213A2C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bookmarkStart w:id="26" w:name="_Toc436384299"/>
      <w:bookmarkStart w:id="27" w:name="_Toc444503735"/>
      <w:bookmarkStart w:id="28" w:name="_Toc466205979"/>
      <w:bookmarkStart w:id="29" w:name="_Toc476308575"/>
      <w:r w:rsidRPr="00213A2C">
        <w:rPr>
          <w:rFonts w:eastAsia="黑体"/>
          <w:b/>
          <w:bCs/>
          <w:sz w:val="28"/>
          <w:szCs w:val="32"/>
        </w:rPr>
        <w:t>本章小结</w:t>
      </w:r>
      <w:bookmarkEnd w:id="26"/>
      <w:bookmarkEnd w:id="27"/>
      <w:bookmarkEnd w:id="28"/>
      <w:bookmarkEnd w:id="29"/>
      <w:r w:rsidRPr="00213A2C">
        <w:rPr>
          <w:rFonts w:eastAsia="黑体"/>
          <w:b/>
          <w:bCs/>
          <w:sz w:val="28"/>
          <w:szCs w:val="32"/>
        </w:rPr>
        <w:t> </w:t>
      </w:r>
    </w:p>
    <w:p w:rsidR="00213A2C" w:rsidRPr="00213A2C" w:rsidRDefault="00213A2C" w:rsidP="00213A2C"/>
    <w:p w:rsidR="00AF55B4" w:rsidRDefault="00AF55B4" w:rsidP="00AF55B4"/>
    <w:p w:rsidR="00AF55B4" w:rsidRDefault="00AF55B4" w:rsidP="00AF55B4"/>
    <w:p w:rsidR="00AF55B4" w:rsidRPr="00AF55B4" w:rsidRDefault="00AF55B4" w:rsidP="00AF55B4"/>
    <w:p w:rsidR="00AF55B4" w:rsidRDefault="00AF55B4" w:rsidP="00AF55B4">
      <w:pPr>
        <w:pStyle w:val="1"/>
      </w:pPr>
      <w:r>
        <w:rPr>
          <w:rFonts w:hint="eastAsia"/>
        </w:rPr>
        <w:lastRenderedPageBreak/>
        <w:t>热点主题分析子系统设计与实现</w:t>
      </w:r>
    </w:p>
    <w:p w:rsidR="00213A2C" w:rsidRPr="00A27BFC" w:rsidRDefault="00213A2C" w:rsidP="00213A2C">
      <w:pPr>
        <w:pStyle w:val="2"/>
        <w:jc w:val="both"/>
        <w:rPr>
          <w:rFonts w:ascii="Times New Roman" w:hAnsi="Times New Roman"/>
          <w:shd w:val="clear" w:color="auto" w:fill="FFFFFF"/>
        </w:rPr>
      </w:pPr>
      <w:bookmarkStart w:id="30" w:name="_Toc476308577"/>
      <w:r w:rsidRPr="00A27BFC">
        <w:rPr>
          <w:rFonts w:ascii="Times New Roman" w:hAnsi="Times New Roman"/>
          <w:shd w:val="clear" w:color="auto" w:fill="FFFFFF"/>
        </w:rPr>
        <w:t>架构设计</w:t>
      </w:r>
      <w:bookmarkEnd w:id="30"/>
    </w:p>
    <w:p w:rsidR="00213A2C" w:rsidRDefault="00213A2C" w:rsidP="00213A2C">
      <w:pPr>
        <w:pStyle w:val="2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分布式爬虫</w:t>
      </w:r>
    </w:p>
    <w:p w:rsidR="00C36AB4" w:rsidRPr="00C36AB4" w:rsidRDefault="00C36AB4" w:rsidP="00C36AB4">
      <w:pPr>
        <w:pStyle w:val="2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数据预处理</w:t>
      </w:r>
    </w:p>
    <w:p w:rsidR="00213A2C" w:rsidRDefault="00C36AB4" w:rsidP="00213A2C">
      <w:pPr>
        <w:pStyle w:val="2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热点主题分析</w:t>
      </w:r>
    </w:p>
    <w:p w:rsidR="00C36AB4" w:rsidRDefault="00C36AB4" w:rsidP="00C36AB4">
      <w:pPr>
        <w:pStyle w:val="2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分布式搜索引擎</w:t>
      </w:r>
    </w:p>
    <w:p w:rsidR="00C36AB4" w:rsidRPr="00213A2C" w:rsidRDefault="00C36AB4" w:rsidP="00C36AB4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r w:rsidRPr="00213A2C">
        <w:rPr>
          <w:rFonts w:eastAsia="黑体"/>
          <w:b/>
          <w:bCs/>
          <w:sz w:val="28"/>
          <w:szCs w:val="32"/>
        </w:rPr>
        <w:t>本章小结</w:t>
      </w:r>
      <w:r w:rsidRPr="00213A2C">
        <w:rPr>
          <w:rFonts w:eastAsia="黑体"/>
          <w:b/>
          <w:bCs/>
          <w:sz w:val="28"/>
          <w:szCs w:val="32"/>
        </w:rPr>
        <w:t> </w:t>
      </w:r>
    </w:p>
    <w:p w:rsidR="00C36AB4" w:rsidRPr="00C36AB4" w:rsidRDefault="00C36AB4" w:rsidP="00C36AB4"/>
    <w:p w:rsidR="00213A2C" w:rsidRPr="00213A2C" w:rsidRDefault="00213A2C" w:rsidP="00213A2C"/>
    <w:p w:rsidR="00AF55B4" w:rsidRPr="00AF55B4" w:rsidRDefault="00AF55B4" w:rsidP="00AF55B4"/>
    <w:p w:rsidR="00AF55B4" w:rsidRPr="00AF55B4" w:rsidRDefault="00AF55B4" w:rsidP="00AF55B4"/>
    <w:p w:rsidR="00FF5CC3" w:rsidRDefault="00FF5CC3" w:rsidP="0002106A"/>
    <w:p w:rsidR="00AF55B4" w:rsidRDefault="00AF55B4" w:rsidP="00AF55B4">
      <w:pPr>
        <w:pStyle w:val="1"/>
      </w:pPr>
      <w:r>
        <w:rPr>
          <w:rFonts w:hint="eastAsia"/>
        </w:rPr>
        <w:t>用户推荐子系统设计与实现</w:t>
      </w:r>
    </w:p>
    <w:p w:rsidR="00C36AB4" w:rsidRPr="00A27BFC" w:rsidRDefault="00C36AB4" w:rsidP="00C36AB4">
      <w:pPr>
        <w:pStyle w:val="2"/>
        <w:jc w:val="both"/>
        <w:rPr>
          <w:rFonts w:ascii="Times New Roman" w:hAnsi="Times New Roman"/>
          <w:shd w:val="clear" w:color="auto" w:fill="FFFFFF"/>
        </w:rPr>
      </w:pPr>
      <w:r w:rsidRPr="00A27BFC">
        <w:rPr>
          <w:rFonts w:ascii="Times New Roman" w:hAnsi="Times New Roman"/>
          <w:shd w:val="clear" w:color="auto" w:fill="FFFFFF"/>
        </w:rPr>
        <w:t>架构设计</w:t>
      </w:r>
    </w:p>
    <w:p w:rsidR="00C36AB4" w:rsidRPr="00A27BFC" w:rsidRDefault="00C36AB4" w:rsidP="00C36AB4">
      <w:pPr>
        <w:pStyle w:val="2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分布式推荐引擎</w:t>
      </w:r>
    </w:p>
    <w:p w:rsidR="006E057C" w:rsidRDefault="006E057C" w:rsidP="006E057C"/>
    <w:p w:rsidR="006E057C" w:rsidRDefault="006E057C" w:rsidP="006E057C"/>
    <w:p w:rsidR="00C36AB4" w:rsidRPr="00213A2C" w:rsidRDefault="00C36AB4" w:rsidP="00C36AB4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r w:rsidRPr="00213A2C">
        <w:rPr>
          <w:rFonts w:eastAsia="黑体"/>
          <w:b/>
          <w:bCs/>
          <w:sz w:val="28"/>
          <w:szCs w:val="32"/>
        </w:rPr>
        <w:t>本章小结</w:t>
      </w:r>
      <w:r w:rsidRPr="00213A2C">
        <w:rPr>
          <w:rFonts w:eastAsia="黑体"/>
          <w:b/>
          <w:bCs/>
          <w:sz w:val="28"/>
          <w:szCs w:val="32"/>
        </w:rPr>
        <w:t> </w:t>
      </w:r>
    </w:p>
    <w:p w:rsidR="006E057C" w:rsidRDefault="006E057C" w:rsidP="006E057C"/>
    <w:p w:rsidR="006E057C" w:rsidRDefault="006E057C" w:rsidP="006E057C">
      <w:pPr>
        <w:pStyle w:val="1"/>
      </w:pPr>
      <w:r>
        <w:rPr>
          <w:rFonts w:hint="eastAsia"/>
        </w:rPr>
        <w:lastRenderedPageBreak/>
        <w:t>系统应用于评估</w:t>
      </w:r>
    </w:p>
    <w:p w:rsidR="00593EF2" w:rsidRPr="00A27BFC" w:rsidRDefault="00593EF2" w:rsidP="00593EF2">
      <w:pPr>
        <w:pStyle w:val="2"/>
        <w:rPr>
          <w:rFonts w:ascii="Times New Roman" w:hAnsi="Times New Roman"/>
        </w:rPr>
      </w:pPr>
      <w:bookmarkStart w:id="31" w:name="_Toc466206005"/>
      <w:bookmarkStart w:id="32" w:name="_Toc476308588"/>
      <w:r w:rsidRPr="00A27BFC">
        <w:rPr>
          <w:rFonts w:ascii="Times New Roman" w:hAnsi="Times New Roman"/>
        </w:rPr>
        <w:t>系统展示</w:t>
      </w:r>
      <w:bookmarkEnd w:id="31"/>
      <w:bookmarkEnd w:id="32"/>
    </w:p>
    <w:p w:rsidR="00593EF2" w:rsidRPr="00A27BFC" w:rsidRDefault="00593EF2" w:rsidP="00593EF2">
      <w:pPr>
        <w:pStyle w:val="2"/>
        <w:rPr>
          <w:rFonts w:ascii="Times New Roman" w:hAnsi="Times New Roman"/>
        </w:rPr>
      </w:pPr>
      <w:bookmarkStart w:id="33" w:name="_Toc466206006"/>
      <w:bookmarkStart w:id="34" w:name="_Toc476308589"/>
      <w:r w:rsidRPr="00A27BFC">
        <w:rPr>
          <w:rFonts w:ascii="Times New Roman" w:hAnsi="Times New Roman"/>
        </w:rPr>
        <w:t>应用实例</w:t>
      </w:r>
      <w:bookmarkEnd w:id="33"/>
      <w:bookmarkEnd w:id="34"/>
    </w:p>
    <w:p w:rsidR="00593EF2" w:rsidRPr="00A27BFC" w:rsidRDefault="00593EF2" w:rsidP="00593EF2">
      <w:pPr>
        <w:pStyle w:val="2"/>
        <w:rPr>
          <w:rFonts w:ascii="Times New Roman" w:hAnsi="Times New Roman"/>
        </w:rPr>
      </w:pPr>
      <w:bookmarkStart w:id="35" w:name="_Toc466206007"/>
      <w:bookmarkStart w:id="36" w:name="_Toc476308592"/>
      <w:r w:rsidRPr="00A27BFC">
        <w:rPr>
          <w:rFonts w:ascii="Times New Roman" w:hAnsi="Times New Roman"/>
        </w:rPr>
        <w:t>系统评估</w:t>
      </w:r>
      <w:bookmarkEnd w:id="35"/>
      <w:bookmarkEnd w:id="36"/>
    </w:p>
    <w:p w:rsidR="00593EF2" w:rsidRPr="00213A2C" w:rsidRDefault="00593EF2" w:rsidP="00593EF2">
      <w:pPr>
        <w:keepNext/>
        <w:keepLines/>
        <w:numPr>
          <w:ilvl w:val="1"/>
          <w:numId w:val="1"/>
        </w:numPr>
        <w:spacing w:before="260" w:after="260" w:line="415" w:lineRule="auto"/>
        <w:jc w:val="left"/>
        <w:outlineLvl w:val="1"/>
        <w:rPr>
          <w:rFonts w:eastAsia="黑体"/>
          <w:b/>
          <w:bCs/>
          <w:sz w:val="28"/>
          <w:szCs w:val="32"/>
        </w:rPr>
      </w:pPr>
      <w:r w:rsidRPr="00213A2C">
        <w:rPr>
          <w:rFonts w:eastAsia="黑体"/>
          <w:b/>
          <w:bCs/>
          <w:sz w:val="28"/>
          <w:szCs w:val="32"/>
        </w:rPr>
        <w:t>本章小结</w:t>
      </w:r>
      <w:r w:rsidRPr="00213A2C">
        <w:rPr>
          <w:rFonts w:eastAsia="黑体"/>
          <w:b/>
          <w:bCs/>
          <w:sz w:val="28"/>
          <w:szCs w:val="32"/>
        </w:rPr>
        <w:t> </w:t>
      </w:r>
    </w:p>
    <w:p w:rsidR="006E057C" w:rsidRDefault="006E057C" w:rsidP="006E057C"/>
    <w:p w:rsidR="006E057C" w:rsidRDefault="006E057C" w:rsidP="006E057C"/>
    <w:p w:rsidR="006E057C" w:rsidRDefault="006E057C" w:rsidP="006E057C"/>
    <w:p w:rsidR="006E057C" w:rsidRPr="00AF55B4" w:rsidRDefault="006E057C" w:rsidP="0002106A"/>
    <w:sectPr w:rsidR="006E057C" w:rsidRPr="00AF55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747" w:rsidRDefault="00C95747">
      <w:r>
        <w:separator/>
      </w:r>
    </w:p>
  </w:endnote>
  <w:endnote w:type="continuationSeparator" w:id="0">
    <w:p w:rsidR="00C95747" w:rsidRDefault="00C9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1499289"/>
      <w:docPartObj>
        <w:docPartGallery w:val="Page Numbers (Bottom of Page)"/>
        <w:docPartUnique/>
      </w:docPartObj>
    </w:sdtPr>
    <w:sdtEndPr/>
    <w:sdtContent>
      <w:p w:rsidR="00E47705" w:rsidRDefault="00900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556">
          <w:rPr>
            <w:noProof/>
            <w:lang w:val="zh-CN"/>
          </w:rPr>
          <w:t>4</w:t>
        </w:r>
        <w:r>
          <w:fldChar w:fldCharType="end"/>
        </w:r>
      </w:p>
    </w:sdtContent>
  </w:sdt>
  <w:p w:rsidR="00E47705" w:rsidRDefault="00C957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439908"/>
      <w:docPartObj>
        <w:docPartGallery w:val="Page Numbers (Bottom of Page)"/>
        <w:docPartUnique/>
      </w:docPartObj>
    </w:sdtPr>
    <w:sdtEndPr/>
    <w:sdtContent>
      <w:p w:rsidR="00E47705" w:rsidRDefault="00900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941" w:rsidRPr="00F95941">
          <w:rPr>
            <w:noProof/>
            <w:lang w:val="zh-CN"/>
          </w:rPr>
          <w:t>2</w:t>
        </w:r>
        <w:r>
          <w:fldChar w:fldCharType="end"/>
        </w:r>
      </w:p>
    </w:sdtContent>
  </w:sdt>
  <w:p w:rsidR="00E47705" w:rsidRDefault="00C95747" w:rsidP="00030F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747" w:rsidRDefault="00C95747">
      <w:r>
        <w:separator/>
      </w:r>
    </w:p>
  </w:footnote>
  <w:footnote w:type="continuationSeparator" w:id="0">
    <w:p w:rsidR="00C95747" w:rsidRDefault="00C95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05" w:rsidRPr="004A003F" w:rsidRDefault="009007F4" w:rsidP="004A003F">
    <w:pPr>
      <w:pStyle w:val="a3"/>
      <w:ind w:firstLine="360"/>
    </w:pPr>
    <w:r w:rsidRPr="004A003F">
      <w:rPr>
        <w:rFonts w:ascii="宋体" w:hAnsi="宋体"/>
      </w:rPr>
      <w:t>北京</w:t>
    </w:r>
    <w:r w:rsidRPr="004A003F">
      <w:rPr>
        <w:rFonts w:ascii="宋体" w:hAnsi="宋体" w:hint="eastAsia"/>
      </w:rPr>
      <w:t>邮电</w:t>
    </w:r>
    <w:r w:rsidRPr="004A003F">
      <w:rPr>
        <w:rFonts w:ascii="宋体" w:hAnsi="宋体"/>
      </w:rPr>
      <w:t>大学</w:t>
    </w:r>
    <w:r w:rsidRPr="004A003F">
      <w:rPr>
        <w:rFonts w:ascii="宋体" w:hAnsi="宋体" w:hint="eastAsia"/>
      </w:rPr>
      <w:t>工程硕</w:t>
    </w:r>
    <w:r w:rsidRPr="004A003F">
      <w:rPr>
        <w:rFonts w:ascii="宋体" w:hAnsi="宋体"/>
      </w:rPr>
      <w:t>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05" w:rsidRPr="00AB2601" w:rsidRDefault="00C95747" w:rsidP="004A003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05" w:rsidRPr="009E16BE" w:rsidRDefault="009007F4" w:rsidP="004A003F">
    <w:pPr>
      <w:pStyle w:val="a3"/>
      <w:ind w:firstLine="360"/>
    </w:pP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F7"/>
    <w:multiLevelType w:val="multilevel"/>
    <w:tmpl w:val="D91C81B8"/>
    <w:lvl w:ilvl="0">
      <w:start w:val="1"/>
      <w:numFmt w:val="chineseCountingThousand"/>
      <w:pStyle w:val="1"/>
      <w:lvlText w:val="第%1章"/>
      <w:lvlJc w:val="center"/>
      <w:pPr>
        <w:tabs>
          <w:tab w:val="num" w:pos="432"/>
        </w:tabs>
        <w:ind w:left="432" w:hanging="144"/>
      </w:pPr>
      <w:rPr>
        <w:rFonts w:ascii="黑体" w:eastAsia="黑体" w:hAnsi="黑体" w:hint="default"/>
        <w:color w:val="000000"/>
        <w:kern w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9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2991"/>
        </w:tabs>
        <w:ind w:left="2991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040630F"/>
    <w:multiLevelType w:val="multilevel"/>
    <w:tmpl w:val="F7EE2818"/>
    <w:lvl w:ilvl="0">
      <w:start w:val="1"/>
      <w:numFmt w:val="chineseCountingThousand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chineseCountingThousand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E9"/>
    <w:rsid w:val="0002106A"/>
    <w:rsid w:val="000A54E9"/>
    <w:rsid w:val="00213A2C"/>
    <w:rsid w:val="00593EF2"/>
    <w:rsid w:val="006B1294"/>
    <w:rsid w:val="006E057C"/>
    <w:rsid w:val="007B500D"/>
    <w:rsid w:val="007C1ABE"/>
    <w:rsid w:val="007C1E3A"/>
    <w:rsid w:val="008C7501"/>
    <w:rsid w:val="009007F4"/>
    <w:rsid w:val="00AD167F"/>
    <w:rsid w:val="00AF55B4"/>
    <w:rsid w:val="00C36AB4"/>
    <w:rsid w:val="00C95747"/>
    <w:rsid w:val="00F95941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2CA3"/>
  <w15:chartTrackingRefBased/>
  <w15:docId w15:val="{5A721CED-B26D-4156-B08C-BD216F2F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06A"/>
    <w:pPr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2"/>
    <w:next w:val="a"/>
    <w:link w:val="10"/>
    <w:autoRedefine/>
    <w:qFormat/>
    <w:rsid w:val="0002106A"/>
    <w:pPr>
      <w:numPr>
        <w:ilvl w:val="0"/>
      </w:numPr>
      <w:spacing w:before="340" w:after="330" w:line="578" w:lineRule="auto"/>
      <w:jc w:val="center"/>
      <w:outlineLvl w:val="0"/>
    </w:pPr>
    <w:rPr>
      <w:rFonts w:ascii="Times New Roman" w:hAnsi="Times New Roman"/>
      <w:b w:val="0"/>
      <w:bCs w:val="0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2106A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02106A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qFormat/>
    <w:rsid w:val="0002106A"/>
    <w:pPr>
      <w:keepNext/>
      <w:keepLines/>
      <w:numPr>
        <w:ilvl w:val="3"/>
        <w:numId w:val="1"/>
      </w:numPr>
      <w:tabs>
        <w:tab w:val="clear" w:pos="2991"/>
      </w:tabs>
      <w:spacing w:after="290" w:line="377" w:lineRule="auto"/>
      <w:ind w:left="0" w:rightChars="100" w:right="240" w:firstLine="0"/>
      <w:jc w:val="lef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0"/>
    <w:qFormat/>
    <w:rsid w:val="0002106A"/>
    <w:pPr>
      <w:keepNext/>
      <w:keepLines/>
      <w:numPr>
        <w:ilvl w:val="4"/>
        <w:numId w:val="1"/>
      </w:numPr>
      <w:spacing w:before="280" w:after="290" w:line="377" w:lineRule="auto"/>
      <w:ind w:rightChars="100" w:right="1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210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6E057C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6E057C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6E057C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106A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02106A"/>
    <w:rPr>
      <w:rFonts w:ascii="Arial" w:eastAsia="黑体" w:hAnsi="Arial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rsid w:val="0002106A"/>
    <w:rPr>
      <w:rFonts w:ascii="Times New Roman" w:eastAsia="黑体" w:hAnsi="Times New Roman" w:cs="Times New Roman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02106A"/>
    <w:rPr>
      <w:rFonts w:ascii="Arial" w:eastAsia="黑体" w:hAnsi="Arial" w:cs="Times New Roman"/>
      <w:b/>
      <w:bCs/>
      <w:kern w:val="0"/>
      <w:sz w:val="24"/>
      <w:szCs w:val="28"/>
    </w:rPr>
  </w:style>
  <w:style w:type="character" w:customStyle="1" w:styleId="50">
    <w:name w:val="标题 5 字符"/>
    <w:basedOn w:val="a0"/>
    <w:link w:val="5"/>
    <w:rsid w:val="0002106A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02106A"/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a3">
    <w:name w:val="header"/>
    <w:basedOn w:val="a"/>
    <w:link w:val="a4"/>
    <w:uiPriority w:val="99"/>
    <w:rsid w:val="0002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06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02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06A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7">
    <w:name w:val="中文图名"/>
    <w:basedOn w:val="a8"/>
    <w:link w:val="Char"/>
    <w:qFormat/>
    <w:rsid w:val="0002106A"/>
    <w:pPr>
      <w:adjustRightInd w:val="0"/>
      <w:snapToGrid w:val="0"/>
      <w:spacing w:before="100" w:beforeAutospacing="1" w:after="100" w:afterAutospacing="1" w:line="288" w:lineRule="auto"/>
      <w:ind w:firstLine="420"/>
      <w:jc w:val="center"/>
    </w:pPr>
    <w:rPr>
      <w:rFonts w:ascii="Times New Roman" w:eastAsia="楷体" w:hAnsi="Times New Roman" w:cs="Times New Roman"/>
      <w:sz w:val="21"/>
      <w:szCs w:val="21"/>
    </w:rPr>
  </w:style>
  <w:style w:type="character" w:customStyle="1" w:styleId="Char">
    <w:name w:val="中文图名 Char"/>
    <w:basedOn w:val="a0"/>
    <w:link w:val="a7"/>
    <w:rsid w:val="0002106A"/>
    <w:rPr>
      <w:rFonts w:ascii="Times New Roman" w:eastAsia="楷体" w:hAnsi="Times New Roman" w:cs="Times New Roman"/>
      <w:kern w:val="0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02106A"/>
    <w:rPr>
      <w:rFonts w:asciiTheme="majorHAnsi" w:eastAsia="黑体" w:hAnsiTheme="majorHAnsi" w:cstheme="majorBidi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FF5CC3"/>
  </w:style>
  <w:style w:type="paragraph" w:styleId="aa">
    <w:name w:val="List Paragraph"/>
    <w:basedOn w:val="a"/>
    <w:uiPriority w:val="34"/>
    <w:qFormat/>
    <w:rsid w:val="00AF55B4"/>
    <w:pPr>
      <w:ind w:firstLineChars="200" w:firstLine="420"/>
    </w:pPr>
  </w:style>
  <w:style w:type="character" w:customStyle="1" w:styleId="70">
    <w:name w:val="标题 7 字符"/>
    <w:basedOn w:val="a0"/>
    <w:link w:val="7"/>
    <w:rsid w:val="006E057C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6E057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6E057C"/>
    <w:rPr>
      <w:rFonts w:ascii="Arial" w:eastAsia="黑体" w:hAnsi="Arial" w:cs="Times New Roman"/>
      <w:kern w:val="0"/>
      <w:sz w:val="24"/>
      <w:szCs w:val="21"/>
    </w:rPr>
  </w:style>
  <w:style w:type="character" w:customStyle="1" w:styleId="fontstyle21">
    <w:name w:val="fontstyle21"/>
    <w:basedOn w:val="a0"/>
    <w:rsid w:val="006E057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pple-converted-space">
    <w:name w:val="apple-converted-space"/>
    <w:rsid w:val="0021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</dc:creator>
  <cp:keywords/>
  <dc:description/>
  <cp:lastModifiedBy>wangkai</cp:lastModifiedBy>
  <cp:revision>30</cp:revision>
  <dcterms:created xsi:type="dcterms:W3CDTF">2017-05-20T05:29:00Z</dcterms:created>
  <dcterms:modified xsi:type="dcterms:W3CDTF">2017-10-26T12:45:00Z</dcterms:modified>
</cp:coreProperties>
</file>