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firstLine="210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様式</w:t>
      </w:r>
    </w:p>
    <w:p>
      <w:pPr>
        <w:pStyle w:val="Normal"/>
        <w:widowControl w:val="false"/>
        <w:tabs>
          <w:tab w:val="clear" w:pos="720"/>
          <w:tab w:val="center" w:pos="4252" w:leader="none"/>
        </w:tabs>
        <w:jc w:val="both"/>
        <w:rPr>
          <w:color w:val="000000"/>
          <w:sz w:val="21"/>
          <w:szCs w:val="21"/>
        </w:rPr>
      </w:pPr>
      <w:r>
        <mc:AlternateContent>
          <mc:Choice Requires="wps">
            <w:drawing>
              <wp:anchor behindDoc="0" distT="635" distB="1270" distL="5080" distR="5715" simplePos="0" locked="0" layoutInCell="0" allowOverlap="1" relativeHeight="2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12700" cy="9239250"/>
                <wp:effectExtent l="5080" t="635" r="5715" b="1270"/>
                <wp:wrapNone/>
                <wp:docPr id="1" name="直線矢印コネク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9239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直線矢印コネクタ 2" stroked="t" o:allowincell="f" style="position:absolute;margin-left:-9pt;margin-top:0.05pt;width:0.95pt;height:727.45pt;mso-wrap-style:none;v-text-anchor:middle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1270" distL="5080" distR="5715" simplePos="0" locked="0" layoutInCell="0" allowOverlap="1" relativeHeight="3">
                <wp:simplePos x="0" y="0"/>
                <wp:positionH relativeFrom="column">
                  <wp:posOffset>5473700</wp:posOffset>
                </wp:positionH>
                <wp:positionV relativeFrom="paragraph">
                  <wp:posOffset>635</wp:posOffset>
                </wp:positionV>
                <wp:extent cx="12700" cy="9239250"/>
                <wp:effectExtent l="5080" t="635" r="5715" b="1270"/>
                <wp:wrapNone/>
                <wp:docPr id="2" name="直線矢印コネクタ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9239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線矢印コネクタ 1" stroked="t" o:allowincell="f" style="position:absolute;margin-left:431pt;margin-top:0.05pt;width:0.95pt;height:727.45pt;mso-wrap-style:none;v-text-anchor:middle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080" distB="5715" distL="635" distR="1270" simplePos="0" locked="0" layoutInCell="0" allowOverlap="1" relativeHeight="4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5600700" cy="12700"/>
                <wp:effectExtent l="635" t="5080" r="1270" b="5715"/>
                <wp:wrapNone/>
                <wp:docPr id="3" name="直線矢印コネク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線矢印コネクタ 4" stroked="t" o:allowincell="f" style="position:absolute;margin-left:-9pt;margin-top:0.05pt;width:440.95pt;height:0.95pt;mso-wrap-style:none;v-text-anchor:middle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eastAsia="Century"/>
          <w:b/>
          <w:color w:val="000000"/>
          <w:sz w:val="28"/>
          <w:szCs w:val="28"/>
        </w:rPr>
        <w:tab/>
      </w:r>
    </w:p>
    <w:p>
      <w:pPr>
        <w:pStyle w:val="Normal"/>
        <w:widowControl w:val="false"/>
        <w:tabs>
          <w:tab w:val="clear" w:pos="720"/>
          <w:tab w:val="center" w:pos="4252" w:leader="none"/>
        </w:tabs>
        <w:jc w:val="center"/>
        <w:rPr>
          <w:color w:val="000000"/>
          <w:sz w:val="28"/>
          <w:szCs w:val="28"/>
        </w:rPr>
      </w:pPr>
      <w:r>
        <w:rPr>
          <w:rFonts w:eastAsia="Century"/>
          <w:b/>
          <w:color w:val="000000"/>
          <w:sz w:val="28"/>
          <w:szCs w:val="28"/>
        </w:rPr>
        <w:t>施設使用許可申請書</w:t>
      </w:r>
    </w:p>
    <w:p>
      <w:pPr>
        <w:pStyle w:val="Normal"/>
        <w:widowControl w:val="false"/>
        <w:jc w:val="both"/>
        <w:rPr>
          <w:color w:val="000000"/>
          <w:sz w:val="24"/>
          <w:szCs w:val="24"/>
        </w:rPr>
      </w:pPr>
      <w:r>
        <w:rPr>
          <w:rFonts w:eastAsia="Century"/>
          <w:color w:val="000000"/>
          <w:sz w:val="21"/>
          <w:szCs w:val="21"/>
        </w:rPr>
        <w:t>　</w:t>
      </w:r>
      <w:r>
        <w:rPr>
          <w:rFonts w:eastAsia="Century"/>
          <w:color w:val="000000"/>
          <w:sz w:val="24"/>
          <w:szCs w:val="24"/>
        </w:rPr>
        <w:t>経営システム工学　学科長　　　様</w:t>
      </w:r>
    </w:p>
    <w:p>
      <w:pPr>
        <w:pStyle w:val="Normal"/>
        <w:widowControl w:val="false"/>
        <w:jc w:val="right"/>
        <w:rPr>
          <w:color w:val="000000"/>
          <w:sz w:val="24"/>
          <w:szCs w:val="24"/>
        </w:rPr>
      </w:pPr>
      <w:r>
        <w:rPr>
          <w:rFonts w:eastAsia="Century"/>
          <w:color w:val="000000"/>
          <w:sz w:val="21"/>
          <w:szCs w:val="21"/>
        </w:rPr>
        <w:t xml:space="preserve">　                                     </w:t>
      </w:r>
      <w:r>
        <w:rPr>
          <w:rFonts w:eastAsia="Century"/>
          <w:color w:val="000000"/>
          <w:sz w:val="24"/>
          <w:szCs w:val="24"/>
        </w:rPr>
        <w:t xml:space="preserve"> 　　</w:t>
      </w:r>
      <w:r>
        <w:rPr>
          <w:rFonts w:eastAsia="Century"/>
          <w:color w:val="000000"/>
          <w:sz w:val="24"/>
          <w:szCs w:val="24"/>
        </w:rPr>
        <w:t xml:space="preserve">{start_year} </w:t>
      </w:r>
      <w:r>
        <w:rPr>
          <w:rFonts w:eastAsia="Century"/>
          <w:color w:val="000000"/>
          <w:sz w:val="24"/>
          <w:szCs w:val="24"/>
        </w:rPr>
        <w:t xml:space="preserve">年 </w:t>
      </w:r>
      <w:r>
        <w:rPr>
          <w:rFonts w:eastAsia="Century"/>
          <w:color w:val="000000"/>
          <w:sz w:val="24"/>
          <w:szCs w:val="24"/>
        </w:rPr>
        <w:t xml:space="preserve">{start_month} </w:t>
      </w:r>
      <w:r>
        <w:rPr>
          <w:rFonts w:eastAsia="Century"/>
          <w:color w:val="000000"/>
          <w:sz w:val="24"/>
          <w:szCs w:val="24"/>
        </w:rPr>
        <w:t xml:space="preserve">月 </w:t>
      </w:r>
      <w:r>
        <w:rPr>
          <w:rFonts w:eastAsia="Century"/>
          <w:color w:val="000000"/>
          <w:sz w:val="24"/>
          <w:szCs w:val="24"/>
        </w:rPr>
        <w:t xml:space="preserve">{start_day} </w:t>
      </w:r>
      <w:r>
        <w:rPr>
          <w:rFonts w:eastAsia="Century"/>
          <w:color w:val="000000"/>
          <w:sz w:val="24"/>
          <w:szCs w:val="24"/>
        </w:rPr>
        <w:t xml:space="preserve">日  </w:t>
      </w:r>
    </w:p>
    <w:p>
      <w:pPr>
        <w:pStyle w:val="Normal"/>
        <w:widowControl w:val="false"/>
        <w:jc w:val="both"/>
        <w:rPr>
          <w:color w:val="000000"/>
          <w:sz w:val="24"/>
          <w:szCs w:val="24"/>
        </w:rPr>
      </w:pPr>
      <w:r>
        <w:rPr>
          <w:rFonts w:eastAsia="Century"/>
          <w:color w:val="000000"/>
          <w:sz w:val="21"/>
          <w:szCs w:val="21"/>
        </w:rPr>
        <w:t xml:space="preserve">　　 </w:t>
      </w:r>
      <w:r>
        <w:rPr>
          <w:rFonts w:eastAsia="Century"/>
          <w:color w:val="000000"/>
          <w:sz w:val="24"/>
          <w:szCs w:val="24"/>
        </w:rPr>
        <w:t xml:space="preserve"> 次のとおり経営システム工学科施設を使用したいので、許可願います。</w:t>
      </w:r>
    </w:p>
    <w:tbl>
      <w:tblPr>
        <w:tblW w:w="8100" w:type="dxa"/>
        <w:jc w:val="left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620"/>
        <w:gridCol w:w="746"/>
        <w:gridCol w:w="3120"/>
        <w:gridCol w:w="1416"/>
        <w:gridCol w:w="1197"/>
      </w:tblGrid>
      <w:tr>
        <w:trPr>
          <w:trHeight w:val="701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代表使用者の氏名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〔学籍番号〕</w:t>
            </w:r>
            <w:r>
              <w:rPr>
                <w:rFonts w:eastAsia="ＭＳ 明朝" w:cs="ＭＳ 明朝" w:ascii="ＭＳ 明朝" w:hAnsi="ＭＳ 明朝"/>
                <w:color w:val="000000"/>
                <w:sz w:val="18"/>
                <w:szCs w:val="18"/>
              </w:rPr>
              <w:t>{student_id_1}</w:t>
            </w:r>
          </w:p>
          <w:p>
            <w:pPr>
              <w:pStyle w:val="Normal"/>
              <w:widowControl w:val="false"/>
              <w:jc w:val="both"/>
              <w:rPr>
                <w:rFonts w:ascii="ＭＳ 明朝" w:hAnsi="ＭＳ 明朝" w:eastAsia="ＭＳ 明朝" w:cs="ＭＳ 明朝"/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〔研究室名・（代表者）氏名〕</w:t>
            </w:r>
            <w:r>
              <w:rPr>
                <w:rFonts w:ascii="ＭＳ 明朝" w:hAnsi="ＭＳ 明朝" w:cs="ＭＳ 明朝"/>
                <w:color w:val="000000"/>
                <w:sz w:val="18"/>
                <w:szCs w:val="18"/>
              </w:rPr>
              <w:t>無所属・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ＭＳ 明朝" w:cs="ＭＳ 明朝" w:ascii="ＭＳ 明朝" w:hAnsi="ＭＳ 明朝"/>
                <w:color w:val="000000"/>
                <w:sz w:val="18"/>
                <w:szCs w:val="18"/>
              </w:rPr>
              <w:t>{student_name_1}</w:t>
            </w:r>
          </w:p>
        </w:tc>
      </w:tr>
      <w:tr>
        <w:trPr>
          <w:trHeight w:val="568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代　表 　者連 絡 先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</w:rPr>
            </w:pPr>
            <w:r>
              <w:rPr>
                <w:rFonts w:eastAsia="Century"/>
                <w:color w:val="000000"/>
              </w:rPr>
              <w:t>（電話番号）</w:t>
            </w:r>
            <w:r>
              <w:rPr>
                <w:rFonts w:eastAsia="Century"/>
                <w:color w:val="000000"/>
              </w:rPr>
              <w:t>{tell_number}</w:t>
            </w:r>
          </w:p>
        </w:tc>
      </w:tr>
      <w:tr>
        <w:trPr>
          <w:trHeight w:val="815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使 用 期 間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(</w:t>
            </w:r>
            <w:r>
              <w:rPr>
                <w:rFonts w:eastAsia="Century"/>
                <w:color w:val="000000"/>
                <w:sz w:val="21"/>
                <w:szCs w:val="21"/>
              </w:rPr>
              <w:t>上限</w:t>
            </w:r>
            <w:r>
              <w:rPr>
                <w:rFonts w:eastAsia="Century"/>
                <w:color w:val="000000"/>
                <w:sz w:val="21"/>
                <w:szCs w:val="21"/>
              </w:rPr>
              <w:t>1</w:t>
            </w:r>
            <w:r>
              <w:rPr>
                <w:rFonts w:eastAsia="Century"/>
                <w:color w:val="000000"/>
                <w:sz w:val="21"/>
                <w:szCs w:val="21"/>
              </w:rPr>
              <w:t>週間</w:t>
            </w:r>
            <w:r>
              <w:rPr>
                <w:rFonts w:eastAsia="Century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21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ＭＳ 明朝" w:hAnsi="ＭＳ 明朝" w:cs="ＭＳ 明朝"/>
                <w:color w:val="000000"/>
                <w:sz w:val="21"/>
                <w:szCs w:val="21"/>
              </w:rPr>
              <w:t>令和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{start_wareki}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年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{start_month}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月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{start_day} </w:t>
            </w:r>
            <w:r>
              <w:rPr>
                <w:rFonts w:eastAsia="Century"/>
                <w:color w:val="000000"/>
                <w:sz w:val="21"/>
                <w:szCs w:val="21"/>
              </w:rPr>
              <w:t>日　　　　　</w:t>
            </w:r>
            <w:r>
              <w:rPr>
                <w:rFonts w:ascii="ＭＳ 明朝" w:hAnsi="ＭＳ 明朝" w:cs="ＭＳ 明朝"/>
                <w:color w:val="000000"/>
                <w:sz w:val="21"/>
                <w:szCs w:val="21"/>
              </w:rPr>
              <w:t>午前</w:t>
            </w:r>
            <w:r>
              <w:rPr>
                <w:rFonts w:eastAsia="ＭＳ 明朝" w:cs="ＭＳ 明朝" w:ascii="ＭＳ 明朝" w:hAnsi="ＭＳ 明朝"/>
                <w:color w:val="000000"/>
                <w:sz w:val="21"/>
                <w:szCs w:val="21"/>
              </w:rPr>
              <w:t>0</w:t>
            </w:r>
            <w:r>
              <w:rPr>
                <w:rFonts w:eastAsia="Century"/>
                <w:color w:val="000000"/>
                <w:sz w:val="21"/>
                <w:szCs w:val="21"/>
              </w:rPr>
              <w:t>時</w:t>
            </w:r>
          </w:p>
          <w:p>
            <w:pPr>
              <w:pStyle w:val="Normal"/>
              <w:widowControl w:val="false"/>
              <w:ind w:firstLine="231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か　ら</w:t>
            </w:r>
          </w:p>
          <w:p>
            <w:pPr>
              <w:pStyle w:val="Normal"/>
              <w:widowControl w:val="false"/>
              <w:ind w:firstLine="21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ascii="ＭＳ 明朝" w:hAnsi="ＭＳ 明朝" w:cs="ＭＳ 明朝"/>
                <w:color w:val="000000"/>
                <w:sz w:val="21"/>
                <w:szCs w:val="21"/>
              </w:rPr>
              <w:t xml:space="preserve">令和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{end_wareki}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年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{end_month}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月 </w:t>
            </w:r>
            <w:r>
              <w:rPr>
                <w:rFonts w:eastAsia="Century"/>
                <w:color w:val="000000"/>
                <w:sz w:val="21"/>
                <w:szCs w:val="21"/>
              </w:rPr>
              <w:t xml:space="preserve">{end_day} </w:t>
            </w:r>
            <w:r>
              <w:rPr>
                <w:rFonts w:eastAsia="Century"/>
                <w:color w:val="000000"/>
                <w:sz w:val="21"/>
                <w:szCs w:val="21"/>
              </w:rPr>
              <w:t>日　　　</w:t>
            </w:r>
            <w:r>
              <w:rPr>
                <w:rFonts w:ascii="ＭＳ 明朝" w:hAnsi="ＭＳ 明朝" w:cs="ＭＳ 明朝"/>
                <w:color w:val="000000"/>
                <w:sz w:val="21"/>
                <w:szCs w:val="21"/>
              </w:rPr>
              <w:t>午前</w:t>
            </w:r>
            <w:r>
              <w:rPr>
                <w:rFonts w:eastAsia="ＭＳ 明朝" w:cs="ＭＳ 明朝" w:ascii="ＭＳ 明朝" w:hAnsi="ＭＳ 明朝"/>
                <w:color w:val="000000"/>
                <w:sz w:val="21"/>
                <w:szCs w:val="21"/>
              </w:rPr>
              <w:t>5</w:t>
            </w:r>
            <w:r>
              <w:rPr>
                <w:rFonts w:eastAsia="Century"/>
                <w:color w:val="000000"/>
                <w:sz w:val="21"/>
                <w:szCs w:val="21"/>
              </w:rPr>
              <w:t>時まで</w:t>
            </w:r>
          </w:p>
        </w:tc>
      </w:tr>
      <w:tr>
        <w:trPr>
          <w:trHeight w:val="665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使用する講義室及び実験室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21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</w:p>
          <w:p>
            <w:pPr>
              <w:pStyle w:val="Normal"/>
              <w:widowControl w:val="false"/>
              <w:ind w:firstLine="21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4"/>
                <w:szCs w:val="24"/>
              </w:rPr>
              <w:t>{use_room}</w:t>
            </w:r>
          </w:p>
        </w:tc>
      </w:tr>
      <w:tr>
        <w:trPr>
          <w:trHeight w:val="605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使 用 目 的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4"/>
                <w:szCs w:val="24"/>
              </w:rPr>
              <w:t>講義の課題に取り組むため</w:t>
            </w:r>
          </w:p>
        </w:tc>
      </w:tr>
      <w:tr>
        <w:trPr>
          <w:trHeight w:val="408" w:hRule="atLeast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指導教員名・印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(</w:t>
            </w:r>
            <w:r>
              <w:rPr>
                <w:rFonts w:eastAsia="Century"/>
                <w:color w:val="000000"/>
                <w:sz w:val="21"/>
                <w:szCs w:val="21"/>
              </w:rPr>
              <w:t>自署</w:t>
            </w:r>
            <w:r>
              <w:rPr>
                <w:rFonts w:eastAsia="Century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eastAsia="Century"/>
                <w:color w:val="000000"/>
                <w:sz w:val="18"/>
                <w:szCs w:val="18"/>
              </w:rPr>
              <w:t>　　　　　　　　　　　　　　　　　　　　　　　　　　印</w:t>
            </w:r>
          </w:p>
        </w:tc>
      </w:tr>
      <w:tr>
        <w:trPr>
          <w:trHeight w:val="527" w:hRule="atLeast"/>
        </w:trPr>
        <w:tc>
          <w:tcPr>
            <w:tcW w:w="80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Century"/>
                <w:color w:val="000000"/>
                <w:sz w:val="24"/>
                <w:szCs w:val="24"/>
              </w:rPr>
              <w:t>使　用　者　名　簿　欄</w:t>
            </w:r>
          </w:p>
        </w:tc>
      </w:tr>
      <w:tr>
        <w:trPr>
          <w:trHeight w:val="345" w:hRule="atLeast"/>
        </w:trPr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学籍番号・年次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氏　名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年　齢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性　別</w:t>
            </w:r>
          </w:p>
        </w:tc>
      </w:tr>
      <w:tr>
        <w:trPr>
          <w:trHeight w:val="345" w:hRule="atLeast"/>
        </w:trPr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{student_id_1}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{student_name_1}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{age_1}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{gender_1}</w:t>
            </w:r>
          </w:p>
        </w:tc>
      </w:tr>
      <w:tr>
        <w:trPr>
          <w:trHeight w:val="330" w:hRule="atLeast"/>
        </w:trPr>
        <w:tc>
          <w:tcPr>
            <w:tcW w:w="236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{student_id_2}</w:t>
            </w:r>
          </w:p>
        </w:tc>
        <w:tc>
          <w:tcPr>
            <w:tcW w:w="31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{student_name_2}</w:t>
            </w:r>
          </w:p>
        </w:tc>
        <w:tc>
          <w:tcPr>
            <w:tcW w:w="141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{age_2}</w:t>
            </w:r>
          </w:p>
        </w:tc>
        <w:tc>
          <w:tcPr>
            <w:tcW w:w="11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{gender_2}</w:t>
            </w:r>
          </w:p>
        </w:tc>
      </w:tr>
      <w:tr>
        <w:trPr>
          <w:trHeight w:val="315" w:hRule="atLeast"/>
        </w:trPr>
        <w:tc>
          <w:tcPr>
            <w:tcW w:w="236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{student_id_3}</w:t>
            </w:r>
          </w:p>
        </w:tc>
        <w:tc>
          <w:tcPr>
            <w:tcW w:w="31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{student_name_3}</w:t>
            </w:r>
          </w:p>
        </w:tc>
        <w:tc>
          <w:tcPr>
            <w:tcW w:w="141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{age_3}</w:t>
            </w:r>
          </w:p>
        </w:tc>
        <w:tc>
          <w:tcPr>
            <w:tcW w:w="11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{gender_3}</w:t>
            </w:r>
          </w:p>
        </w:tc>
      </w:tr>
      <w:tr>
        <w:trPr>
          <w:trHeight w:val="315" w:hRule="atLeast"/>
        </w:trPr>
        <w:tc>
          <w:tcPr>
            <w:tcW w:w="236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{student_id_4}</w:t>
            </w:r>
          </w:p>
        </w:tc>
        <w:tc>
          <w:tcPr>
            <w:tcW w:w="31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{student_name_4}</w:t>
            </w:r>
          </w:p>
        </w:tc>
        <w:tc>
          <w:tcPr>
            <w:tcW w:w="141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{age_4}</w:t>
            </w:r>
          </w:p>
        </w:tc>
        <w:tc>
          <w:tcPr>
            <w:tcW w:w="11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{gender_4}</w:t>
            </w:r>
          </w:p>
        </w:tc>
      </w:tr>
      <w:tr>
        <w:trPr>
          <w:trHeight w:val="285" w:hRule="atLeast"/>
        </w:trPr>
        <w:tc>
          <w:tcPr>
            <w:tcW w:w="236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{student_id_5}</w:t>
            </w:r>
          </w:p>
        </w:tc>
        <w:tc>
          <w:tcPr>
            <w:tcW w:w="31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{student_name_5}</w:t>
            </w:r>
          </w:p>
        </w:tc>
        <w:tc>
          <w:tcPr>
            <w:tcW w:w="141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{age_5}</w:t>
            </w:r>
          </w:p>
        </w:tc>
        <w:tc>
          <w:tcPr>
            <w:tcW w:w="11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{gender_5}</w:t>
            </w:r>
          </w:p>
        </w:tc>
      </w:tr>
      <w:tr>
        <w:trPr>
          <w:trHeight w:val="285" w:hRule="atLeast"/>
        </w:trPr>
        <w:tc>
          <w:tcPr>
            <w:tcW w:w="2366" w:type="dxa"/>
            <w:gridSpan w:val="2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{student_id_6}</w:t>
            </w:r>
          </w:p>
        </w:tc>
        <w:tc>
          <w:tcPr>
            <w:tcW w:w="3120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{student_name_6}</w:t>
            </w:r>
          </w:p>
        </w:tc>
        <w:tc>
          <w:tcPr>
            <w:tcW w:w="1416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{age_6}</w:t>
            </w:r>
          </w:p>
        </w:tc>
        <w:tc>
          <w:tcPr>
            <w:tcW w:w="1197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{gender_6}</w:t>
            </w:r>
          </w:p>
        </w:tc>
      </w:tr>
      <w:tr>
        <w:trPr>
          <w:trHeight w:val="285" w:hRule="atLeast"/>
        </w:trPr>
        <w:tc>
          <w:tcPr>
            <w:tcW w:w="2366" w:type="dxa"/>
            <w:gridSpan w:val="2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{student_id_7}</w:t>
            </w:r>
          </w:p>
        </w:tc>
        <w:tc>
          <w:tcPr>
            <w:tcW w:w="3120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{student_name_7}</w:t>
            </w:r>
          </w:p>
        </w:tc>
        <w:tc>
          <w:tcPr>
            <w:tcW w:w="1416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{age_7}</w:t>
            </w:r>
          </w:p>
        </w:tc>
        <w:tc>
          <w:tcPr>
            <w:tcW w:w="1197" w:type="dxa"/>
            <w:tcBorders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{gender_7}</w:t>
            </w:r>
          </w:p>
        </w:tc>
      </w:tr>
      <w:tr>
        <w:trPr>
          <w:trHeight w:val="726" w:hRule="atLeast"/>
        </w:trPr>
        <w:tc>
          <w:tcPr>
            <w:tcW w:w="80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268" w:leader="none"/>
              </w:tabs>
              <w:ind w:firstLine="210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eastAsia="Century"/>
                <w:color w:val="000000"/>
                <w:sz w:val="21"/>
                <w:szCs w:val="21"/>
              </w:rPr>
              <w:t>使用者人数　計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 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{total_student} </w:t>
            </w:r>
            <w:r>
              <w:rPr>
                <w:rFonts w:eastAsia="Century"/>
                <w:color w:val="000000"/>
                <w:sz w:val="21"/>
                <w:szCs w:val="21"/>
              </w:rPr>
              <w:t>人 （男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 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{total_males} </w:t>
            </w:r>
            <w:r>
              <w:rPr>
                <w:rFonts w:eastAsia="Century"/>
                <w:color w:val="000000"/>
                <w:sz w:val="21"/>
                <w:szCs w:val="21"/>
              </w:rPr>
              <w:t>人・女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 </w:t>
            </w:r>
            <w:r>
              <w:rPr>
                <w:rFonts w:eastAsia="Century"/>
                <w:color w:val="000000"/>
                <w:sz w:val="21"/>
                <w:szCs w:val="21"/>
                <w:u w:val="single"/>
              </w:rPr>
              <w:t xml:space="preserve">{total_females} </w:t>
            </w:r>
            <w:r>
              <w:rPr>
                <w:rFonts w:eastAsia="Century"/>
                <w:color w:val="000000"/>
                <w:sz w:val="21"/>
                <w:szCs w:val="21"/>
              </w:rPr>
              <w:t>人）</w:t>
            </w:r>
          </w:p>
        </w:tc>
      </w:tr>
      <w:tr>
        <w:trPr>
          <w:trHeight w:val="399" w:hRule="atLeast"/>
        </w:trPr>
        <w:tc>
          <w:tcPr>
            <w:tcW w:w="8099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160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eastAsia="Century"/>
                <w:color w:val="000000"/>
                <w:sz w:val="16"/>
                <w:szCs w:val="16"/>
              </w:rPr>
              <w:t>備　考　　使用者名簿に書き切れない場合は、別紙を添付すること。</w:t>
            </w:r>
          </w:p>
          <w:p>
            <w:pPr>
              <w:pStyle w:val="Normal"/>
              <w:widowControl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eastAsia="Century"/>
                <w:color w:val="000000"/>
                <w:sz w:val="16"/>
                <w:szCs w:val="16"/>
              </w:rPr>
              <w:t>※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学科事務室（学部棟Ⅱ</w:t>
            </w:r>
            <w:r>
              <w:rPr>
                <w:rFonts w:eastAsia="Century"/>
                <w:color w:val="FF0000"/>
                <w:sz w:val="16"/>
                <w:szCs w:val="16"/>
                <w:u w:val="single"/>
              </w:rPr>
              <w:t>213-A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）</w:t>
            </w:r>
            <w:r>
              <w:rPr>
                <w:rFonts w:eastAsia="Century"/>
                <w:color w:val="000000"/>
                <w:sz w:val="16"/>
                <w:szCs w:val="16"/>
              </w:rPr>
              <w:t>あてに使用する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当日の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17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時まで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(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土・日・祝日、春・夏・冬休業期間中は休み前日の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17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時</w:t>
            </w:r>
            <w:r>
              <w:rPr>
                <w:rFonts w:eastAsia="Century"/>
                <w:color w:val="000000"/>
                <w:sz w:val="16"/>
                <w:szCs w:val="16"/>
                <w:u w:val="single"/>
              </w:rPr>
              <w:t>)</w:t>
            </w:r>
            <w:r>
              <w:rPr>
                <w:rFonts w:eastAsia="Century"/>
                <w:color w:val="000000"/>
                <w:sz w:val="16"/>
                <w:szCs w:val="16"/>
              </w:rPr>
              <w:t>に</w:t>
            </w:r>
            <w:r>
              <w:rPr>
                <w:rFonts w:eastAsia="Century"/>
                <w:color w:val="000000"/>
                <w:sz w:val="16"/>
                <w:szCs w:val="16"/>
              </w:rPr>
              <w:t>2</w:t>
            </w:r>
            <w:r>
              <w:rPr>
                <w:rFonts w:eastAsia="Century"/>
                <w:color w:val="000000"/>
                <w:sz w:val="16"/>
                <w:szCs w:val="16"/>
              </w:rPr>
              <w:t>部提出してください。</w:t>
            </w:r>
            <w:r>
              <w:rPr>
                <w:rFonts w:eastAsia="Century"/>
                <w:color w:val="000000"/>
                <w:sz w:val="16"/>
                <w:szCs w:val="16"/>
              </w:rPr>
              <w:t>1</w:t>
            </w:r>
            <w:r>
              <w:rPr>
                <w:rFonts w:eastAsia="Century"/>
                <w:color w:val="000000"/>
                <w:sz w:val="16"/>
                <w:szCs w:val="16"/>
              </w:rPr>
              <w:t>部は事務室保管用で、もう</w:t>
            </w:r>
            <w:r>
              <w:rPr>
                <w:rFonts w:eastAsia="Century"/>
                <w:color w:val="000000"/>
                <w:sz w:val="16"/>
                <w:szCs w:val="16"/>
              </w:rPr>
              <w:t>1</w:t>
            </w:r>
            <w:r>
              <w:rPr>
                <w:rFonts w:eastAsia="Century"/>
                <w:color w:val="000000"/>
                <w:sz w:val="16"/>
                <w:szCs w:val="16"/>
              </w:rPr>
              <w:t>部は使用する際に事務室で貸し出すクリアファイル</w:t>
            </w:r>
            <w:r>
              <w:rPr>
                <w:rFonts w:eastAsia="Century"/>
                <w:color w:val="000000"/>
                <w:sz w:val="16"/>
                <w:szCs w:val="16"/>
              </w:rPr>
              <w:t>(</w:t>
            </w:r>
            <w:r>
              <w:rPr>
                <w:rFonts w:eastAsia="Century"/>
                <w:color w:val="000000"/>
                <w:sz w:val="16"/>
                <w:szCs w:val="16"/>
              </w:rPr>
              <w:t>使用後は返却</w:t>
            </w:r>
            <w:r>
              <w:rPr>
                <w:rFonts w:eastAsia="Century"/>
                <w:color w:val="000000"/>
                <w:sz w:val="16"/>
                <w:szCs w:val="16"/>
              </w:rPr>
              <w:t>)</w:t>
            </w:r>
            <w:r>
              <w:rPr>
                <w:rFonts w:eastAsia="Century"/>
                <w:color w:val="000000"/>
                <w:sz w:val="16"/>
                <w:szCs w:val="16"/>
              </w:rPr>
              <w:t>に入れて入口に貼ってください。許可者は部屋を管理する教員</w:t>
            </w:r>
            <w:r>
              <w:rPr>
                <w:rFonts w:eastAsia="Century"/>
                <w:color w:val="000000"/>
                <w:sz w:val="16"/>
                <w:szCs w:val="16"/>
              </w:rPr>
              <w:t>(</w:t>
            </w:r>
            <w:r>
              <w:rPr>
                <w:rFonts w:eastAsia="Century"/>
                <w:color w:val="000000"/>
                <w:sz w:val="16"/>
                <w:szCs w:val="16"/>
              </w:rPr>
              <w:t>共用部屋は学科長</w:t>
            </w:r>
            <w:r>
              <w:rPr>
                <w:rFonts w:eastAsia="Century"/>
                <w:color w:val="000000"/>
                <w:sz w:val="16"/>
                <w:szCs w:val="16"/>
              </w:rPr>
              <w:t>)</w:t>
            </w:r>
            <w:r>
              <w:rPr>
                <w:rFonts w:eastAsia="Century"/>
                <w:color w:val="000000"/>
                <w:sz w:val="16"/>
                <w:szCs w:val="16"/>
              </w:rPr>
              <w:t>、許可期限はサイン済みの書類を提出した時点となります。なお、原則として他学科学生は許可の対象にしません。</w:t>
            </w:r>
            <w:r>
              <w:rPr>
                <w:rFonts w:eastAsia="Century"/>
                <w:color w:val="FF0000"/>
                <w:sz w:val="16"/>
                <w:szCs w:val="16"/>
              </w:rPr>
              <w:t>キーボックスから鍵を取り出す権利がない場合</w:t>
            </w:r>
            <w:r>
              <w:rPr>
                <w:rFonts w:eastAsia="Century"/>
                <w:color w:val="FF0000"/>
                <w:sz w:val="16"/>
                <w:szCs w:val="16"/>
              </w:rPr>
              <w:t>(GI-205</w:t>
            </w:r>
            <w:r>
              <w:rPr>
                <w:rFonts w:eastAsia="Century"/>
                <w:color w:val="FF0000"/>
                <w:sz w:val="16"/>
                <w:szCs w:val="16"/>
              </w:rPr>
              <w:t>等</w:t>
            </w:r>
            <w:r>
              <w:rPr>
                <w:rFonts w:eastAsia="Century"/>
                <w:color w:val="FF0000"/>
                <w:sz w:val="16"/>
                <w:szCs w:val="16"/>
              </w:rPr>
              <w:t>)</w:t>
            </w:r>
            <w:r>
              <w:rPr>
                <w:rFonts w:eastAsia="Century"/>
                <w:color w:val="FF0000"/>
                <w:sz w:val="16"/>
                <w:szCs w:val="16"/>
              </w:rPr>
              <w:t>は、この書類を守衛室に提示し、守衛より鍵を受け取り、使用後に守衛に鍵を返却してください。</w:t>
            </w:r>
            <w:r>
              <w:rPr>
                <w:rFonts w:eastAsia="Century"/>
                <w:color w:val="FF0000"/>
                <w:sz w:val="16"/>
                <w:szCs w:val="16"/>
              </w:rPr>
              <w:br/>
            </w:r>
            <w:r>
              <w:rPr>
                <w:rFonts w:eastAsia="ＭＳ ゴシック" w:cs="ＭＳ ゴシック" w:ascii="ＭＳ ゴシック" w:hAnsi="ＭＳ ゴシック"/>
                <w:color w:val="000000"/>
                <w:sz w:val="16"/>
                <w:szCs w:val="16"/>
              </w:rPr>
              <w:t>○</w:t>
            </w:r>
            <w:r>
              <w:rPr>
                <w:rFonts w:ascii="ＭＳ ゴシック" w:hAnsi="ＭＳ ゴシック" w:cs="ＭＳ ゴシック" w:eastAsia="ＭＳ ゴシック"/>
                <w:color w:val="000000"/>
                <w:sz w:val="16"/>
                <w:szCs w:val="16"/>
              </w:rPr>
              <w:t>申請許可可能な時間帯：</w:t>
            </w:r>
            <w:r>
              <w:rPr>
                <w:rFonts w:eastAsia="ＭＳ ゴシック" w:cs="ＭＳ ゴシック" w:ascii="ＭＳ ゴシック" w:hAnsi="ＭＳ ゴシック"/>
                <w:color w:val="000000"/>
                <w:sz w:val="16"/>
                <w:szCs w:val="16"/>
              </w:rPr>
              <w:t>0:00</w:t>
            </w:r>
            <w:r>
              <w:rPr>
                <w:rFonts w:ascii="ＭＳ ゴシック" w:hAnsi="ＭＳ ゴシック" w:cs="ＭＳ ゴシック" w:eastAsia="ＭＳ ゴシック"/>
                <w:color w:val="000000"/>
                <w:sz w:val="16"/>
                <w:szCs w:val="16"/>
              </w:rPr>
              <w:t>～</w:t>
            </w:r>
            <w:r>
              <w:rPr>
                <w:rFonts w:eastAsia="ＭＳ ゴシック" w:cs="ＭＳ ゴシック" w:ascii="ＭＳ ゴシック" w:hAnsi="ＭＳ ゴシック"/>
                <w:color w:val="000000"/>
                <w:sz w:val="16"/>
                <w:szCs w:val="16"/>
              </w:rPr>
              <w:t>5:00am</w:t>
            </w:r>
          </w:p>
          <w:p>
            <w:pPr>
              <w:pStyle w:val="Normal"/>
              <w:widowControl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ＭＳ ゴシック" w:hAnsi="ＭＳ ゴシック" w:cs="ＭＳ ゴシック" w:eastAsia="ＭＳ ゴシック"/>
                <w:color w:val="000000"/>
                <w:sz w:val="16"/>
                <w:szCs w:val="16"/>
              </w:rPr>
              <w:t>【次の事項をよく読んで申請して下さい】</w:t>
            </w:r>
          </w:p>
          <w:p>
            <w:pPr>
              <w:pStyle w:val="Normal"/>
              <w:widowControl w:val="false"/>
              <w:jc w:val="both"/>
              <w:rPr>
                <w:color w:val="000000"/>
                <w:sz w:val="16"/>
                <w:szCs w:val="16"/>
              </w:rPr>
            </w:pPr>
            <w:r>
              <w:rPr>
                <w:rFonts w:ascii="ＭＳ ゴシック" w:hAnsi="ＭＳ ゴシック" w:cs="ＭＳ ゴシック" w:eastAsia="ＭＳ ゴシック"/>
                <w:color w:val="000000"/>
                <w:sz w:val="16"/>
                <w:szCs w:val="16"/>
              </w:rPr>
              <w:t>　講義や研究のための使用を優先するので、講義等に支障があると見なされる時は、利用を許可せず、利用を認める場合であっても、講義室や時間を制限することがあり得ます。また、利用するのは、原則として、その時間帯に学習や研究をしなければならない場合などに限り、個人的な学習や発表会を目的とした使用は認めません。</w:t>
            </w:r>
          </w:p>
        </w:tc>
      </w:tr>
    </w:tbl>
    <w:p>
      <w:pPr>
        <w:pStyle w:val="Normal"/>
        <w:widowControl w:val="false"/>
        <w:jc w:val="both"/>
        <w:rPr>
          <w:color w:val="000000"/>
          <w:sz w:val="21"/>
          <w:szCs w:val="21"/>
        </w:rPr>
      </w:pPr>
      <w:r>
        <w:rPr/>
        <mc:AlternateContent>
          <mc:Choice Requires="wps">
            <w:drawing>
              <wp:anchor behindDoc="0" distT="5080" distB="5715" distL="635" distR="127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5600700" cy="12700"/>
                <wp:effectExtent l="635" t="5080" r="1270" b="5715"/>
                <wp:wrapNone/>
                <wp:docPr id="4" name="直線矢印コネクタ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直線矢印コネクタ 3" stroked="t" o:allowincell="f" style="position:absolute;margin-left:-9pt;margin-top:18pt;width:440.95pt;height:0.95pt;mso-wrap-style:none;v-text-anchor:middle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1701" w:right="1701" w:gutter="0" w:header="0" w:top="1418" w:footer="0" w:bottom="567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ＭＳ 明朝">
    <w:charset w:val="01"/>
    <w:family w:val="roman"/>
    <w:pitch w:val="variable"/>
  </w:font>
  <w:font w:name="ＭＳ ゴシック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ＭＳ 明朝" w:cs="Century" w:eastAsiaTheme="minorEastAsia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entury" w:hAnsi="Century" w:eastAsia="ＭＳ 明朝" w:cs="Century" w:eastAsiaTheme="minorEastAsia"/>
      <w:color w:val="auto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Revision">
    <w:name w:val="Revision"/>
    <w:uiPriority w:val="99"/>
    <w:semiHidden/>
    <w:qFormat/>
    <w:rsid w:val="008674b1"/>
    <w:pPr>
      <w:widowControl/>
      <w:suppressAutoHyphens w:val="true"/>
      <w:bidi w:val="0"/>
      <w:spacing w:before="0" w:after="0"/>
      <w:jc w:val="left"/>
    </w:pPr>
    <w:rPr>
      <w:rFonts w:ascii="Century" w:hAnsi="Century" w:eastAsia="ＭＳ 明朝" w:cs="Century" w:eastAsiaTheme="minorEastAsia"/>
      <w:color w:val="auto"/>
      <w:kern w:val="0"/>
      <w:sz w:val="20"/>
      <w:szCs w:val="20"/>
      <w:lang w:val="en-US" w:eastAsia="ja-JP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LibreOffice/7.3.7.2$Linux_X86_64 LibreOffice_project/30$Build-2</Application>
  <AppVersion>15.0000</AppVersion>
  <Pages>2</Pages>
  <Words>731</Words>
  <Characters>1239</Characters>
  <CharactersWithSpaces>1376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2025-04-24T09:34:00Z</dcterms:created>
  <dc:creator/>
  <dc:description/>
  <dc:language>en-US</dc:language>
  <cp:lastModifiedBy/>
  <dcterms:modified xsi:type="dcterms:W3CDTF">2025-11-29T18:53:38Z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