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37F2" w14:textId="77777777" w:rsidR="008F503F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7AA31D2C" w14:textId="77777777" w:rsidR="008F503F" w:rsidRDefault="00000000">
      <w:r>
        <w:rPr>
          <w:b/>
        </w:rPr>
        <w:t xml:space="preserve">Product: </w:t>
      </w:r>
      <w:r>
        <w:t>Ski Goggles</w:t>
      </w:r>
    </w:p>
    <w:p w14:paraId="5EA30E27" w14:textId="77777777" w:rsidR="008F503F" w:rsidRDefault="00000000">
      <w:r>
        <w:rPr>
          <w:b/>
        </w:rPr>
        <w:t xml:space="preserve">Date: </w:t>
      </w:r>
      <w:r>
        <w:t>2023-11-25</w:t>
      </w:r>
    </w:p>
    <w:p w14:paraId="3062E109" w14:textId="77777777" w:rsidR="008F503F" w:rsidRDefault="008F503F"/>
    <w:p w14:paraId="5C5FDB34" w14:textId="77777777" w:rsidR="008F503F" w:rsidRDefault="00000000">
      <w:r>
        <w:rPr>
          <w:b/>
        </w:rPr>
        <w:t>Customer Review</w:t>
      </w:r>
    </w:p>
    <w:p w14:paraId="31E5BA13" w14:textId="77777777" w:rsidR="00694567" w:rsidRDefault="00694567" w:rsidP="00694567">
      <w:r>
        <w:t>Putting these Ski Goggles through a brutal Jackson Hole season, marked by historically cold snaps and wild swings from heavy snowfall to intense high-alpine sun, provided the ultimate test. In deep cold, the frame and foam remained pliable without becoming brittle, maintaining a good seal. Critically, the anti-fog performance was outstanding; even during high-exertion storm skiing in heavy snow, the lens stayed remarkably clear, managing internal moisture effectively – a huge plus in challenging visibility. The low-light lens provided excellent contrast during blizzard conditions.</w:t>
      </w:r>
    </w:p>
    <w:p w14:paraId="55202EC9" w14:textId="77777777" w:rsidR="00694567" w:rsidRDefault="00694567" w:rsidP="00694567">
      <w:r>
        <w:t>When the sun emerged intensely at high elevations, the darker lens option offered superb protection against glare and UV, delivering crisp, distortion-free optics without causing eye fatigue over long days. Lens swapping (assuming a system exists) needed to be efficient to handle Jackson's notorious rapid weather changes, and it performed adequately.</w:t>
      </w:r>
    </w:p>
    <w:p w14:paraId="4EAFC496" w14:textId="77777777" w:rsidR="00694567" w:rsidRDefault="00694567" w:rsidP="00694567">
      <w:r>
        <w:t>Comfort was maintained throughout demanding days thanks to well-designed face foam that managed moisture and prevented pressure points. Helmet integration was seamless. The lens surface also proved reasonably resistant to scratching despite inevitable encounters with branches and ice.</w:t>
      </w:r>
    </w:p>
    <w:p w14:paraId="646937EC" w14:textId="48159A17" w:rsidR="008F503F" w:rsidRDefault="00694567" w:rsidP="00694567">
      <w:r>
        <w:t>These goggles proved capable and reliable across the demanding spectrum of Jackson Hole conditions. Their exceptional anti-fog properties and high-quality optics in both low and bright light make them a top contender for serious skiers who face challenging and highly variable mountain weather.</w:t>
      </w:r>
    </w:p>
    <w:sectPr w:rsidR="008F5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572698">
    <w:abstractNumId w:val="8"/>
  </w:num>
  <w:num w:numId="2" w16cid:durableId="1766074996">
    <w:abstractNumId w:val="6"/>
  </w:num>
  <w:num w:numId="3" w16cid:durableId="742072061">
    <w:abstractNumId w:val="5"/>
  </w:num>
  <w:num w:numId="4" w16cid:durableId="1643579148">
    <w:abstractNumId w:val="4"/>
  </w:num>
  <w:num w:numId="5" w16cid:durableId="330379311">
    <w:abstractNumId w:val="7"/>
  </w:num>
  <w:num w:numId="6" w16cid:durableId="744644899">
    <w:abstractNumId w:val="3"/>
  </w:num>
  <w:num w:numId="7" w16cid:durableId="573009059">
    <w:abstractNumId w:val="2"/>
  </w:num>
  <w:num w:numId="8" w16cid:durableId="399520086">
    <w:abstractNumId w:val="1"/>
  </w:num>
  <w:num w:numId="9" w16cid:durableId="14435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E62"/>
    <w:rsid w:val="00694567"/>
    <w:rsid w:val="008F50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7E19C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2025-04-08T21:19:00Z</dcterms:modified>
  <cp:category/>
</cp:coreProperties>
</file>