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CFAA4" w14:textId="77777777" w:rsidR="00E451B6" w:rsidRDefault="00000000">
      <w:pPr>
        <w:pStyle w:val="Heading1"/>
      </w:pPr>
      <w:r>
        <w:rPr>
          <w:color w:val="1A4D7C"/>
          <w:sz w:val="36"/>
        </w:rPr>
        <w:t>Product Review</w:t>
      </w:r>
    </w:p>
    <w:p w14:paraId="77F85DD6" w14:textId="77777777" w:rsidR="00E451B6" w:rsidRDefault="00000000">
      <w:r>
        <w:rPr>
          <w:b/>
        </w:rPr>
        <w:t xml:space="preserve">Product: </w:t>
      </w:r>
      <w:r>
        <w:t>Insulated Jacket</w:t>
      </w:r>
    </w:p>
    <w:p w14:paraId="0E34C90A" w14:textId="77777777" w:rsidR="00E451B6" w:rsidRDefault="00000000">
      <w:r>
        <w:rPr>
          <w:b/>
        </w:rPr>
        <w:t xml:space="preserve">Date: </w:t>
      </w:r>
      <w:r>
        <w:t>2023-12-25</w:t>
      </w:r>
    </w:p>
    <w:p w14:paraId="1A11467F" w14:textId="77777777" w:rsidR="00E451B6" w:rsidRDefault="00E451B6"/>
    <w:p w14:paraId="23CA4304" w14:textId="77777777" w:rsidR="00E451B6" w:rsidRDefault="00000000">
      <w:r>
        <w:rPr>
          <w:b/>
        </w:rPr>
        <w:t>Customer Review</w:t>
      </w:r>
    </w:p>
    <w:p w14:paraId="444A8D4C" w14:textId="77777777" w:rsidR="0012788D" w:rsidRDefault="0012788D" w:rsidP="0012788D">
      <w:r>
        <w:t>My experience with this Insulated Jacket comes primarily from using it as a casual, everyday piece around town during colder months and for lower-intensity activities such as riding chairlifts during resort skiing days or going for winter walks. For these purposes, its style and fit are standout features; it possesses a clean, modern aesthetic that looks sharp and avoids the overly puffy, 'Michelin Man' appearance common with some insulated jackets, making it versatile for various social settings. The synthetic insulation provides a good level of warmth relative to its light weight and low bulk, proving perfectly adequate for fending off typical winter chills during less strenuous activities. A significant advantage for casual use is the ease of maintenance compared to down – less worry about getting caught in light rain and simpler washing procedures.</w:t>
      </w:r>
    </w:p>
    <w:p w14:paraId="7B1B691C" w14:textId="77777777" w:rsidR="0012788D" w:rsidRDefault="0012788D" w:rsidP="0012788D">
      <w:r>
        <w:t>It also compresses easily, readily stuffing into a backpack or shoulder bag if temperatures rise or you head indoors, adding to its convenience. The zippered handwarmer pockets are lined with a soft material, making them genuinely cozy places to tuck cold hands. However, when I tried pressing it into service as an active midlayer for resort skiing beyond just lift rides, its limitations became apparent. I found it lacked the breathability offered by more technically oriented midlayers (like performance fleece or grid fabrics); I would often overheat and feel damp after skiing a run moderately hard, only to then feel chilled from that trapped moisture while sitting inactive on the subsequent lift ride.</w:t>
      </w:r>
    </w:p>
    <w:p w14:paraId="2179B1DE" w14:textId="659C4278" w:rsidR="00E451B6" w:rsidRDefault="0012788D" w:rsidP="0012788D">
      <w:r>
        <w:t>Furthermore, the factory-applied DWR (Durable Water Repellent) finish seemed to wear off relatively quickly, even with just casual use and occasional washing according to instructions, diminishing its ability to shed light precipitation. While it remains an exceptionally comfortable, stylish, and convenient jacket for everyday winter wear, commuting, and low-output activities where breathability isn't a primary concern, it falls short as a truly technical midlayer suitable for demanding aerobic use due to this limited moisture vapor transfer.</w:t>
      </w:r>
    </w:p>
    <w:sectPr w:rsidR="00E451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608702">
    <w:abstractNumId w:val="8"/>
  </w:num>
  <w:num w:numId="2" w16cid:durableId="1162087304">
    <w:abstractNumId w:val="6"/>
  </w:num>
  <w:num w:numId="3" w16cid:durableId="1533029605">
    <w:abstractNumId w:val="5"/>
  </w:num>
  <w:num w:numId="4" w16cid:durableId="1068066948">
    <w:abstractNumId w:val="4"/>
  </w:num>
  <w:num w:numId="5" w16cid:durableId="845897259">
    <w:abstractNumId w:val="7"/>
  </w:num>
  <w:num w:numId="6" w16cid:durableId="1495956474">
    <w:abstractNumId w:val="3"/>
  </w:num>
  <w:num w:numId="7" w16cid:durableId="70197942">
    <w:abstractNumId w:val="2"/>
  </w:num>
  <w:num w:numId="8" w16cid:durableId="1272468522">
    <w:abstractNumId w:val="1"/>
  </w:num>
  <w:num w:numId="9" w16cid:durableId="55443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88D"/>
    <w:rsid w:val="0015074B"/>
    <w:rsid w:val="0029639D"/>
    <w:rsid w:val="00326F90"/>
    <w:rsid w:val="00551E62"/>
    <w:rsid w:val="00AA1D8D"/>
    <w:rsid w:val="00B47730"/>
    <w:rsid w:val="00CB0664"/>
    <w:rsid w:val="00E451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BA4F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2025-04-09T03:11:00Z</dcterms:modified>
  <cp:category/>
</cp:coreProperties>
</file>