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Pr="00DB397C" w:rsidR="00C654AE" w:rsidP="00C654AE" w:rsidRDefault="00C654AE" w14:paraId="7D588557" w14:textId="77777777">
      <w:pPr>
        <w:keepNext/>
        <w:spacing w:after="0" w:line="240" w:lineRule="auto"/>
        <w:ind w:hanging="2"/>
        <w:jc w:val="center"/>
        <w:rPr>
          <w:rFonts w:ascii="Nirmala UI" w:hAnsi="Nirmala UI" w:eastAsia="Times New Roman" w:cs="Nirmala UI"/>
          <w:sz w:val="24"/>
          <w:szCs w:val="24"/>
        </w:rPr>
      </w:pPr>
      <w:r>
        <w:rPr>
          <w:noProof/>
        </w:rPr>
        <w:drawing>
          <wp:anchor distT="0" distB="0" distL="114300" distR="114300" simplePos="0" relativeHeight="251659264" behindDoc="1" locked="0" layoutInCell="1" allowOverlap="1" wp14:editId="22A56FFC" wp14:anchorId="7E627813">
            <wp:simplePos x="0" y="0"/>
            <wp:positionH relativeFrom="column">
              <wp:posOffset>-2016125</wp:posOffset>
            </wp:positionH>
            <wp:positionV relativeFrom="paragraph">
              <wp:posOffset>-892175</wp:posOffset>
            </wp:positionV>
            <wp:extent cx="11709253" cy="2996697"/>
            <wp:effectExtent l="0" t="0" r="635" b="635"/>
            <wp:wrapNone/>
            <wp:docPr id="526280839" name="Picture 52628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54840"/>
                    <a:stretch/>
                  </pic:blipFill>
                  <pic:spPr bwMode="auto">
                    <a:xfrm>
                      <a:off x="0" y="0"/>
                      <a:ext cx="11709253" cy="2996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DB397C" w:rsidR="00C654AE" w:rsidP="00C654AE" w:rsidRDefault="00C654AE" w14:paraId="48005A82" w14:textId="77777777">
      <w:pPr>
        <w:keepNext/>
        <w:spacing w:after="0" w:line="240" w:lineRule="auto"/>
        <w:ind w:hanging="2"/>
        <w:jc w:val="center"/>
        <w:rPr>
          <w:rFonts w:ascii="Nirmala UI" w:hAnsi="Nirmala UI" w:eastAsia="Times New Roman" w:cs="Nirmala UI"/>
          <w:sz w:val="24"/>
          <w:szCs w:val="24"/>
        </w:rPr>
      </w:pPr>
    </w:p>
    <w:p w:rsidR="00C654AE" w:rsidP="00C654AE" w:rsidRDefault="00C654AE" w14:paraId="509D0976" w14:textId="77777777">
      <w:pPr>
        <w:spacing w:after="0" w:line="240" w:lineRule="auto"/>
        <w:ind w:right="-480" w:hanging="2"/>
      </w:pPr>
      <w:r>
        <w:rPr>
          <w:noProof/>
        </w:rPr>
        <w:drawing>
          <wp:anchor distT="0" distB="0" distL="114300" distR="114300" simplePos="0" relativeHeight="251660288" behindDoc="0" locked="0" layoutInCell="1" allowOverlap="1" wp14:editId="224015B7" wp14:anchorId="3FC5CC6C">
            <wp:simplePos x="0" y="0"/>
            <wp:positionH relativeFrom="column">
              <wp:posOffset>1728470</wp:posOffset>
            </wp:positionH>
            <wp:positionV relativeFrom="paragraph">
              <wp:posOffset>39439</wp:posOffset>
            </wp:positionV>
            <wp:extent cx="2567682" cy="1285592"/>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2567682" cy="1285592"/>
                    </a:xfrm>
                    <a:prstGeom prst="rect">
                      <a:avLst/>
                    </a:prstGeom>
                  </pic:spPr>
                </pic:pic>
              </a:graphicData>
            </a:graphic>
            <wp14:sizeRelH relativeFrom="margin">
              <wp14:pctWidth>0</wp14:pctWidth>
            </wp14:sizeRelH>
            <wp14:sizeRelV relativeFrom="margin">
              <wp14:pctHeight>0</wp14:pctHeight>
            </wp14:sizeRelV>
          </wp:anchor>
        </w:drawing>
      </w:r>
      <w:bookmarkStart w:name="_heading=h.gjdgxs" w:colFirst="0" w:colLast="0" w:id="0"/>
      <w:bookmarkEnd w:id="0"/>
    </w:p>
    <w:p w:rsidR="00C654AE" w:rsidP="00C654AE" w:rsidRDefault="00C654AE" w14:paraId="3380E4B6" w14:textId="77777777">
      <w:pPr>
        <w:spacing w:after="0" w:line="240" w:lineRule="auto"/>
        <w:ind w:right="-480" w:hanging="2"/>
      </w:pPr>
    </w:p>
    <w:p w:rsidR="00C654AE" w:rsidP="00C654AE" w:rsidRDefault="00C654AE" w14:paraId="72D2E2B8" w14:textId="77777777">
      <w:pPr>
        <w:spacing w:after="0" w:line="240" w:lineRule="auto"/>
        <w:ind w:right="-480" w:hanging="2"/>
      </w:pPr>
    </w:p>
    <w:p w:rsidR="00C654AE" w:rsidP="00C654AE" w:rsidRDefault="00C654AE" w14:paraId="1F50AD6C" w14:textId="77777777">
      <w:pPr>
        <w:spacing w:after="0" w:line="240" w:lineRule="auto"/>
        <w:ind w:right="-480" w:hanging="2"/>
        <w:jc w:val="center"/>
      </w:pPr>
    </w:p>
    <w:p w:rsidR="00C654AE" w:rsidP="00C654AE" w:rsidRDefault="00C654AE" w14:paraId="7519D662" w14:textId="77777777">
      <w:pPr>
        <w:spacing w:after="0" w:line="240" w:lineRule="auto"/>
        <w:ind w:right="-480" w:hanging="2"/>
        <w:jc w:val="center"/>
      </w:pPr>
    </w:p>
    <w:p w:rsidR="00C654AE" w:rsidP="00C654AE" w:rsidRDefault="00C654AE" w14:paraId="7B4258BF" w14:textId="77777777">
      <w:pPr>
        <w:spacing w:after="0" w:line="240" w:lineRule="auto"/>
        <w:ind w:right="-480" w:hanging="2"/>
        <w:jc w:val="center"/>
      </w:pPr>
    </w:p>
    <w:p w:rsidR="00C654AE" w:rsidP="00C654AE" w:rsidRDefault="00C654AE" w14:paraId="3B538E00" w14:textId="77777777">
      <w:pPr>
        <w:spacing w:after="0" w:line="240" w:lineRule="auto"/>
        <w:ind w:right="4" w:hanging="2"/>
        <w:jc w:val="center"/>
        <w:rPr>
          <w:rFonts w:ascii="Nirmala UI" w:hAnsi="Nirmala UI" w:eastAsia="Overlock" w:cs="Nirmala UI"/>
          <w:b/>
          <w:color w:val="000000"/>
          <w:sz w:val="36"/>
        </w:rPr>
      </w:pPr>
    </w:p>
    <w:p w:rsidRPr="00DB397C" w:rsidR="00C654AE" w:rsidP="00C654AE" w:rsidRDefault="00C654AE" w14:paraId="0F7B5E29" w14:textId="77777777">
      <w:pPr>
        <w:spacing w:after="0" w:line="240" w:lineRule="auto"/>
        <w:ind w:right="4" w:hanging="2"/>
        <w:jc w:val="center"/>
        <w:rPr>
          <w:rFonts w:ascii="Nirmala UI" w:hAnsi="Nirmala UI" w:cs="Nirmala UI"/>
        </w:rPr>
      </w:pPr>
      <w:r w:rsidRPr="00DB397C">
        <w:rPr>
          <w:rFonts w:ascii="Nirmala UI" w:hAnsi="Nirmala UI" w:eastAsia="Overlock" w:cs="Nirmala UI"/>
          <w:b/>
          <w:color w:val="000000"/>
          <w:sz w:val="36"/>
        </w:rPr>
        <w:t>REPUBLIC OF KENYA</w:t>
      </w:r>
    </w:p>
    <w:p w:rsidRPr="00DB397C" w:rsidR="00C654AE" w:rsidP="00C654AE" w:rsidRDefault="00C654AE" w14:paraId="0AD7FB4D" w14:textId="77777777">
      <w:pPr>
        <w:spacing w:after="0" w:line="240" w:lineRule="auto"/>
        <w:ind w:left="2" w:hanging="4"/>
        <w:jc w:val="center"/>
        <w:rPr>
          <w:rFonts w:ascii="Nirmala UI" w:hAnsi="Nirmala UI" w:cs="Nirmala UI"/>
        </w:rPr>
      </w:pPr>
      <w:r w:rsidRPr="00DB397C">
        <w:rPr>
          <w:rFonts w:ascii="Nirmala UI" w:hAnsi="Nirmala UI" w:eastAsia="Overlock" w:cs="Nirmala UI"/>
          <w:b/>
          <w:color w:val="000000"/>
          <w:sz w:val="36"/>
        </w:rPr>
        <w:t>THE JUDICIARY</w:t>
      </w:r>
    </w:p>
    <w:p w:rsidRPr="00DB397C" w:rsidR="00C654AE" w:rsidP="00C654AE" w:rsidRDefault="00C654AE" w14:paraId="1AD0797D" w14:textId="77777777">
      <w:pPr>
        <w:spacing w:line="240" w:lineRule="auto"/>
        <w:ind w:hanging="2"/>
        <w:jc w:val="center"/>
        <w:rPr>
          <w:rFonts w:ascii="Nirmala UI" w:hAnsi="Nirmala UI" w:cs="Nirmala UI"/>
        </w:rPr>
      </w:pPr>
    </w:p>
    <w:p w:rsidRPr="00DB397C" w:rsidR="00C654AE" w:rsidP="00C654AE" w:rsidRDefault="00C654AE" w14:paraId="4AD172F2" w14:textId="77777777">
      <w:pPr>
        <w:spacing w:line="240" w:lineRule="auto"/>
        <w:ind w:left="851" w:right="1055" w:hanging="2"/>
        <w:jc w:val="center"/>
        <w:rPr>
          <w:rFonts w:ascii="Nirmala UI" w:hAnsi="Nirmala UI" w:eastAsia="Overlock" w:cs="Nirmala UI"/>
          <w:b/>
          <w:color w:val="000000"/>
          <w:sz w:val="32"/>
        </w:rPr>
      </w:pPr>
    </w:p>
    <w:p w:rsidRPr="00DB397C" w:rsidR="00C654AE" w:rsidP="00C654AE" w:rsidRDefault="00C654AE" w14:paraId="60339324" w14:textId="77777777">
      <w:pPr>
        <w:spacing w:line="240" w:lineRule="auto"/>
        <w:ind w:right="4" w:hanging="2"/>
        <w:jc w:val="center"/>
        <w:rPr>
          <w:rFonts w:ascii="Nirmala UI" w:hAnsi="Nirmala UI" w:eastAsia="Overlock" w:cs="Nirmala UI"/>
          <w:b/>
          <w:color w:val="000000"/>
          <w:sz w:val="32"/>
        </w:rPr>
      </w:pPr>
      <w:r w:rsidRPr="00DB397C">
        <w:rPr>
          <w:rFonts w:ascii="Nirmala UI" w:hAnsi="Nirmala UI" w:eastAsia="Overlock" w:cs="Nirmala UI"/>
          <w:b/>
          <w:color w:val="000000"/>
          <w:sz w:val="32"/>
        </w:rPr>
        <w:t>PERFORMANCE MANAGEMENT &amp; MEASUREMENT UNDERSTANDING</w:t>
      </w:r>
    </w:p>
    <w:p w:rsidRPr="00DB397C" w:rsidR="00C654AE" w:rsidP="00C654AE" w:rsidRDefault="00C654AE" w14:paraId="35A0B521" w14:textId="77777777">
      <w:pPr>
        <w:spacing w:line="240" w:lineRule="auto"/>
        <w:ind w:right="4" w:hanging="2"/>
        <w:jc w:val="center"/>
        <w:rPr>
          <w:rFonts w:ascii="Nirmala UI" w:hAnsi="Nirmala UI" w:eastAsia="Overlock" w:cs="Nirmala UI"/>
          <w:b/>
          <w:color w:val="000000"/>
          <w:sz w:val="32"/>
        </w:rPr>
      </w:pPr>
      <w:r w:rsidRPr="00DB397C">
        <w:rPr>
          <w:rFonts w:ascii="Nirmala UI" w:hAnsi="Nirmala UI" w:eastAsia="Overlock" w:cs="Nirmala UI"/>
          <w:b/>
          <w:color w:val="000000"/>
          <w:sz w:val="32"/>
        </w:rPr>
        <w:t>BETWEEN</w:t>
      </w:r>
    </w:p>
    <w:p w:rsidRPr="00DB397C" w:rsidR="00C654AE" w:rsidP="00C654AE" w:rsidRDefault="00C654AE" w14:paraId="71517FC9" w14:textId="77777777">
      <w:pPr>
        <w:spacing w:line="240" w:lineRule="auto"/>
        <w:ind w:right="4" w:hanging="2"/>
        <w:jc w:val="center"/>
        <w:rPr>
          <w:rFonts w:ascii="Nirmala UI" w:hAnsi="Nirmala UI" w:eastAsia="Overlock" w:cs="Nirmala UI"/>
          <w:b/>
          <w:color w:val="000000"/>
          <w:sz w:val="32"/>
        </w:rPr>
      </w:pPr>
      <w:r w:rsidRPr="00DB397C">
        <w:rPr>
          <w:rFonts w:ascii="Nirmala UI" w:hAnsi="Nirmala UI" w:eastAsia="Overlock" w:cs="Nirmala UI"/>
          <w:b/>
          <w:color w:val="000000"/>
          <w:sz w:val="32"/>
        </w:rPr>
        <w:t>THE CHIEF REGISTRAR OF THE JUDICIARY</w:t>
      </w:r>
    </w:p>
    <w:p w:rsidRPr="00DB397C" w:rsidR="00C654AE" w:rsidP="00C654AE" w:rsidRDefault="00C654AE" w14:paraId="5EA04930" w14:textId="77777777">
      <w:pPr>
        <w:spacing w:line="240" w:lineRule="auto"/>
        <w:ind w:right="4" w:hanging="2"/>
        <w:jc w:val="center"/>
        <w:rPr>
          <w:rFonts w:ascii="Nirmala UI" w:hAnsi="Nirmala UI" w:eastAsia="Overlock" w:cs="Nirmala UI"/>
          <w:b/>
          <w:color w:val="000000"/>
          <w:sz w:val="32"/>
        </w:rPr>
      </w:pPr>
      <w:r w:rsidRPr="00DB397C">
        <w:rPr>
          <w:rFonts w:ascii="Nirmala UI" w:hAnsi="Nirmala UI" w:eastAsia="Overlock" w:cs="Nirmala UI"/>
          <w:b/>
          <w:color w:val="000000"/>
          <w:sz w:val="32"/>
        </w:rPr>
        <w:t>AND</w:t>
      </w:r>
    </w:p>
    <w:p w:rsidRPr="00DB397C" w:rsidR="00C654AE" w:rsidP="00C654AE" w:rsidRDefault="00C654AE" w14:paraId="4624AA5A" w14:textId="77777777">
      <w:pPr>
        <w:spacing w:line="240" w:lineRule="auto"/>
        <w:ind w:right="4" w:hanging="2"/>
        <w:jc w:val="center"/>
        <w:rPr>
          <w:rFonts w:ascii="Nirmala UI" w:hAnsi="Nirmala UI" w:eastAsia="Overlock" w:cs="Nirmala UI"/>
          <w:b/>
          <w:color w:val="000000"/>
          <w:sz w:val="32"/>
        </w:rPr>
      </w:pPr>
      <w:r w:rsidRPr="00DB397C">
        <w:rPr>
          <w:rFonts w:ascii="Nirmala UI" w:hAnsi="Nirmala UI" w:eastAsia="Overlock" w:cs="Nirmala UI"/>
          <w:b/>
          <w:color w:val="000000"/>
          <w:sz w:val="32"/>
        </w:rPr>
        <w:t>THE DIRECTOR, DIRECTORATE OF INFORMATION AND COMMUNICATION TECHNOLOGY</w:t>
      </w:r>
    </w:p>
    <w:p w:rsidRPr="00DB397C" w:rsidR="00C654AE" w:rsidP="00C654AE" w:rsidRDefault="00C654AE" w14:paraId="07A81877" w14:textId="77777777">
      <w:pPr>
        <w:spacing w:line="240" w:lineRule="auto"/>
        <w:ind w:right="4" w:hanging="2"/>
        <w:jc w:val="center"/>
        <w:rPr>
          <w:rFonts w:ascii="Nirmala UI" w:hAnsi="Nirmala UI" w:eastAsia="Overlock" w:cs="Nirmala UI"/>
          <w:b/>
          <w:color w:val="000000"/>
          <w:sz w:val="32"/>
        </w:rPr>
      </w:pPr>
      <w:r w:rsidRPr="00DB397C">
        <w:rPr>
          <w:rFonts w:ascii="Nirmala UI" w:hAnsi="Nirmala UI" w:eastAsia="Overlock" w:cs="Nirmala UI"/>
          <w:b/>
          <w:color w:val="000000"/>
          <w:sz w:val="32"/>
        </w:rPr>
        <w:t>FOR THE PERIOD</w:t>
      </w:r>
    </w:p>
    <w:p w:rsidRPr="00DB397C" w:rsidR="00C654AE" w:rsidP="00C654AE" w:rsidRDefault="00C654AE" w14:paraId="56BF3192" w14:textId="77777777">
      <w:pPr>
        <w:spacing w:line="240" w:lineRule="auto"/>
        <w:ind w:right="4" w:hanging="2"/>
        <w:jc w:val="center"/>
      </w:pPr>
      <w:r w:rsidRPr="00DB397C">
        <w:rPr>
          <w:rFonts w:ascii="Nirmala UI" w:hAnsi="Nirmala UI" w:eastAsia="Overlock" w:cs="Nirmala UI"/>
          <w:b/>
          <w:color w:val="000000"/>
          <w:sz w:val="32"/>
        </w:rPr>
        <w:t>1ST JULY 202</w:t>
      </w:r>
      <w:r>
        <w:rPr>
          <w:rFonts w:ascii="Nirmala UI" w:hAnsi="Nirmala UI" w:eastAsia="Overlock" w:cs="Nirmala UI"/>
          <w:b/>
          <w:color w:val="000000"/>
          <w:sz w:val="32"/>
        </w:rPr>
        <w:t>3</w:t>
      </w:r>
      <w:r w:rsidRPr="00DB397C">
        <w:rPr>
          <w:rFonts w:ascii="Nirmala UI" w:hAnsi="Nirmala UI" w:eastAsia="Overlock" w:cs="Nirmala UI"/>
          <w:b/>
          <w:color w:val="000000"/>
          <w:sz w:val="32"/>
        </w:rPr>
        <w:t xml:space="preserve"> TO 30TH JUNE 202</w:t>
      </w:r>
      <w:r>
        <w:rPr>
          <w:rFonts w:ascii="Nirmala UI" w:hAnsi="Nirmala UI" w:eastAsia="Overlock" w:cs="Nirmala UI"/>
          <w:b/>
          <w:color w:val="000000"/>
          <w:sz w:val="32"/>
        </w:rPr>
        <w:t>4</w:t>
      </w:r>
      <w:r>
        <w:br w:type="page"/>
      </w:r>
    </w:p>
    <w:p w:rsidRPr="00DB397C" w:rsidR="00C654AE" w:rsidP="00C654AE" w:rsidRDefault="00C654AE" w14:paraId="7FDD8B8C" w14:textId="77777777">
      <w:pPr>
        <w:keepNext/>
        <w:spacing w:after="0" w:line="240" w:lineRule="auto"/>
        <w:ind w:hanging="2"/>
        <w:rPr>
          <w:rFonts w:ascii="Nirmala UI" w:hAnsi="Nirmala UI" w:eastAsia="Times New Roman" w:cs="Nirmala UI"/>
          <w:sz w:val="24"/>
          <w:szCs w:val="24"/>
        </w:rPr>
      </w:pPr>
      <w:r w:rsidRPr="44DC5AB5">
        <w:rPr>
          <w:rFonts w:ascii="Nirmala UI" w:hAnsi="Nirmala UI" w:eastAsia="Times New Roman" w:cs="Nirmala UI"/>
          <w:b/>
          <w:bCs/>
          <w:sz w:val="24"/>
          <w:szCs w:val="24"/>
        </w:rPr>
        <w:lastRenderedPageBreak/>
        <w:t>PERFORMANCE MANAGEMENT AND MEASUREMENT UNDERSTANDING</w:t>
      </w:r>
    </w:p>
    <w:p w:rsidRPr="00DB397C" w:rsidR="00C654AE" w:rsidP="00C654AE" w:rsidRDefault="00C654AE" w14:paraId="713F6E12" w14:textId="77777777">
      <w:pPr>
        <w:spacing w:before="24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sz w:val="24"/>
          <w:szCs w:val="24"/>
        </w:rPr>
        <w:t>This Performance Management and Measurement Understanding, (hereinafter referred to as “the Understanding”), is entered into between the Judiciary of the Republic of Kenya (hereinafter referred to as “the Judiciary”), represented by the Chief Registrar of the Judiciary, an office established under Article 161(2)(c) of the Constitution (hereinafter referred to as “the Chief Registrar, of the one part, AND the Information and Communication Technology Directorate represented by the Director, an office established by the JSC (hereinafter referred to as “the Directorate of ICT”) of the other part. The Understanding applies to the Chief Registrar and Director, Information and Communication Technology, together with their assignees and successors.</w:t>
      </w:r>
    </w:p>
    <w:p w:rsidRPr="00DB397C" w:rsidR="00C654AE" w:rsidP="00C654AE" w:rsidRDefault="00C654AE" w14:paraId="296E9E41" w14:textId="77777777">
      <w:pPr>
        <w:widowControl w:val="0"/>
        <w:pBdr>
          <w:top w:val="nil"/>
          <w:left w:val="nil"/>
          <w:bottom w:val="nil"/>
          <w:right w:val="nil"/>
          <w:between w:val="nil"/>
        </w:pBdr>
        <w:tabs>
          <w:tab w:val="left" w:pos="270"/>
        </w:tabs>
        <w:spacing w:after="0" w:line="240" w:lineRule="auto"/>
        <w:ind w:hanging="2"/>
        <w:jc w:val="both"/>
        <w:rPr>
          <w:rFonts w:ascii="Nirmala UI" w:hAnsi="Nirmala UI" w:eastAsia="Times New Roman" w:cs="Nirmala UI"/>
          <w:color w:val="000000"/>
          <w:sz w:val="24"/>
          <w:szCs w:val="24"/>
        </w:rPr>
      </w:pPr>
      <w:r w:rsidRPr="00DB397C">
        <w:rPr>
          <w:rFonts w:ascii="Nirmala UI" w:hAnsi="Nirmala UI" w:eastAsia="Times New Roman" w:cs="Nirmala UI"/>
          <w:b/>
          <w:color w:val="000000"/>
          <w:sz w:val="24"/>
          <w:szCs w:val="24"/>
        </w:rPr>
        <w:t>Whereas:</w:t>
      </w:r>
    </w:p>
    <w:p w:rsidRPr="00DB397C" w:rsidR="00C654AE" w:rsidP="00C654AE" w:rsidRDefault="00C654AE" w14:paraId="13B9E4E1" w14:textId="77777777">
      <w:pPr>
        <w:widowControl w:val="0"/>
        <w:numPr>
          <w:ilvl w:val="0"/>
          <w:numId w:val="20"/>
        </w:numPr>
        <w:pBdr>
          <w:top w:val="nil"/>
          <w:left w:val="nil"/>
          <w:bottom w:val="nil"/>
          <w:right w:val="nil"/>
          <w:between w:val="nil"/>
        </w:pBdr>
        <w:tabs>
          <w:tab w:val="left" w:pos="270"/>
        </w:tabs>
        <w:suppressAutoHyphens/>
        <w:spacing w:after="120" w:line="240" w:lineRule="auto"/>
        <w:ind w:left="360"/>
        <w:jc w:val="both"/>
        <w:textDirection w:val="btLr"/>
        <w:textAlignment w:val="top"/>
        <w:outlineLvl w:val="0"/>
        <w:rPr>
          <w:rFonts w:ascii="Nirmala UI" w:hAnsi="Nirmala UI" w:eastAsia="Overlock" w:cs="Nirmala UI"/>
          <w:color w:val="000000"/>
          <w:sz w:val="24"/>
          <w:szCs w:val="24"/>
        </w:rPr>
      </w:pPr>
      <w:r w:rsidRPr="00DB397C">
        <w:rPr>
          <w:rFonts w:ascii="Nirmala UI" w:hAnsi="Nirmala UI" w:eastAsia="Times New Roman" w:cs="Nirmala UI"/>
          <w:color w:val="000000"/>
          <w:sz w:val="24"/>
          <w:szCs w:val="24"/>
        </w:rPr>
        <w:t xml:space="preserve">The Constitution of Kenya states that judicial authority is derived from the people and vests in the Courts and Tribunals established thereunder, and stipulates, </w:t>
      </w:r>
      <w:proofErr w:type="spellStart"/>
      <w:r w:rsidRPr="00DB397C">
        <w:rPr>
          <w:rFonts w:ascii="Nirmala UI" w:hAnsi="Nirmala UI" w:eastAsia="Times New Roman" w:cs="Nirmala UI"/>
          <w:color w:val="000000"/>
          <w:sz w:val="24"/>
          <w:szCs w:val="24"/>
        </w:rPr>
        <w:t>interalia</w:t>
      </w:r>
      <w:proofErr w:type="spellEnd"/>
      <w:r w:rsidRPr="00DB397C">
        <w:rPr>
          <w:rFonts w:ascii="Nirmala UI" w:hAnsi="Nirmala UI" w:eastAsia="Times New Roman" w:cs="Nirmala UI"/>
          <w:color w:val="000000"/>
          <w:sz w:val="24"/>
          <w:szCs w:val="24"/>
        </w:rPr>
        <w:t>, that justice will be done to all irrespective of status and without undue delay;</w:t>
      </w:r>
    </w:p>
    <w:p w:rsidRPr="00DB397C" w:rsidR="00C654AE" w:rsidP="00C654AE" w:rsidRDefault="00C654AE" w14:paraId="5D8E473B"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The Vision of the Judiciary as specified in the Judiciary Strategic Plan, (herein after referred to as “the Strategic Plan)”, is to be “An independent institution of excellence in the delivery of justice to all”;</w:t>
      </w:r>
    </w:p>
    <w:p w:rsidRPr="00DB397C" w:rsidR="00C654AE" w:rsidP="00C654AE" w:rsidRDefault="00C654AE" w14:paraId="364F84D1" w14:textId="77777777">
      <w:pPr>
        <w:pBdr>
          <w:top w:val="nil"/>
          <w:left w:val="nil"/>
          <w:bottom w:val="nil"/>
          <w:right w:val="nil"/>
          <w:between w:val="nil"/>
        </w:pBdr>
        <w:spacing w:after="0" w:line="240" w:lineRule="auto"/>
        <w:ind w:left="2" w:hanging="2"/>
        <w:jc w:val="both"/>
        <w:rPr>
          <w:rFonts w:ascii="Nirmala UI" w:hAnsi="Nirmala UI" w:eastAsia="Times New Roman" w:cs="Nirmala UI"/>
          <w:color w:val="000000"/>
          <w:sz w:val="24"/>
          <w:szCs w:val="24"/>
        </w:rPr>
      </w:pPr>
    </w:p>
    <w:p w:rsidR="00C654AE" w:rsidP="00C654AE" w:rsidRDefault="00C654AE" w14:paraId="23A70C5C"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The Mission of the Judiciary as specified in the Strategic Plan is to “To administer justice in a fair, timely, accountable and accessible manner, uphold the rule of law, advance indigenous jurisprudence and protect the Constitution.”</w:t>
      </w:r>
    </w:p>
    <w:p w:rsidR="00C654AE" w:rsidP="00C654AE" w:rsidRDefault="00C654AE" w14:paraId="5A91F55E" w14:textId="77777777">
      <w:pPr>
        <w:pStyle w:val="ListParagraph"/>
        <w:ind w:left="0" w:hanging="2"/>
        <w:rPr>
          <w:rFonts w:ascii="Nirmala UI" w:hAnsi="Nirmala UI" w:eastAsia="Times New Roman" w:cs="Nirmala UI"/>
          <w:color w:val="000000"/>
          <w:sz w:val="24"/>
          <w:szCs w:val="24"/>
        </w:rPr>
      </w:pPr>
    </w:p>
    <w:p w:rsidRPr="00844214" w:rsidR="00C654AE" w:rsidP="00C654AE" w:rsidRDefault="00C654AE" w14:paraId="2C7F1016"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844214">
        <w:rPr>
          <w:rFonts w:ascii="Nirmala UI" w:hAnsi="Nirmala UI" w:eastAsia="Times New Roman" w:cs="Nirmala UI"/>
          <w:color w:val="000000"/>
          <w:sz w:val="24"/>
          <w:szCs w:val="24"/>
        </w:rPr>
        <w:t>The Key Result Areas (KRAs) as specified by the Strategic Plan are;</w:t>
      </w:r>
    </w:p>
    <w:p w:rsidRPr="00DB397C" w:rsidR="00C654AE" w:rsidP="00C654AE" w:rsidRDefault="00C654AE" w14:paraId="2198D5EA"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Enhanced Access to Justice</w:t>
      </w:r>
    </w:p>
    <w:p w:rsidRPr="00DB397C" w:rsidR="00C654AE" w:rsidP="00C654AE" w:rsidRDefault="00C654AE" w14:paraId="7F533524"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Expeditious Delivery of Justice</w:t>
      </w:r>
    </w:p>
    <w:p w:rsidRPr="00DB397C" w:rsidR="00C654AE" w:rsidP="00C654AE" w:rsidRDefault="00C654AE" w14:paraId="362A9CB1"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Growth of Jurisprudence and Knowledge Management</w:t>
      </w:r>
    </w:p>
    <w:p w:rsidRPr="00DB397C" w:rsidR="00C654AE" w:rsidP="00C654AE" w:rsidRDefault="00C654AE" w14:paraId="1BC9FA76"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Improved Governance and Transformative Leadership</w:t>
      </w:r>
    </w:p>
    <w:p w:rsidRPr="00DB397C" w:rsidR="00C654AE" w:rsidP="00C654AE" w:rsidRDefault="00C654AE" w14:paraId="2E9A3146"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Improved Human Capital Management and Organizational Development</w:t>
      </w:r>
    </w:p>
    <w:p w:rsidRPr="00DB397C" w:rsidR="00C654AE" w:rsidP="00C654AE" w:rsidRDefault="00C654AE" w14:paraId="6C610AF1"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Modernized Registry Operations for Operational Efficiency</w:t>
      </w:r>
    </w:p>
    <w:p w:rsidRPr="00DB397C" w:rsidR="00C654AE" w:rsidP="00C654AE" w:rsidRDefault="00C654AE" w14:paraId="61EDA873"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Enhanced Public Confidence, Awareness and Image of Judiciary</w:t>
      </w:r>
    </w:p>
    <w:p w:rsidRPr="00DB397C" w:rsidR="00C654AE" w:rsidP="00C654AE" w:rsidRDefault="00C654AE" w14:paraId="75642901" w14:textId="77777777">
      <w:pPr>
        <w:numPr>
          <w:ilvl w:val="0"/>
          <w:numId w:val="21"/>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5FA31AE9">
        <w:rPr>
          <w:rFonts w:ascii="Nirmala UI" w:hAnsi="Nirmala UI" w:eastAsia="Times New Roman" w:cs="Nirmala UI"/>
          <w:color w:val="000000" w:themeColor="text1"/>
          <w:sz w:val="24"/>
          <w:szCs w:val="24"/>
        </w:rPr>
        <w:t>Resource Mobilization, Utilization and Stakeholder Engagement</w:t>
      </w:r>
    </w:p>
    <w:p w:rsidRPr="00DB397C" w:rsidR="00C654AE" w:rsidP="00C654AE" w:rsidRDefault="00C654AE" w14:paraId="1E85F46A" w14:textId="77777777">
      <w:pPr>
        <w:pBdr>
          <w:top w:val="nil"/>
          <w:left w:val="nil"/>
          <w:bottom w:val="nil"/>
          <w:right w:val="nil"/>
          <w:between w:val="nil"/>
        </w:pBdr>
        <w:spacing w:after="0" w:line="240" w:lineRule="auto"/>
        <w:ind w:hanging="2"/>
        <w:jc w:val="both"/>
        <w:rPr>
          <w:rFonts w:ascii="Nirmala UI" w:hAnsi="Nirmala UI" w:eastAsia="Times New Roman" w:cs="Nirmala UI"/>
          <w:color w:val="000000"/>
          <w:sz w:val="24"/>
          <w:szCs w:val="24"/>
        </w:rPr>
      </w:pPr>
    </w:p>
    <w:p w:rsidRPr="00DB397C" w:rsidR="00C654AE" w:rsidP="00C654AE" w:rsidRDefault="00C654AE" w14:paraId="13FE5376"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 xml:space="preserve">The Guiding Principles and Outcomes as specified by the Social Transformation through Access to Justice (STAJ)”. blue print </w:t>
      </w:r>
      <w:proofErr w:type="gramStart"/>
      <w:r w:rsidRPr="00DB397C">
        <w:rPr>
          <w:rFonts w:ascii="Nirmala UI" w:hAnsi="Nirmala UI" w:eastAsia="Times New Roman" w:cs="Nirmala UI"/>
          <w:color w:val="000000"/>
          <w:sz w:val="24"/>
          <w:szCs w:val="24"/>
        </w:rPr>
        <w:t>are</w:t>
      </w:r>
      <w:proofErr w:type="gramEnd"/>
      <w:r w:rsidRPr="00DB397C">
        <w:rPr>
          <w:rFonts w:ascii="Nirmala UI" w:hAnsi="Nirmala UI" w:eastAsia="Times New Roman" w:cs="Nirmala UI"/>
          <w:color w:val="000000"/>
          <w:sz w:val="24"/>
          <w:szCs w:val="24"/>
        </w:rPr>
        <w:t>;</w:t>
      </w:r>
    </w:p>
    <w:p w:rsidRPr="00DB397C" w:rsidR="00C654AE" w:rsidP="00C654AE" w:rsidRDefault="00C654AE" w14:paraId="1ED49E40" w14:textId="77777777">
      <w:pPr>
        <w:numPr>
          <w:ilvl w:val="0"/>
          <w:numId w:val="22"/>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 xml:space="preserve"> Accessibility and Efficiency </w:t>
      </w:r>
    </w:p>
    <w:p w:rsidRPr="00DB397C" w:rsidR="00C654AE" w:rsidP="00C654AE" w:rsidRDefault="00C654AE" w14:paraId="5DC7C28F" w14:textId="77777777">
      <w:pPr>
        <w:numPr>
          <w:ilvl w:val="0"/>
          <w:numId w:val="22"/>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 xml:space="preserve"> Transparency and Accountability </w:t>
      </w:r>
    </w:p>
    <w:p w:rsidRPr="00DB397C" w:rsidR="00C654AE" w:rsidP="00C654AE" w:rsidRDefault="00C654AE" w14:paraId="537FC276" w14:textId="77777777">
      <w:pPr>
        <w:numPr>
          <w:ilvl w:val="0"/>
          <w:numId w:val="22"/>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 xml:space="preserve">Inclusiveness and Shared Leadership </w:t>
      </w:r>
    </w:p>
    <w:p w:rsidRPr="00DB397C" w:rsidR="00C654AE" w:rsidP="00C654AE" w:rsidRDefault="00C654AE" w14:paraId="675412E3" w14:textId="77777777">
      <w:pPr>
        <w:numPr>
          <w:ilvl w:val="0"/>
          <w:numId w:val="22"/>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 xml:space="preserve"> Cooperative Dialogue</w:t>
      </w:r>
    </w:p>
    <w:p w:rsidRPr="00DB397C" w:rsidR="00C654AE" w:rsidP="00C654AE" w:rsidRDefault="00C654AE" w14:paraId="1F658F7E" w14:textId="77777777">
      <w:pPr>
        <w:numPr>
          <w:ilvl w:val="0"/>
          <w:numId w:val="22"/>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 xml:space="preserve"> Social Justice</w:t>
      </w:r>
    </w:p>
    <w:p w:rsidRPr="00DB397C" w:rsidR="00C654AE" w:rsidP="00C654AE" w:rsidRDefault="00C654AE" w14:paraId="163EA660" w14:textId="77777777">
      <w:pPr>
        <w:pBdr>
          <w:top w:val="nil"/>
          <w:left w:val="nil"/>
          <w:bottom w:val="nil"/>
          <w:right w:val="nil"/>
          <w:between w:val="nil"/>
        </w:pBdr>
        <w:spacing w:after="0" w:line="240" w:lineRule="auto"/>
        <w:ind w:hanging="2"/>
        <w:jc w:val="both"/>
        <w:rPr>
          <w:rFonts w:ascii="Nirmala UI" w:hAnsi="Nirmala UI" w:eastAsia="Times New Roman" w:cs="Nirmala UI"/>
          <w:color w:val="000000"/>
          <w:sz w:val="24"/>
          <w:szCs w:val="24"/>
        </w:rPr>
      </w:pPr>
    </w:p>
    <w:p w:rsidRPr="00DB397C" w:rsidR="00C654AE" w:rsidP="00C654AE" w:rsidRDefault="00C654AE" w14:paraId="7C815CEE"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lastRenderedPageBreak/>
        <w:t xml:space="preserve">The vision is intended to achieve the following outcomes </w:t>
      </w:r>
    </w:p>
    <w:p w:rsidRPr="00DB397C" w:rsidR="00C654AE" w:rsidP="00C654AE" w:rsidRDefault="00C654AE" w14:paraId="09D70F2D" w14:textId="77777777">
      <w:pPr>
        <w:numPr>
          <w:ilvl w:val="0"/>
          <w:numId w:val="23"/>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 xml:space="preserve">A strong institution that is independent, accessible, efficient, and protects the rights of all especially the vulnerable. </w:t>
      </w:r>
    </w:p>
    <w:p w:rsidRPr="00DB397C" w:rsidR="00C654AE" w:rsidP="00C654AE" w:rsidRDefault="00C654AE" w14:paraId="1A6DD671" w14:textId="77777777">
      <w:pPr>
        <w:numPr>
          <w:ilvl w:val="0"/>
          <w:numId w:val="23"/>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An inspired team of Judges, Judicial officers, and Judiciary Staff committed to excellence in the delivery of justice.</w:t>
      </w:r>
    </w:p>
    <w:p w:rsidRPr="00DB397C" w:rsidR="00C654AE" w:rsidP="00C654AE" w:rsidRDefault="00C654AE" w14:paraId="02C85D29" w14:textId="77777777">
      <w:pPr>
        <w:numPr>
          <w:ilvl w:val="0"/>
          <w:numId w:val="23"/>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Strengthened financial mechanisms that support the independence and Integrity of the Judiciary.</w:t>
      </w:r>
    </w:p>
    <w:p w:rsidRPr="00DB397C" w:rsidR="00C654AE" w:rsidP="00C654AE" w:rsidRDefault="00C654AE" w14:paraId="5BAA9288" w14:textId="77777777">
      <w:pPr>
        <w:numPr>
          <w:ilvl w:val="0"/>
          <w:numId w:val="23"/>
        </w:numPr>
        <w:pBdr>
          <w:top w:val="nil"/>
          <w:left w:val="nil"/>
          <w:bottom w:val="nil"/>
          <w:right w:val="nil"/>
          <w:between w:val="nil"/>
        </w:pBdr>
        <w:suppressAutoHyphens/>
        <w:spacing w:after="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Deepened partnerships that enhance co-ordination in the administration of justice.</w:t>
      </w:r>
    </w:p>
    <w:p w:rsidRPr="00DB397C" w:rsidR="00C654AE" w:rsidP="00C654AE" w:rsidRDefault="00C654AE" w14:paraId="39C464CB" w14:textId="77777777">
      <w:pPr>
        <w:numPr>
          <w:ilvl w:val="0"/>
          <w:numId w:val="23"/>
        </w:numPr>
        <w:pBdr>
          <w:top w:val="nil"/>
          <w:left w:val="nil"/>
          <w:bottom w:val="nil"/>
          <w:right w:val="nil"/>
          <w:between w:val="nil"/>
        </w:pBdr>
        <w:suppressAutoHyphens/>
        <w:spacing w:after="120" w:line="240" w:lineRule="auto"/>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Enhanced public trust and confidence in the judicial system</w:t>
      </w:r>
    </w:p>
    <w:p w:rsidRPr="00DB397C" w:rsidR="00C654AE" w:rsidP="00C654AE" w:rsidRDefault="00C654AE" w14:paraId="3E5B941E"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The Judiciary is committed to improving its performance in the dispensation of justice in accordance with the Constitution;</w:t>
      </w:r>
    </w:p>
    <w:p w:rsidRPr="00DB397C" w:rsidR="00C654AE" w:rsidP="00C654AE" w:rsidRDefault="00C654AE" w14:paraId="5A4E0A9B"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The Court exercises its mandate and such other responsibilities as conferred by the Judicial Service Act;</w:t>
      </w:r>
    </w:p>
    <w:p w:rsidRPr="00DB397C" w:rsidR="00C654AE" w:rsidP="00C654AE" w:rsidRDefault="00C654AE" w14:paraId="7EF9AFA0"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The purpose of this Understanding is to enhance accountability for results by focusing on delivery of the mandate of the Judiciary and forms the basis for continuous improvement for the transformation of the Judiciary.</w:t>
      </w:r>
    </w:p>
    <w:p w:rsidRPr="00DB397C" w:rsidR="00C654AE" w:rsidP="00C654AE" w:rsidRDefault="00C654AE" w14:paraId="4BD38CBA" w14:textId="77777777">
      <w:pPr>
        <w:numPr>
          <w:ilvl w:val="0"/>
          <w:numId w:val="20"/>
        </w:numPr>
        <w:pBdr>
          <w:top w:val="nil"/>
          <w:left w:val="nil"/>
          <w:bottom w:val="nil"/>
          <w:right w:val="nil"/>
          <w:between w:val="nil"/>
        </w:pBdr>
        <w:suppressAutoHyphens/>
        <w:spacing w:after="0" w:line="240" w:lineRule="auto"/>
        <w:ind w:left="360"/>
        <w:jc w:val="both"/>
        <w:textDirection w:val="btLr"/>
        <w:textAlignment w:val="top"/>
        <w:outlineLvl w:val="0"/>
        <w:rPr>
          <w:rFonts w:ascii="Nirmala UI" w:hAnsi="Nirmala UI" w:eastAsia="Times New Roman" w:cs="Nirmala UI"/>
          <w:color w:val="000000"/>
          <w:sz w:val="24"/>
          <w:szCs w:val="24"/>
        </w:rPr>
      </w:pPr>
      <w:r w:rsidRPr="00DB397C">
        <w:rPr>
          <w:rFonts w:ascii="Nirmala UI" w:hAnsi="Nirmala UI" w:eastAsia="Times New Roman" w:cs="Nirmala UI"/>
          <w:color w:val="000000"/>
          <w:sz w:val="24"/>
          <w:szCs w:val="24"/>
        </w:rPr>
        <w:t>This Understanding establishes a framework for clear performance objectives, goals and targets for the Court.</w:t>
      </w:r>
    </w:p>
    <w:p w:rsidRPr="00DB397C" w:rsidR="00C654AE" w:rsidP="00C654AE" w:rsidRDefault="00C654AE" w14:paraId="0DCAA24D"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31C11893"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NOW THEREFORE, THE PARTIES HERETO AGREE AS FOLLOWS:</w:t>
      </w:r>
    </w:p>
    <w:p w:rsidRPr="00DB397C" w:rsidR="00C654AE" w:rsidP="00C654AE" w:rsidRDefault="00C654AE" w14:paraId="57D88682"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28AD1187"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Part I: Commitments and Obligations of the Chief Registrar of Judiciary</w:t>
      </w:r>
    </w:p>
    <w:p w:rsidRPr="00DB397C" w:rsidR="00C654AE" w:rsidP="00C654AE" w:rsidRDefault="00C654AE" w14:paraId="12863BE4"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42B4571F"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sz w:val="24"/>
          <w:szCs w:val="24"/>
        </w:rPr>
        <w:t>To facilitate the Directorate, the CRJ shall ensure:</w:t>
      </w:r>
    </w:p>
    <w:p w:rsidRPr="00844214" w:rsidR="00C654AE" w:rsidP="00C654AE" w:rsidRDefault="00C654AE" w14:paraId="1B7F0A12" w14:textId="77777777">
      <w:pPr>
        <w:pStyle w:val="ListParagraph"/>
        <w:numPr>
          <w:ilvl w:val="0"/>
          <w:numId w:val="24"/>
        </w:numPr>
        <w:spacing w:after="0" w:line="240" w:lineRule="auto"/>
        <w:ind w:leftChars="0" w:firstLineChars="0"/>
        <w:jc w:val="both"/>
        <w:rPr>
          <w:rFonts w:ascii="Nirmala UI" w:hAnsi="Nirmala UI" w:eastAsia="Times New Roman" w:cs="Nirmala UI"/>
          <w:sz w:val="24"/>
          <w:szCs w:val="24"/>
        </w:rPr>
      </w:pPr>
      <w:r w:rsidRPr="00844214">
        <w:rPr>
          <w:rFonts w:ascii="Nirmala UI" w:hAnsi="Nirmala UI" w:eastAsia="Times New Roman" w:cs="Nirmala UI"/>
          <w:sz w:val="24"/>
          <w:szCs w:val="24"/>
        </w:rPr>
        <w:t>Timely provision of requisite financial resources as specified in the Directorate annual budget and work plans;</w:t>
      </w:r>
    </w:p>
    <w:p w:rsidRPr="00844214" w:rsidR="00C654AE" w:rsidP="00C654AE" w:rsidRDefault="00C654AE" w14:paraId="73B204CA" w14:textId="77777777">
      <w:pPr>
        <w:pStyle w:val="ListParagraph"/>
        <w:numPr>
          <w:ilvl w:val="0"/>
          <w:numId w:val="24"/>
        </w:numPr>
        <w:spacing w:after="0" w:line="240" w:lineRule="auto"/>
        <w:ind w:leftChars="0" w:firstLineChars="0"/>
        <w:jc w:val="both"/>
        <w:rPr>
          <w:rFonts w:ascii="Nirmala UI" w:hAnsi="Nirmala UI" w:eastAsia="Times New Roman" w:cs="Nirmala UI"/>
          <w:sz w:val="24"/>
          <w:szCs w:val="24"/>
        </w:rPr>
      </w:pPr>
      <w:r w:rsidRPr="00844214">
        <w:rPr>
          <w:rFonts w:ascii="Nirmala UI" w:hAnsi="Nirmala UI" w:eastAsia="Times New Roman" w:cs="Nirmala UI"/>
          <w:sz w:val="24"/>
          <w:szCs w:val="24"/>
        </w:rPr>
        <w:t>Timely provision of adequate human resources;</w:t>
      </w:r>
    </w:p>
    <w:p w:rsidRPr="00844214" w:rsidR="00C654AE" w:rsidP="00C654AE" w:rsidRDefault="00C654AE" w14:paraId="0F6EB8B0" w14:textId="77777777">
      <w:pPr>
        <w:pStyle w:val="ListParagraph"/>
        <w:numPr>
          <w:ilvl w:val="0"/>
          <w:numId w:val="24"/>
        </w:numPr>
        <w:spacing w:after="0" w:line="240" w:lineRule="auto"/>
        <w:ind w:leftChars="0" w:firstLineChars="0"/>
        <w:jc w:val="both"/>
        <w:rPr>
          <w:rFonts w:ascii="Nirmala UI" w:hAnsi="Nirmala UI" w:eastAsia="Times New Roman" w:cs="Nirmala UI"/>
          <w:sz w:val="24"/>
          <w:szCs w:val="24"/>
        </w:rPr>
      </w:pPr>
      <w:r w:rsidRPr="00844214">
        <w:rPr>
          <w:rFonts w:ascii="Nirmala UI" w:hAnsi="Nirmala UI" w:eastAsia="Times New Roman" w:cs="Nirmala UI"/>
          <w:sz w:val="24"/>
          <w:szCs w:val="24"/>
        </w:rPr>
        <w:t>Timely provision of adequate infrastructure, supplies and services as specified in the annual procurement plan and</w:t>
      </w:r>
    </w:p>
    <w:p w:rsidRPr="00844214" w:rsidR="00C654AE" w:rsidP="00C654AE" w:rsidRDefault="00C654AE" w14:paraId="25B002CB" w14:textId="77777777">
      <w:pPr>
        <w:pStyle w:val="ListParagraph"/>
        <w:numPr>
          <w:ilvl w:val="0"/>
          <w:numId w:val="24"/>
        </w:numPr>
        <w:spacing w:after="0" w:line="240" w:lineRule="auto"/>
        <w:ind w:leftChars="0" w:firstLineChars="0"/>
        <w:jc w:val="both"/>
        <w:rPr>
          <w:rFonts w:ascii="Nirmala UI" w:hAnsi="Nirmala UI" w:eastAsia="Times New Roman" w:cs="Nirmala UI"/>
          <w:sz w:val="24"/>
          <w:szCs w:val="24"/>
        </w:rPr>
      </w:pPr>
      <w:r w:rsidRPr="00844214">
        <w:rPr>
          <w:rFonts w:ascii="Nirmala UI" w:hAnsi="Nirmala UI" w:eastAsia="Times New Roman" w:cs="Nirmala UI"/>
          <w:sz w:val="24"/>
          <w:szCs w:val="24"/>
        </w:rPr>
        <w:t>Formulation and implementation of appropriate policies and regulations.</w:t>
      </w:r>
    </w:p>
    <w:p w:rsidRPr="00DB397C" w:rsidR="00C654AE" w:rsidP="00C654AE" w:rsidRDefault="00C654AE" w14:paraId="6C67EAD4"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69A8B2FC"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 xml:space="preserve">Part II: Commitments and Responsibilities of the Directorate, </w:t>
      </w:r>
    </w:p>
    <w:p w:rsidRPr="00DB397C" w:rsidR="00C654AE" w:rsidP="00C654AE" w:rsidRDefault="00C654AE" w14:paraId="07E76403"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52F4813C" w14:textId="77777777">
      <w:pPr>
        <w:pStyle w:val="ListParagraph"/>
        <w:numPr>
          <w:ilvl w:val="0"/>
          <w:numId w:val="25"/>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t>Performing such duties and functions as specified in the mandate of the directorate.</w:t>
      </w:r>
    </w:p>
    <w:p w:rsidRPr="00DB397C" w:rsidR="00C654AE" w:rsidP="00C654AE" w:rsidRDefault="00C654AE" w14:paraId="090EB2D7" w14:textId="77777777">
      <w:pPr>
        <w:pStyle w:val="ListParagraph"/>
        <w:numPr>
          <w:ilvl w:val="0"/>
          <w:numId w:val="25"/>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t>Developing Directorate Annual Work Plan and ensuring that it is aligned with the Judiciary Transformation Framework and the Judiciary Strategic Plan;</w:t>
      </w:r>
    </w:p>
    <w:p w:rsidRPr="00DB397C" w:rsidR="00C654AE" w:rsidP="00C654AE" w:rsidRDefault="00C654AE" w14:paraId="13EFA5FE" w14:textId="77777777">
      <w:pPr>
        <w:pStyle w:val="ListParagraph"/>
        <w:numPr>
          <w:ilvl w:val="0"/>
          <w:numId w:val="25"/>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t xml:space="preserve">Developing comprehensive performance targets </w:t>
      </w:r>
    </w:p>
    <w:p w:rsidRPr="00DB397C" w:rsidR="00C654AE" w:rsidP="00C654AE" w:rsidRDefault="00C654AE" w14:paraId="6BBFCA7A" w14:textId="77777777">
      <w:pPr>
        <w:pStyle w:val="ListParagraph"/>
        <w:numPr>
          <w:ilvl w:val="0"/>
          <w:numId w:val="25"/>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t>Ensuring achievement of the negotiated and agreed targets in the PMMU</w:t>
      </w:r>
    </w:p>
    <w:p w:rsidRPr="00DB397C" w:rsidR="00C654AE" w:rsidP="00C654AE" w:rsidRDefault="00C654AE" w14:paraId="37C795EB" w14:textId="77777777">
      <w:pPr>
        <w:pStyle w:val="ListParagraph"/>
        <w:numPr>
          <w:ilvl w:val="0"/>
          <w:numId w:val="25"/>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t>Cascading PMMU to all Directorate staff</w:t>
      </w:r>
    </w:p>
    <w:p w:rsidRPr="00DB397C" w:rsidR="00C654AE" w:rsidP="00C654AE" w:rsidRDefault="00C654AE" w14:paraId="7ECF2BEA" w14:textId="77777777">
      <w:pPr>
        <w:pStyle w:val="ListParagraph"/>
        <w:numPr>
          <w:ilvl w:val="0"/>
          <w:numId w:val="25"/>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lastRenderedPageBreak/>
        <w:t>Ensuring continuous staff development and inculcating the right attitude that supports judiciary transformation.</w:t>
      </w:r>
    </w:p>
    <w:p w:rsidRPr="00DB397C" w:rsidR="00C654AE" w:rsidP="00C654AE" w:rsidRDefault="00C654AE" w14:paraId="6CD49E26"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33C4189C"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 xml:space="preserve">Part III: Monitoring and Evaluation </w:t>
      </w:r>
    </w:p>
    <w:p w:rsidRPr="00DB397C" w:rsidR="00C654AE" w:rsidP="00C654AE" w:rsidRDefault="00C654AE" w14:paraId="04F0D571"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26390F71" w14:textId="77777777">
      <w:pPr>
        <w:pStyle w:val="ListParagraph"/>
        <w:numPr>
          <w:ilvl w:val="0"/>
          <w:numId w:val="26"/>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t>The Director shall submit, Monthly, Quarterly and Annual performance reports to the Chief Registrar and/or his/her designated representative;</w:t>
      </w:r>
    </w:p>
    <w:p w:rsidRPr="00DB397C" w:rsidR="00C654AE" w:rsidP="00C654AE" w:rsidRDefault="00C654AE" w14:paraId="76122F26" w14:textId="77777777">
      <w:pPr>
        <w:pStyle w:val="ListParagraph"/>
        <w:numPr>
          <w:ilvl w:val="0"/>
          <w:numId w:val="26"/>
        </w:numPr>
        <w:spacing w:after="0" w:line="240" w:lineRule="auto"/>
        <w:ind w:leftChars="0" w:firstLineChars="0"/>
        <w:jc w:val="both"/>
        <w:rPr>
          <w:rFonts w:ascii="Nirmala UI" w:hAnsi="Nirmala UI" w:eastAsia="Times New Roman" w:cs="Nirmala UI"/>
          <w:sz w:val="24"/>
          <w:szCs w:val="24"/>
        </w:rPr>
      </w:pPr>
      <w:r w:rsidRPr="00DB397C">
        <w:rPr>
          <w:rFonts w:ascii="Nirmala UI" w:hAnsi="Nirmala UI" w:eastAsia="Times New Roman" w:cs="Nirmala UI"/>
          <w:sz w:val="24"/>
          <w:szCs w:val="24"/>
        </w:rPr>
        <w:t>The reports shall be accurate, timely and submitted in the specified reporting formats for purpose of monitoring progress of performance and for annual evaluation</w:t>
      </w:r>
    </w:p>
    <w:p w:rsidRPr="00DB397C" w:rsidR="00C654AE" w:rsidP="00C654AE" w:rsidRDefault="00C654AE" w14:paraId="32A7C17D"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68B69579"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Part IV: Duration of the Performance Management and Measurement Understanding</w:t>
      </w:r>
    </w:p>
    <w:p w:rsidRPr="00DB397C" w:rsidR="00C654AE" w:rsidP="00C654AE" w:rsidRDefault="00C654AE" w14:paraId="3F914495"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4300EB1C"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sz w:val="24"/>
          <w:szCs w:val="24"/>
        </w:rPr>
        <w:t xml:space="preserve">The Understanding will run for a period of 12 months, from </w:t>
      </w:r>
      <w:r w:rsidRPr="00DB397C">
        <w:rPr>
          <w:rFonts w:ascii="Nirmala UI" w:hAnsi="Nirmala UI" w:eastAsia="Times New Roman" w:cs="Nirmala UI"/>
          <w:b/>
          <w:i/>
          <w:sz w:val="24"/>
          <w:szCs w:val="24"/>
        </w:rPr>
        <w:t>1</w:t>
      </w:r>
      <w:r w:rsidRPr="00DB397C">
        <w:rPr>
          <w:rFonts w:ascii="Nirmala UI" w:hAnsi="Nirmala UI" w:eastAsia="Times New Roman" w:cs="Nirmala UI"/>
          <w:b/>
          <w:i/>
          <w:sz w:val="24"/>
          <w:szCs w:val="24"/>
          <w:vertAlign w:val="superscript"/>
        </w:rPr>
        <w:t>st</w:t>
      </w:r>
      <w:r w:rsidRPr="00DB397C">
        <w:rPr>
          <w:rFonts w:ascii="Nirmala UI" w:hAnsi="Nirmala UI" w:eastAsia="Times New Roman" w:cs="Nirmala UI"/>
          <w:b/>
          <w:i/>
          <w:sz w:val="24"/>
          <w:szCs w:val="24"/>
        </w:rPr>
        <w:t xml:space="preserve"> July 202</w:t>
      </w:r>
      <w:r>
        <w:rPr>
          <w:rFonts w:ascii="Nirmala UI" w:hAnsi="Nirmala UI" w:eastAsia="Times New Roman" w:cs="Nirmala UI"/>
          <w:b/>
          <w:i/>
          <w:sz w:val="24"/>
          <w:szCs w:val="24"/>
        </w:rPr>
        <w:t xml:space="preserve">3 </w:t>
      </w:r>
      <w:r w:rsidRPr="00DB397C">
        <w:rPr>
          <w:rFonts w:ascii="Nirmala UI" w:hAnsi="Nirmala UI" w:eastAsia="Times New Roman" w:cs="Nirmala UI"/>
          <w:b/>
          <w:i/>
          <w:sz w:val="24"/>
          <w:szCs w:val="24"/>
        </w:rPr>
        <w:t>to 30</w:t>
      </w:r>
      <w:r w:rsidRPr="00DB397C">
        <w:rPr>
          <w:rFonts w:ascii="Nirmala UI" w:hAnsi="Nirmala UI" w:eastAsia="Times New Roman" w:cs="Nirmala UI"/>
          <w:b/>
          <w:i/>
          <w:sz w:val="24"/>
          <w:szCs w:val="24"/>
          <w:vertAlign w:val="superscript"/>
        </w:rPr>
        <w:t>th</w:t>
      </w:r>
      <w:r w:rsidRPr="00DB397C">
        <w:rPr>
          <w:rFonts w:ascii="Nirmala UI" w:hAnsi="Nirmala UI" w:eastAsia="Times New Roman" w:cs="Nirmala UI"/>
          <w:b/>
          <w:i/>
          <w:sz w:val="24"/>
          <w:szCs w:val="24"/>
        </w:rPr>
        <w:t xml:space="preserve"> June 202</w:t>
      </w:r>
      <w:r>
        <w:rPr>
          <w:rFonts w:ascii="Nirmala UI" w:hAnsi="Nirmala UI" w:eastAsia="Times New Roman" w:cs="Nirmala UI"/>
          <w:b/>
          <w:i/>
          <w:sz w:val="24"/>
          <w:szCs w:val="24"/>
        </w:rPr>
        <w:t>4</w:t>
      </w:r>
      <w:r w:rsidRPr="00DB397C">
        <w:rPr>
          <w:rFonts w:ascii="Nirmala UI" w:hAnsi="Nirmala UI" w:eastAsia="Times New Roman" w:cs="Nirmala UI"/>
          <w:b/>
          <w:i/>
          <w:sz w:val="24"/>
          <w:szCs w:val="24"/>
        </w:rPr>
        <w:t xml:space="preserve">. </w:t>
      </w:r>
    </w:p>
    <w:p w:rsidRPr="00DB397C" w:rsidR="00C654AE" w:rsidP="00C654AE" w:rsidRDefault="00C654AE" w14:paraId="154868FE"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15F08742"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PROVIDED ALWAYS</w:t>
      </w:r>
      <w:r w:rsidRPr="00DB397C">
        <w:rPr>
          <w:rFonts w:ascii="Nirmala UI" w:hAnsi="Nirmala UI" w:eastAsia="Times New Roman" w:cs="Nirmala UI"/>
          <w:sz w:val="24"/>
          <w:szCs w:val="24"/>
        </w:rPr>
        <w:t xml:space="preserve"> that all parties hereto shall act in good faith and take into account any extenuating and exogenous circumstances occurring in the performance period.</w:t>
      </w:r>
    </w:p>
    <w:p w:rsidRPr="00DB397C" w:rsidR="00C654AE" w:rsidP="00C654AE" w:rsidRDefault="00C654AE" w14:paraId="47819E2E" w14:textId="77777777">
      <w:pPr>
        <w:spacing w:after="0" w:line="240" w:lineRule="auto"/>
        <w:ind w:hanging="2"/>
        <w:jc w:val="both"/>
        <w:rPr>
          <w:rFonts w:ascii="Nirmala UI" w:hAnsi="Nirmala UI" w:eastAsia="Times New Roman" w:cs="Nirmala UI"/>
          <w:sz w:val="24"/>
          <w:szCs w:val="24"/>
        </w:rPr>
      </w:pPr>
    </w:p>
    <w:p w:rsidR="00C654AE" w:rsidP="00C654AE" w:rsidRDefault="00C654AE" w14:paraId="529E352F" w14:textId="77777777">
      <w:pPr>
        <w:rPr>
          <w:rFonts w:ascii="Nirmala UI" w:hAnsi="Nirmala UI" w:eastAsia="Times New Roman" w:cs="Nirmala UI"/>
          <w:b/>
          <w:color w:val="000000"/>
          <w:sz w:val="24"/>
          <w:szCs w:val="24"/>
        </w:rPr>
      </w:pPr>
      <w:r>
        <w:rPr>
          <w:rFonts w:ascii="Nirmala UI" w:hAnsi="Nirmala UI" w:eastAsia="Times New Roman" w:cs="Nirmala UI"/>
          <w:b/>
          <w:color w:val="000000"/>
          <w:sz w:val="24"/>
          <w:szCs w:val="24"/>
        </w:rPr>
        <w:br w:type="page"/>
      </w:r>
    </w:p>
    <w:p w:rsidR="00C654AE" w:rsidP="00C654AE" w:rsidRDefault="00C654AE" w14:paraId="1A6B2A30" w14:textId="77777777">
      <w:pPr>
        <w:widowControl w:val="0"/>
        <w:pBdr>
          <w:top w:val="nil"/>
          <w:left w:val="nil"/>
          <w:bottom w:val="nil"/>
          <w:right w:val="nil"/>
          <w:between w:val="nil"/>
        </w:pBdr>
        <w:spacing w:after="0" w:line="240" w:lineRule="auto"/>
        <w:ind w:hanging="2"/>
        <w:jc w:val="both"/>
        <w:rPr>
          <w:rFonts w:ascii="Nirmala UI" w:hAnsi="Nirmala UI" w:eastAsia="Times New Roman" w:cs="Nirmala UI"/>
          <w:b/>
          <w:color w:val="000000"/>
          <w:sz w:val="24"/>
          <w:szCs w:val="24"/>
        </w:rPr>
      </w:pPr>
    </w:p>
    <w:p w:rsidR="00C654AE" w:rsidP="00C654AE" w:rsidRDefault="00C654AE" w14:paraId="1C3E2C50" w14:textId="77777777">
      <w:pPr>
        <w:widowControl w:val="0"/>
        <w:pBdr>
          <w:top w:val="nil"/>
          <w:left w:val="nil"/>
          <w:bottom w:val="nil"/>
          <w:right w:val="nil"/>
          <w:between w:val="nil"/>
        </w:pBdr>
        <w:spacing w:after="0" w:line="240" w:lineRule="auto"/>
        <w:ind w:hanging="2"/>
        <w:jc w:val="both"/>
        <w:rPr>
          <w:rFonts w:ascii="Nirmala UI" w:hAnsi="Nirmala UI" w:eastAsia="Times New Roman" w:cs="Nirmala UI"/>
          <w:b/>
          <w:color w:val="000000"/>
          <w:sz w:val="24"/>
          <w:szCs w:val="24"/>
        </w:rPr>
      </w:pPr>
    </w:p>
    <w:p w:rsidRPr="00DB397C" w:rsidR="00C654AE" w:rsidP="00C654AE" w:rsidRDefault="00C654AE" w14:paraId="1836A75F" w14:textId="77777777">
      <w:pPr>
        <w:widowControl w:val="0"/>
        <w:pBdr>
          <w:top w:val="nil"/>
          <w:left w:val="nil"/>
          <w:bottom w:val="nil"/>
          <w:right w:val="nil"/>
          <w:between w:val="nil"/>
        </w:pBdr>
        <w:spacing w:after="0" w:line="240" w:lineRule="auto"/>
        <w:ind w:hanging="2"/>
        <w:jc w:val="both"/>
        <w:rPr>
          <w:rFonts w:ascii="Nirmala UI" w:hAnsi="Nirmala UI" w:eastAsia="Times New Roman" w:cs="Nirmala UI"/>
          <w:color w:val="000000"/>
          <w:sz w:val="24"/>
          <w:szCs w:val="24"/>
        </w:rPr>
      </w:pPr>
      <w:r w:rsidRPr="00DB397C">
        <w:rPr>
          <w:rFonts w:ascii="Nirmala UI" w:hAnsi="Nirmala UI" w:eastAsia="Times New Roman" w:cs="Nirmala UI"/>
          <w:b/>
          <w:color w:val="000000"/>
          <w:sz w:val="24"/>
          <w:szCs w:val="24"/>
        </w:rPr>
        <w:t>SIGNATORIES</w:t>
      </w:r>
    </w:p>
    <w:p w:rsidRPr="00DB397C" w:rsidR="00C654AE" w:rsidP="00C654AE" w:rsidRDefault="00C654AE" w14:paraId="03BFA4BB" w14:textId="77777777">
      <w:pPr>
        <w:widowControl w:val="0"/>
        <w:pBdr>
          <w:top w:val="nil"/>
          <w:left w:val="nil"/>
          <w:bottom w:val="nil"/>
          <w:right w:val="nil"/>
          <w:between w:val="nil"/>
        </w:pBdr>
        <w:spacing w:after="0" w:line="240" w:lineRule="auto"/>
        <w:ind w:hanging="2"/>
        <w:jc w:val="both"/>
        <w:rPr>
          <w:rFonts w:ascii="Nirmala UI" w:hAnsi="Nirmala UI" w:eastAsia="Times New Roman" w:cs="Nirmala UI"/>
          <w:color w:val="000000"/>
          <w:sz w:val="24"/>
          <w:szCs w:val="24"/>
        </w:rPr>
      </w:pPr>
    </w:p>
    <w:p w:rsidRPr="00DB397C" w:rsidR="00C654AE" w:rsidP="00C654AE" w:rsidRDefault="00C654AE" w14:paraId="6A1F5CC4" w14:textId="77777777">
      <w:pPr>
        <w:widowControl w:val="0"/>
        <w:pBdr>
          <w:top w:val="nil"/>
          <w:left w:val="nil"/>
          <w:bottom w:val="nil"/>
          <w:right w:val="nil"/>
          <w:between w:val="nil"/>
        </w:pBdr>
        <w:spacing w:after="0" w:line="240" w:lineRule="auto"/>
        <w:ind w:hanging="2"/>
        <w:jc w:val="both"/>
        <w:rPr>
          <w:rFonts w:ascii="Nirmala UI" w:hAnsi="Nirmala UI" w:eastAsia="Times New Roman" w:cs="Nirmala UI"/>
          <w:color w:val="000000"/>
          <w:sz w:val="24"/>
          <w:szCs w:val="24"/>
        </w:rPr>
      </w:pPr>
    </w:p>
    <w:p w:rsidRPr="00DB397C" w:rsidR="00C654AE" w:rsidP="00C654AE" w:rsidRDefault="00C654AE" w14:paraId="5036CC4E"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6148A4E6"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3AEB0038"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Signed: ..........................................</w:t>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t>Date…</w:t>
      </w:r>
      <w:proofErr w:type="gramStart"/>
      <w:r w:rsidRPr="00DB397C">
        <w:rPr>
          <w:rFonts w:ascii="Nirmala UI" w:hAnsi="Nirmala UI" w:eastAsia="Times New Roman" w:cs="Nirmala UI"/>
          <w:b/>
          <w:sz w:val="24"/>
          <w:szCs w:val="24"/>
        </w:rPr>
        <w:t>…..</w:t>
      </w:r>
      <w:proofErr w:type="gramEnd"/>
      <w:r w:rsidRPr="00DB397C">
        <w:rPr>
          <w:rFonts w:ascii="Nirmala UI" w:hAnsi="Nirmala UI" w:eastAsia="Times New Roman" w:cs="Nirmala UI"/>
          <w:b/>
          <w:sz w:val="24"/>
          <w:szCs w:val="24"/>
        </w:rPr>
        <w:t>………………</w:t>
      </w:r>
    </w:p>
    <w:p w:rsidRPr="00DB397C" w:rsidR="00C654AE" w:rsidP="00C654AE" w:rsidRDefault="00C654AE" w14:paraId="64743710"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 xml:space="preserve">Hon. Anne A. Amadi </w:t>
      </w:r>
    </w:p>
    <w:p w:rsidRPr="00DB397C" w:rsidR="00C654AE" w:rsidP="00C654AE" w:rsidRDefault="00C654AE" w14:paraId="59714F08"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sz w:val="24"/>
          <w:szCs w:val="24"/>
        </w:rPr>
        <w:t>Chief Registrar of the Judiciary</w:t>
      </w:r>
    </w:p>
    <w:p w:rsidRPr="00DB397C" w:rsidR="00C654AE" w:rsidP="00C654AE" w:rsidRDefault="00C654AE" w14:paraId="6AF1C729"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58726741"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37F01017"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0FA61647"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71B1660D"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3DA4ECC5"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Signed: ...........................................</w:t>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t>Date…</w:t>
      </w:r>
      <w:proofErr w:type="gramStart"/>
      <w:r w:rsidRPr="00DB397C">
        <w:rPr>
          <w:rFonts w:ascii="Nirmala UI" w:hAnsi="Nirmala UI" w:eastAsia="Times New Roman" w:cs="Nirmala UI"/>
          <w:b/>
          <w:sz w:val="24"/>
          <w:szCs w:val="24"/>
        </w:rPr>
        <w:t>…..</w:t>
      </w:r>
      <w:proofErr w:type="gramEnd"/>
      <w:r w:rsidRPr="00DB397C">
        <w:rPr>
          <w:rFonts w:ascii="Nirmala UI" w:hAnsi="Nirmala UI" w:eastAsia="Times New Roman" w:cs="Nirmala UI"/>
          <w:b/>
          <w:sz w:val="24"/>
          <w:szCs w:val="24"/>
        </w:rPr>
        <w:t>………………</w:t>
      </w:r>
    </w:p>
    <w:p w:rsidRPr="00DB397C" w:rsidR="00C654AE" w:rsidP="00C654AE" w:rsidRDefault="00C654AE" w14:paraId="7B1C18B4" w14:textId="77777777">
      <w:pPr>
        <w:spacing w:after="0" w:line="240" w:lineRule="auto"/>
        <w:ind w:hanging="2"/>
        <w:jc w:val="both"/>
        <w:rPr>
          <w:rFonts w:ascii="Nirmala UI" w:hAnsi="Nirmala UI" w:eastAsia="Times New Roman" w:cs="Nirmala UI"/>
          <w:sz w:val="24"/>
          <w:szCs w:val="24"/>
        </w:rPr>
      </w:pPr>
      <w:proofErr w:type="spellStart"/>
      <w:r>
        <w:rPr>
          <w:rFonts w:ascii="Nirmala UI" w:hAnsi="Nirmala UI" w:eastAsia="Times New Roman" w:cs="Nirmala UI"/>
          <w:b/>
          <w:sz w:val="24"/>
          <w:szCs w:val="24"/>
        </w:rPr>
        <w:t>Mr</w:t>
      </w:r>
      <w:proofErr w:type="spellEnd"/>
      <w:r>
        <w:rPr>
          <w:rFonts w:ascii="Nirmala UI" w:hAnsi="Nirmala UI" w:eastAsia="Times New Roman" w:cs="Nirmala UI"/>
          <w:b/>
          <w:sz w:val="24"/>
          <w:szCs w:val="24"/>
        </w:rPr>
        <w:t xml:space="preserve"> Peter K. </w:t>
      </w:r>
      <w:proofErr w:type="spellStart"/>
      <w:r>
        <w:rPr>
          <w:rFonts w:ascii="Nirmala UI" w:hAnsi="Nirmala UI" w:eastAsia="Times New Roman" w:cs="Nirmala UI"/>
          <w:b/>
          <w:sz w:val="24"/>
          <w:szCs w:val="24"/>
        </w:rPr>
        <w:t>Kingóo</w:t>
      </w:r>
      <w:proofErr w:type="spellEnd"/>
    </w:p>
    <w:p w:rsidRPr="00DB397C" w:rsidR="00C654AE" w:rsidP="00C654AE" w:rsidRDefault="00C654AE" w14:paraId="7FECBB1B" w14:textId="77777777">
      <w:pPr>
        <w:spacing w:after="0" w:line="240" w:lineRule="auto"/>
        <w:ind w:hanging="2"/>
        <w:jc w:val="both"/>
        <w:rPr>
          <w:rFonts w:ascii="Nirmala UI" w:hAnsi="Nirmala UI" w:eastAsia="Times New Roman" w:cs="Nirmala UI"/>
          <w:sz w:val="24"/>
          <w:szCs w:val="24"/>
        </w:rPr>
      </w:pPr>
      <w:r>
        <w:rPr>
          <w:rFonts w:ascii="Nirmala UI" w:hAnsi="Nirmala UI" w:eastAsia="Times New Roman" w:cs="Nirmala UI"/>
          <w:sz w:val="24"/>
          <w:szCs w:val="24"/>
        </w:rPr>
        <w:t>Director,</w:t>
      </w:r>
      <w:r w:rsidRPr="00DB397C">
        <w:rPr>
          <w:rFonts w:ascii="Nirmala UI" w:hAnsi="Nirmala UI" w:eastAsia="Times New Roman" w:cs="Nirmala UI"/>
          <w:sz w:val="24"/>
          <w:szCs w:val="24"/>
        </w:rPr>
        <w:t xml:space="preserve"> Directorate of Information and Communication Technology</w:t>
      </w:r>
    </w:p>
    <w:p w:rsidRPr="00DB397C" w:rsidR="00C654AE" w:rsidP="00C654AE" w:rsidRDefault="00C654AE" w14:paraId="37D2F59E"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33257D26" w14:textId="77777777">
      <w:pPr>
        <w:spacing w:after="0" w:line="240" w:lineRule="auto"/>
        <w:ind w:hanging="2"/>
        <w:jc w:val="both"/>
        <w:rPr>
          <w:rFonts w:ascii="Nirmala UI" w:hAnsi="Nirmala UI" w:eastAsia="Times New Roman" w:cs="Nirmala UI"/>
          <w:sz w:val="24"/>
          <w:szCs w:val="24"/>
        </w:rPr>
      </w:pPr>
    </w:p>
    <w:p w:rsidRPr="00DB397C" w:rsidR="00C654AE" w:rsidP="00C654AE" w:rsidRDefault="00C654AE" w14:paraId="403EF0F9"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 xml:space="preserve">Witnessed by: </w:t>
      </w:r>
    </w:p>
    <w:p w:rsidRPr="00DB397C" w:rsidR="00C654AE" w:rsidP="00C654AE" w:rsidRDefault="00C654AE" w14:paraId="49AF55F3" w14:textId="77777777">
      <w:pPr>
        <w:spacing w:line="240" w:lineRule="auto"/>
        <w:ind w:hanging="2"/>
        <w:jc w:val="both"/>
        <w:rPr>
          <w:rFonts w:ascii="Nirmala UI" w:hAnsi="Nirmala UI" w:eastAsia="Times New Roman" w:cs="Nirmala UI"/>
          <w:sz w:val="24"/>
          <w:szCs w:val="24"/>
        </w:rPr>
      </w:pPr>
    </w:p>
    <w:p w:rsidRPr="00DB397C" w:rsidR="00C654AE" w:rsidP="00C654AE" w:rsidRDefault="00C654AE" w14:paraId="66812EC8" w14:textId="77777777">
      <w:pPr>
        <w:spacing w:line="240" w:lineRule="auto"/>
        <w:ind w:hanging="2"/>
        <w:jc w:val="both"/>
        <w:rPr>
          <w:rFonts w:ascii="Nirmala UI" w:hAnsi="Nirmala UI" w:eastAsia="Times New Roman" w:cs="Nirmala UI"/>
          <w:sz w:val="24"/>
          <w:szCs w:val="24"/>
        </w:rPr>
      </w:pPr>
    </w:p>
    <w:p w:rsidRPr="00DB397C" w:rsidR="00C654AE" w:rsidP="00C654AE" w:rsidRDefault="00C654AE" w14:paraId="04EC90E4"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Signed: ...........................................</w:t>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r>
      <w:r w:rsidRPr="00DB397C">
        <w:rPr>
          <w:rFonts w:ascii="Nirmala UI" w:hAnsi="Nirmala UI" w:eastAsia="Times New Roman" w:cs="Nirmala UI"/>
          <w:b/>
          <w:sz w:val="24"/>
          <w:szCs w:val="24"/>
        </w:rPr>
        <w:tab/>
        <w:t>Date…</w:t>
      </w:r>
      <w:proofErr w:type="gramStart"/>
      <w:r w:rsidRPr="00DB397C">
        <w:rPr>
          <w:rFonts w:ascii="Nirmala UI" w:hAnsi="Nirmala UI" w:eastAsia="Times New Roman" w:cs="Nirmala UI"/>
          <w:b/>
          <w:sz w:val="24"/>
          <w:szCs w:val="24"/>
        </w:rPr>
        <w:t>…..</w:t>
      </w:r>
      <w:proofErr w:type="gramEnd"/>
      <w:r w:rsidRPr="00DB397C">
        <w:rPr>
          <w:rFonts w:ascii="Nirmala UI" w:hAnsi="Nirmala UI" w:eastAsia="Times New Roman" w:cs="Nirmala UI"/>
          <w:b/>
          <w:sz w:val="24"/>
          <w:szCs w:val="24"/>
        </w:rPr>
        <w:t>………..………</w:t>
      </w:r>
    </w:p>
    <w:p w:rsidRPr="00DB397C" w:rsidR="00C654AE" w:rsidP="00C654AE" w:rsidRDefault="00C654AE" w14:paraId="027F3354"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b/>
          <w:sz w:val="24"/>
          <w:szCs w:val="24"/>
        </w:rPr>
        <w:t>Hon Justice .........</w:t>
      </w:r>
    </w:p>
    <w:p w:rsidRPr="00DB397C" w:rsidR="00C654AE" w:rsidP="00C654AE" w:rsidRDefault="00C654AE" w14:paraId="64E0CF57" w14:textId="77777777">
      <w:pPr>
        <w:spacing w:after="0" w:line="240" w:lineRule="auto"/>
        <w:ind w:hanging="2"/>
        <w:jc w:val="both"/>
        <w:rPr>
          <w:rFonts w:ascii="Nirmala UI" w:hAnsi="Nirmala UI" w:eastAsia="Times New Roman" w:cs="Nirmala UI"/>
          <w:sz w:val="24"/>
          <w:szCs w:val="24"/>
        </w:rPr>
      </w:pPr>
      <w:r w:rsidRPr="00DB397C">
        <w:rPr>
          <w:rFonts w:ascii="Nirmala UI" w:hAnsi="Nirmala UI" w:eastAsia="Times New Roman" w:cs="Nirmala UI"/>
          <w:sz w:val="24"/>
          <w:szCs w:val="24"/>
        </w:rPr>
        <w:t>Judge, .............</w:t>
      </w:r>
    </w:p>
    <w:p w:rsidRPr="00DB397C" w:rsidR="00C654AE" w:rsidP="00C654AE" w:rsidRDefault="00C654AE" w14:paraId="1F7F34CC" w14:textId="77777777">
      <w:pPr>
        <w:spacing w:after="0" w:line="240" w:lineRule="auto"/>
        <w:ind w:hanging="2"/>
        <w:jc w:val="both"/>
        <w:rPr>
          <w:rFonts w:ascii="Nirmala UI" w:hAnsi="Nirmala UI" w:eastAsia="Times New Roman" w:cs="Nirmala UI"/>
          <w:sz w:val="24"/>
          <w:szCs w:val="24"/>
        </w:rPr>
      </w:pPr>
      <w:r w:rsidRPr="383C13CF">
        <w:rPr>
          <w:rFonts w:ascii="Nirmala UI" w:hAnsi="Nirmala UI" w:eastAsia="Times New Roman" w:cs="Nirmala UI"/>
          <w:sz w:val="24"/>
          <w:szCs w:val="24"/>
        </w:rPr>
        <w:t>PMMSC Member</w:t>
      </w:r>
    </w:p>
    <w:p w:rsidR="00B122CE" w:rsidP="00E705F7" w:rsidRDefault="00C654AE" w14:paraId="6E1927B6" w14:textId="77777777">
      <w:pPr>
        <w:pageBreakBefore/>
        <w:widowControl w:val="0"/>
        <w:pBdr>
          <w:top w:val="nil"/>
          <w:left w:val="nil"/>
          <w:bottom w:val="nil"/>
          <w:right w:val="nil"/>
          <w:between w:val="nil"/>
        </w:pBdr>
        <w:spacing w:after="0" w:line="240" w:lineRule="auto"/>
        <w:ind w:hanging="2"/>
      </w:pPr>
      <w:r w:rsidRPr="383C13CF">
        <w:rPr>
          <w:rFonts w:ascii="Nirmala UI" w:hAnsi="Nirmala UI" w:eastAsia="Times New Roman" w:cs="Nirmala UI"/>
          <w:b/>
          <w:bCs/>
          <w:color w:val="000000" w:themeColor="text1"/>
          <w:sz w:val="24"/>
          <w:szCs w:val="24"/>
        </w:rPr>
        <w:lastRenderedPageBreak/>
        <w:t>Schedule 1: Performance Targets Matrix</w:t>
      </w:r>
    </w:p>
    <w:tbl>
      <w:tblPr>
        <w:tblStyle w:val="TableGrid"/>
        <w:tblpPr w:leftFromText="180" w:rightFromText="180" w:vertAnchor="text" w:horzAnchor="margin" w:tblpXSpec="center" w:tblpY="228"/>
        <w:tblW w:w="9620" w:type="dxa"/>
        <w:tblLayout w:type="fixed"/>
        <w:tblLook w:val="04A0" w:firstRow="1" w:lastRow="0" w:firstColumn="1" w:lastColumn="0" w:noHBand="0" w:noVBand="1"/>
      </w:tblPr>
      <w:tblGrid>
        <w:gridCol w:w="2686"/>
        <w:gridCol w:w="2364"/>
        <w:gridCol w:w="1103"/>
        <w:gridCol w:w="946"/>
        <w:gridCol w:w="957"/>
        <w:gridCol w:w="1564"/>
      </w:tblGrid>
      <w:tr w:rsidR="00C66D15" w:rsidTr="00C66D15" w14:paraId="7CA99EC0" w14:textId="77777777">
        <w:trPr>
          <w:trHeight w:val="455"/>
        </w:trPr>
        <w:tc>
          <w:tcPr>
            <w:tcW w:w="2686" w:type="dxa"/>
          </w:tcPr>
          <w:p w:rsidRPr="00E705F7" w:rsidR="00C66D15" w:rsidP="00E705F7" w:rsidRDefault="00C66D15" w14:paraId="56155465" w14:textId="77777777">
            <w:pPr>
              <w:rPr>
                <w:b/>
              </w:rPr>
            </w:pPr>
            <w:proofErr w:type="spellStart"/>
            <w:r w:rsidRPr="00E705F7">
              <w:rPr>
                <w:b/>
              </w:rPr>
              <w:t>OutPuts</w:t>
            </w:r>
            <w:proofErr w:type="spellEnd"/>
          </w:p>
        </w:tc>
        <w:tc>
          <w:tcPr>
            <w:tcW w:w="2364" w:type="dxa"/>
          </w:tcPr>
          <w:p w:rsidRPr="00E705F7" w:rsidR="00C66D15" w:rsidP="00E705F7" w:rsidRDefault="00C66D15" w14:paraId="0B539A76" w14:textId="77777777">
            <w:pPr>
              <w:rPr>
                <w:b/>
              </w:rPr>
            </w:pPr>
            <w:r w:rsidRPr="00E705F7">
              <w:rPr>
                <w:b/>
              </w:rPr>
              <w:t>Output Indicators</w:t>
            </w:r>
          </w:p>
        </w:tc>
        <w:tc>
          <w:tcPr>
            <w:tcW w:w="1103" w:type="dxa"/>
          </w:tcPr>
          <w:p w:rsidRPr="00E705F7" w:rsidR="00C66D15" w:rsidP="00E705F7" w:rsidRDefault="00C66D15" w14:paraId="78EBFDD2" w14:textId="77777777">
            <w:pPr>
              <w:rPr>
                <w:b/>
              </w:rPr>
            </w:pPr>
            <w:r w:rsidRPr="00E705F7">
              <w:rPr>
                <w:b/>
              </w:rPr>
              <w:t>Unit Of Measure</w:t>
            </w:r>
          </w:p>
        </w:tc>
        <w:tc>
          <w:tcPr>
            <w:tcW w:w="946" w:type="dxa"/>
          </w:tcPr>
          <w:p w:rsidRPr="00E705F7" w:rsidR="00C66D15" w:rsidP="00E705F7" w:rsidRDefault="00C66D15" w14:paraId="1075646B" w14:textId="77777777">
            <w:pPr>
              <w:rPr>
                <w:b/>
              </w:rPr>
            </w:pPr>
            <w:r w:rsidRPr="00E705F7">
              <w:rPr>
                <w:b/>
              </w:rPr>
              <w:t>Baseline Targe</w:t>
            </w:r>
            <w:r>
              <w:rPr>
                <w:b/>
              </w:rPr>
              <w:t>t</w:t>
            </w:r>
            <w:r w:rsidRPr="00E705F7">
              <w:rPr>
                <w:b/>
              </w:rPr>
              <w:t>s</w:t>
            </w:r>
          </w:p>
        </w:tc>
        <w:tc>
          <w:tcPr>
            <w:tcW w:w="957" w:type="dxa"/>
          </w:tcPr>
          <w:p w:rsidRPr="00E705F7" w:rsidR="00C66D15" w:rsidP="00E705F7" w:rsidRDefault="00C66D15" w14:paraId="029A0B8E" w14:textId="77777777">
            <w:pPr>
              <w:rPr>
                <w:b/>
              </w:rPr>
            </w:pPr>
            <w:r>
              <w:rPr>
                <w:b/>
              </w:rPr>
              <w:t>Weight</w:t>
            </w:r>
          </w:p>
        </w:tc>
        <w:tc>
          <w:tcPr>
            <w:tcW w:w="1564" w:type="dxa"/>
          </w:tcPr>
          <w:p w:rsidR="00C66D15" w:rsidP="00E705F7" w:rsidRDefault="00C66D15" w14:paraId="6ABA0047" w14:textId="77777777">
            <w:pPr>
              <w:rPr>
                <w:b/>
              </w:rPr>
            </w:pPr>
            <w:r>
              <w:rPr>
                <w:b/>
              </w:rPr>
              <w:t>Score</w:t>
            </w:r>
          </w:p>
        </w:tc>
      </w:tr>
      <w:sdt>
        <w:sdtPr>
          <w:alias w:val="#Nav: /PerfomanceContractHeader/PMMU_Activities"/>
          <w:tag w:val="#Nav: PMMU_Report/50108"/>
          <w:id w:val="-1563171119"/>
          <w15:dataBinding w:prefixMappings="xmlns:ns0='urn:microsoft-dynamics-nav/reports/PMMU_Report/50108/'" w:xpath="/ns0:NavWordReportXmlPart[1]/ns0:PerfomanceContractHeader[1]/ns0:PMMU_Activities" w:storeItemID="{10B7241B-7798-4392-BD07-A5617A07F4FF}"/>
          <w15:repeatingSection/>
        </w:sdtPr>
        <w:sdtContent>
          <w:sdt>
            <w:sdtPr>
              <w:id w:val="1304974595"/>
              <w:placeholder>
                <w:docPart w:val="4E16BE92C7774A4E9C113367D0BC7779"/>
              </w:placeholder>
              <w15:repeatingSectionItem/>
            </w:sdtPr>
            <w:sdtContent>
              <w:tr w:rsidR="00C66D15" w:rsidTr="00C66D15" w14:paraId="0E3360C0" w14:textId="77777777">
                <w:trPr>
                  <w:trHeight w:val="1150"/>
                </w:trPr>
                <w:sdt>
                  <w:sdtPr>
                    <w:alias w:val="#Nav: /PerfomanceContractHeader/PMMU_Activities/Outputs_PMMUActivities"/>
                    <w:tag w:val="#Nav: PMMU_Report/50108"/>
                    <w:id w:val="1545253193"/>
                    <w:placeholder>
                      <w:docPart w:val="CC47E197379649EC9CA313909F07F358"/>
                    </w:placeholder>
                    <w:dataBinding w:prefixMappings="xmlns:ns0='urn:microsoft-dynamics-nav/reports/PMMU_Report/50108/'" w:xpath="/ns0:NavWordReportXmlPart[1]/ns0:PerfomanceContractHeader[1]/ns0:PMMU_Activities[1]/ns0:Outputs_PMMUActivities[1]" w:storeItemID="{10B7241B-7798-4392-BD07-A5617A07F4FF}"/>
                    <w:text/>
                  </w:sdtPr>
                  <w:sdtContent>
                    <w:tc>
                      <w:tcPr>
                        <w:tcW w:w="2686" w:type="dxa"/>
                      </w:tcPr>
                      <w:p w:rsidR="00C66D15" w:rsidP="00C66D15" w:rsidRDefault="00C66D15" w14:paraId="123C1F5E" w14:textId="77777777">
                        <w:proofErr w:type="spellStart"/>
                        <w:r>
                          <w:t>Outputs_PMMUActivities</w:t>
                        </w:r>
                        <w:proofErr w:type="spellEnd"/>
                      </w:p>
                    </w:tc>
                  </w:sdtContent>
                </w:sdt>
                <w:sdt>
                  <w:sdtPr>
                    <w:alias w:val="#Nav: /PerfomanceContractHeader/PMMU_Activities/OutputIndicators_PMMUActivities"/>
                    <w:tag w:val="#Nav: PMMU_Report/50108"/>
                    <w:id w:val="-1410537014"/>
                    <w:placeholder>
                      <w:docPart w:val="CC47E197379649EC9CA313909F07F358"/>
                    </w:placeholder>
                    <w:dataBinding w:prefixMappings="xmlns:ns0='urn:microsoft-dynamics-nav/reports/PMMU_Report/50108/'" w:xpath="/ns0:NavWordReportXmlPart[1]/ns0:PerfomanceContractHeader[1]/ns0:PMMU_Activities[1]/ns0:OutputIndicators_PMMUActivities[1]" w:storeItemID="{10B7241B-7798-4392-BD07-A5617A07F4FF}"/>
                    <w:text/>
                  </w:sdtPr>
                  <w:sdtContent>
                    <w:tc>
                      <w:tcPr>
                        <w:tcW w:w="2364" w:type="dxa"/>
                      </w:tcPr>
                      <w:p w:rsidR="00C66D15" w:rsidP="00C66D15" w:rsidRDefault="00C66D15" w14:paraId="278C171E" w14:textId="77777777">
                        <w:proofErr w:type="spellStart"/>
                        <w:r>
                          <w:t>OutputIndicators_PMMUActivities</w:t>
                        </w:r>
                        <w:proofErr w:type="spellEnd"/>
                      </w:p>
                    </w:tc>
                  </w:sdtContent>
                </w:sdt>
                <w:sdt>
                  <w:sdtPr>
                    <w:alias w:val="#Nav: /PerfomanceContractHeader/PMMU_Activities/UnitofMeasure_PMMUActivities"/>
                    <w:tag w:val="#Nav: PMMU_Report/50108"/>
                    <w:id w:val="-226841417"/>
                    <w:placeholder>
                      <w:docPart w:val="CC47E197379649EC9CA313909F07F358"/>
                    </w:placeholder>
                    <w:dataBinding w:prefixMappings="xmlns:ns0='urn:microsoft-dynamics-nav/reports/PMMU_Report/50108/'" w:xpath="/ns0:NavWordReportXmlPart[1]/ns0:PerfomanceContractHeader[1]/ns0:PMMU_Activities[1]/ns0:UnitofMeasure_PMMUActivities[1]" w:storeItemID="{10B7241B-7798-4392-BD07-A5617A07F4FF}"/>
                    <w:text/>
                  </w:sdtPr>
                  <w:sdtContent>
                    <w:tc>
                      <w:tcPr>
                        <w:tcW w:w="1103" w:type="dxa"/>
                      </w:tcPr>
                      <w:p w:rsidR="00C66D15" w:rsidP="00C66D15" w:rsidRDefault="00C66D15" w14:paraId="46B4C4FB" w14:textId="77777777">
                        <w:proofErr w:type="spellStart"/>
                        <w:r>
                          <w:t>UnitofMeasure_PMMUActivities</w:t>
                        </w:r>
                        <w:proofErr w:type="spellEnd"/>
                      </w:p>
                    </w:tc>
                  </w:sdtContent>
                </w:sdt>
                <w:sdt>
                  <w:sdtPr>
                    <w:alias w:val="#Nav: /PerfomanceContractHeader/PMMU_Activities/Target_PMMUActivities"/>
                    <w:tag w:val="#Nav: PMMU_Report/50108"/>
                    <w:id w:val="-14848589"/>
                    <w:placeholder>
                      <w:docPart w:val="CC47E197379649EC9CA313909F07F358"/>
                    </w:placeholder>
                    <w:dataBinding w:prefixMappings="xmlns:ns0='urn:microsoft-dynamics-nav/reports/PMMU_Report/50108/'" w:xpath="/ns0:NavWordReportXmlPart[1]/ns0:PerfomanceContractHeader[1]/ns0:PMMU_Activities[1]/ns0:Target_PMMUActivities[1]" w:storeItemID="{10B7241B-7798-4392-BD07-A5617A07F4FF}"/>
                    <w:text/>
                  </w:sdtPr>
                  <w:sdtContent>
                    <w:tc>
                      <w:tcPr>
                        <w:tcW w:w="946" w:type="dxa"/>
                      </w:tcPr>
                      <w:p w:rsidR="00C66D15" w:rsidP="00C66D15" w:rsidRDefault="00C66D15" w14:paraId="1FF5BC09" w14:textId="77777777">
                        <w:proofErr w:type="spellStart"/>
                        <w:r>
                          <w:t>Target_PMMUActivities</w:t>
                        </w:r>
                        <w:proofErr w:type="spellEnd"/>
                      </w:p>
                    </w:tc>
                  </w:sdtContent>
                </w:sdt>
                <w:sdt>
                  <w:sdtPr>
                    <w:alias w:val="#Nav: /PerfomanceContractHeader/PMMU_Activities/Weight_PMMUActivities"/>
                    <w:tag w:val="#Nav: PMMU_Report/50108"/>
                    <w:id w:val="1887364843"/>
                    <w:placeholder>
                      <w:docPart w:val="B6C80F729D984FFAA18D1499C24B6F43"/>
                    </w:placeholder>
                    <w:dataBinding w:prefixMappings="xmlns:ns0='urn:microsoft-dynamics-nav/reports/PMMU_Report/50108/'" w:xpath="/ns0:NavWordReportXmlPart[1]/ns0:PerfomanceContractHeader[1]/ns0:PMMU_Activities[1]/ns0:Weight_PMMUActivities[1]" w:storeItemID="{10B7241B-7798-4392-BD07-A5617A07F4FF}"/>
                    <w:text/>
                  </w:sdtPr>
                  <w:sdtContent>
                    <w:tc>
                      <w:tcPr>
                        <w:tcW w:w="957" w:type="dxa"/>
                      </w:tcPr>
                      <w:p w:rsidR="00C66D15" w:rsidP="00C66D15" w:rsidRDefault="00C66D15" w14:paraId="313B597F" w14:textId="77777777">
                        <w:proofErr w:type="spellStart"/>
                        <w:r>
                          <w:t>Weight_PMMUActivities</w:t>
                        </w:r>
                        <w:proofErr w:type="spellEnd"/>
                      </w:p>
                    </w:tc>
                  </w:sdtContent>
                </w:sdt>
                <w:sdt>
                  <w:sdtPr>
                    <w:alias w:val="#Nav: /PerfomanceContractHeader/PMMU_Activities/Score_PMMUActivities"/>
                    <w:tag w:val="#Nav: PMMU_Report/50108"/>
                    <w:id w:val="1405036564"/>
                    <w:placeholder>
                      <w:docPart w:val="ECE4245B1B8A45BB9850B57978E0422B"/>
                    </w:placeholder>
                    <w:dataBinding w:prefixMappings="xmlns:ns0='urn:microsoft-dynamics-nav/reports/PMMU_Report/50108/'" w:xpath="/ns0:NavWordReportXmlPart[1]/ns0:PerfomanceContractHeader[1]/ns0:PMMU_Activities[1]/ns0:Score_PMMUActivities[1]" w:storeItemID="{10B7241B-7798-4392-BD07-A5617A07F4FF}"/>
                    <w:text/>
                  </w:sdtPr>
                  <w:sdtContent>
                    <w:tc>
                      <w:tcPr>
                        <w:tcW w:w="1564" w:type="dxa"/>
                      </w:tcPr>
                      <w:p w:rsidR="00C66D15" w:rsidP="00C66D15" w:rsidRDefault="00C66D15" w14:paraId="4CE527C4" w14:textId="77777777">
                        <w:proofErr w:type="spellStart"/>
                        <w:r>
                          <w:t>Score_PMMUActivities</w:t>
                        </w:r>
                        <w:proofErr w:type="spellEnd"/>
                      </w:p>
                    </w:tc>
                  </w:sdtContent>
                </w:sdt>
              </w:tr>
            </w:sdtContent>
          </w:sdt>
        </w:sdtContent>
      </w:sdt>
      <w:tr w:rsidR="00C66D15" w:rsidTr="00C66D15" w14:paraId="25A1783D" w14:textId="77777777">
        <w:trPr>
          <w:trHeight w:val="294"/>
        </w:trPr>
        <w:tc>
          <w:tcPr>
            <w:tcW w:w="2686" w:type="dxa"/>
          </w:tcPr>
          <w:p w:rsidR="00C66D15" w:rsidP="00E705F7" w:rsidRDefault="00C66D15" w14:paraId="6413515B" w14:textId="77777777"/>
        </w:tc>
        <w:tc>
          <w:tcPr>
            <w:tcW w:w="2364" w:type="dxa"/>
          </w:tcPr>
          <w:p w:rsidR="00C66D15" w:rsidP="00E705F7" w:rsidRDefault="00C66D15" w14:paraId="54250552" w14:textId="77777777"/>
        </w:tc>
        <w:tc>
          <w:tcPr>
            <w:tcW w:w="1103" w:type="dxa"/>
          </w:tcPr>
          <w:p w:rsidR="00C66D15" w:rsidP="00E705F7" w:rsidRDefault="00C66D15" w14:paraId="50C46471" w14:textId="77777777"/>
        </w:tc>
        <w:tc>
          <w:tcPr>
            <w:tcW w:w="946" w:type="dxa"/>
          </w:tcPr>
          <w:p w:rsidR="00C66D15" w:rsidP="00E705F7" w:rsidRDefault="00C66D15" w14:paraId="194E274F" w14:textId="77777777"/>
        </w:tc>
        <w:tc>
          <w:tcPr>
            <w:tcW w:w="957" w:type="dxa"/>
          </w:tcPr>
          <w:p w:rsidR="00C66D15" w:rsidP="00E705F7" w:rsidRDefault="00C66D15" w14:paraId="6646B686" w14:textId="77777777"/>
        </w:tc>
        <w:tc>
          <w:tcPr>
            <w:tcW w:w="1564" w:type="dxa"/>
          </w:tcPr>
          <w:p w:rsidR="00C66D15" w:rsidP="00E705F7" w:rsidRDefault="00C66D15" w14:paraId="41D50EB1" w14:textId="77777777"/>
        </w:tc>
      </w:tr>
    </w:tbl>
    <w:p w:rsidR="00B122CE" w:rsidP="008D302B" w:rsidRDefault="00B122CE" w14:paraId="3E8E9121" w14:textId="77777777"/>
    <w:sectPr w:rsidR="00B122CE" w:rsidSect="00BD19CB">
      <w:headerReference w:type="even" r:id="rId10"/>
      <w:headerReference w:type="default" r:id="rId11"/>
      <w:footerReference w:type="even" r:id="rId12"/>
      <w:footerReference w:type="default" r:id="rId13"/>
      <w:headerReference w:type="first" r:id="rId14"/>
      <w:footerReference w:type="first" r:id="rId15"/>
      <w:pgSz w:w="12240" w:h="15840"/>
      <w:pgMar w:top="990" w:right="1440" w:bottom="90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11619" w:rsidRDefault="00711619" w14:paraId="0D5E059D" w14:textId="77777777">
      <w:pPr>
        <w:spacing w:after="0" w:line="240" w:lineRule="auto"/>
      </w:pPr>
      <w:r>
        <w:separator/>
      </w:r>
    </w:p>
  </w:endnote>
  <w:endnote w:type="continuationSeparator" w:id="0">
    <w:p w:rsidR="00711619" w:rsidRDefault="00711619" w14:paraId="7B5CF2C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Overlock">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C654AE" w14:paraId="5F4E9F86" w14:textId="77777777">
    <w:pPr>
      <w:pBdr>
        <w:top w:val="nil"/>
        <w:left w:val="nil"/>
        <w:bottom w:val="nil"/>
        <w:right w:val="nil"/>
        <w:between w:val="nil"/>
      </w:pBdr>
      <w:spacing w:after="0" w:line="240" w:lineRule="auto"/>
      <w:ind w:hanging="2"/>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000000" w:rsidRDefault="00000000" w14:paraId="664AB9AF" w14:textId="77777777">
    <w:pPr>
      <w:pBdr>
        <w:top w:val="nil"/>
        <w:left w:val="nil"/>
        <w:bottom w:val="nil"/>
        <w:right w:val="nil"/>
        <w:between w:val="nil"/>
      </w:pBdr>
      <w:spacing w:after="0" w:line="240" w:lineRule="auto"/>
      <w:ind w:right="360" w:hanging="2"/>
      <w:rPr>
        <w:color w:val="000000"/>
        <w:sz w:val="20"/>
        <w:szCs w:val="20"/>
      </w:rPr>
    </w:pPr>
  </w:p>
</w:ftr>
</file>

<file path=word/footer2.xml><?xml version="1.0" encoding="utf-8"?>
<w:ftr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8879394"/>
      <w:docPartObj>
        <w:docPartGallery w:val="Page Numbers (Bottom of Page)"/>
        <w:docPartUnique/>
      </w:docPartObj>
    </w:sdtPr>
    <w:sdtEndPr>
      <w:rPr>
        <w:noProof/>
      </w:rPr>
    </w:sdtEndPr>
    <w:sdtContent>
      <w:p w:rsidR="00000000" w:rsidRDefault="00C654AE" w14:paraId="4ABF3562" w14:textId="77777777">
        <w:pPr>
          <w:pStyle w:val="Footer"/>
          <w:ind w:left="0" w:hanging="2"/>
          <w:jc w:val="center"/>
        </w:pPr>
        <w:r>
          <w:rPr>
            <w:noProof/>
          </w:rPr>
          <w:drawing>
            <wp:anchor distT="0" distB="0" distL="114300" distR="114300" simplePos="0" relativeHeight="251659264" behindDoc="1" locked="0" layoutInCell="1" allowOverlap="1" wp14:editId="6E2ACD77" wp14:anchorId="45C9EA35">
              <wp:simplePos x="0" y="0"/>
              <wp:positionH relativeFrom="column">
                <wp:posOffset>1727200</wp:posOffset>
              </wp:positionH>
              <wp:positionV relativeFrom="paragraph">
                <wp:posOffset>-1393190</wp:posOffset>
              </wp:positionV>
              <wp:extent cx="7747000" cy="2262505"/>
              <wp:effectExtent l="0" t="0" r="0" b="0"/>
              <wp:wrapNone/>
              <wp:docPr id="167714520" name="Picture 16771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extLst>
                          <a:ext uri="{28A0092B-C50C-407E-A947-70E740481C1C}">
                            <a14:useLocalDpi xmlns:a14="http://schemas.microsoft.com/office/drawing/2010/main" val="0"/>
                          </a:ext>
                        </a:extLst>
                      </a:blip>
                      <a:srcRect t="48459"/>
                      <a:stretch/>
                    </pic:blipFill>
                    <pic:spPr bwMode="auto">
                      <a:xfrm>
                        <a:off x="0" y="0"/>
                        <a:ext cx="7747000" cy="2262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rsidR="00000000" w:rsidRDefault="00000000" w14:paraId="246FC14D" w14:textId="77777777">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14:paraId="500848CE" w14:textId="77777777">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11619" w:rsidRDefault="00711619" w14:paraId="7AC4E967" w14:textId="77777777">
      <w:pPr>
        <w:spacing w:after="0" w:line="240" w:lineRule="auto"/>
      </w:pPr>
      <w:r>
        <w:separator/>
      </w:r>
    </w:p>
  </w:footnote>
  <w:footnote w:type="continuationSeparator" w:id="0">
    <w:p w:rsidR="00711619" w:rsidRDefault="00711619" w14:paraId="4517D19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14:paraId="7F603212" w14:textId="77777777">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14:paraId="1969BA65" w14:textId="77777777">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14:paraId="2BD075F0" w14:textId="77777777">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BAD9"/>
    <w:multiLevelType w:val="hybridMultilevel"/>
    <w:tmpl w:val="76808B12"/>
    <w:lvl w:ilvl="0" w:tplc="A4442DEE">
      <w:start w:val="6"/>
      <w:numFmt w:val="decimal"/>
      <w:lvlText w:val="%1."/>
      <w:lvlJc w:val="left"/>
      <w:pPr>
        <w:ind w:left="720" w:hanging="360"/>
      </w:pPr>
    </w:lvl>
    <w:lvl w:ilvl="1" w:tplc="8F06713E">
      <w:start w:val="1"/>
      <w:numFmt w:val="lowerLetter"/>
      <w:lvlText w:val="%2."/>
      <w:lvlJc w:val="left"/>
      <w:pPr>
        <w:ind w:left="1440" w:hanging="360"/>
      </w:pPr>
    </w:lvl>
    <w:lvl w:ilvl="2" w:tplc="D0781660">
      <w:start w:val="1"/>
      <w:numFmt w:val="lowerRoman"/>
      <w:lvlText w:val="%3."/>
      <w:lvlJc w:val="right"/>
      <w:pPr>
        <w:ind w:left="2160" w:hanging="180"/>
      </w:pPr>
    </w:lvl>
    <w:lvl w:ilvl="3" w:tplc="E1283536">
      <w:start w:val="1"/>
      <w:numFmt w:val="decimal"/>
      <w:lvlText w:val="%4."/>
      <w:lvlJc w:val="left"/>
      <w:pPr>
        <w:ind w:left="2880" w:hanging="360"/>
      </w:pPr>
    </w:lvl>
    <w:lvl w:ilvl="4" w:tplc="ACCC83A6">
      <w:start w:val="1"/>
      <w:numFmt w:val="lowerLetter"/>
      <w:lvlText w:val="%5."/>
      <w:lvlJc w:val="left"/>
      <w:pPr>
        <w:ind w:left="3600" w:hanging="360"/>
      </w:pPr>
    </w:lvl>
    <w:lvl w:ilvl="5" w:tplc="15420D24">
      <w:start w:val="1"/>
      <w:numFmt w:val="lowerRoman"/>
      <w:lvlText w:val="%6."/>
      <w:lvlJc w:val="right"/>
      <w:pPr>
        <w:ind w:left="4320" w:hanging="180"/>
      </w:pPr>
    </w:lvl>
    <w:lvl w:ilvl="6" w:tplc="5CB2AA2A">
      <w:start w:val="1"/>
      <w:numFmt w:val="decimal"/>
      <w:lvlText w:val="%7."/>
      <w:lvlJc w:val="left"/>
      <w:pPr>
        <w:ind w:left="5040" w:hanging="360"/>
      </w:pPr>
    </w:lvl>
    <w:lvl w:ilvl="7" w:tplc="8DEAC47E">
      <w:start w:val="1"/>
      <w:numFmt w:val="lowerLetter"/>
      <w:lvlText w:val="%8."/>
      <w:lvlJc w:val="left"/>
      <w:pPr>
        <w:ind w:left="5760" w:hanging="360"/>
      </w:pPr>
    </w:lvl>
    <w:lvl w:ilvl="8" w:tplc="B75CFB9E">
      <w:start w:val="1"/>
      <w:numFmt w:val="lowerRoman"/>
      <w:lvlText w:val="%9."/>
      <w:lvlJc w:val="right"/>
      <w:pPr>
        <w:ind w:left="6480" w:hanging="180"/>
      </w:pPr>
    </w:lvl>
  </w:abstractNum>
  <w:abstractNum w:abstractNumId="1" w15:restartNumberingAfterBreak="0">
    <w:nsid w:val="08752D6E"/>
    <w:multiLevelType w:val="multilevel"/>
    <w:tmpl w:val="636A44A4"/>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15:restartNumberingAfterBreak="0">
    <w:nsid w:val="0BFA34FD"/>
    <w:multiLevelType w:val="hybridMultilevel"/>
    <w:tmpl w:val="E344278A"/>
    <w:lvl w:ilvl="0" w:tplc="4D22830C">
      <w:start w:val="7"/>
      <w:numFmt w:val="decimal"/>
      <w:lvlText w:val="%1."/>
      <w:lvlJc w:val="left"/>
      <w:pPr>
        <w:ind w:left="720" w:hanging="360"/>
      </w:pPr>
    </w:lvl>
    <w:lvl w:ilvl="1" w:tplc="F662A3FE">
      <w:start w:val="1"/>
      <w:numFmt w:val="lowerLetter"/>
      <w:lvlText w:val="%2."/>
      <w:lvlJc w:val="left"/>
      <w:pPr>
        <w:ind w:left="1440" w:hanging="360"/>
      </w:pPr>
    </w:lvl>
    <w:lvl w:ilvl="2" w:tplc="DA14B4DC">
      <w:start w:val="1"/>
      <w:numFmt w:val="lowerRoman"/>
      <w:lvlText w:val="%3."/>
      <w:lvlJc w:val="right"/>
      <w:pPr>
        <w:ind w:left="2160" w:hanging="180"/>
      </w:pPr>
    </w:lvl>
    <w:lvl w:ilvl="3" w:tplc="C86C7636">
      <w:start w:val="1"/>
      <w:numFmt w:val="decimal"/>
      <w:lvlText w:val="%4."/>
      <w:lvlJc w:val="left"/>
      <w:pPr>
        <w:ind w:left="2880" w:hanging="360"/>
      </w:pPr>
    </w:lvl>
    <w:lvl w:ilvl="4" w:tplc="83CCD1EC">
      <w:start w:val="1"/>
      <w:numFmt w:val="lowerLetter"/>
      <w:lvlText w:val="%5."/>
      <w:lvlJc w:val="left"/>
      <w:pPr>
        <w:ind w:left="3600" w:hanging="360"/>
      </w:pPr>
    </w:lvl>
    <w:lvl w:ilvl="5" w:tplc="C6BA8070">
      <w:start w:val="1"/>
      <w:numFmt w:val="lowerRoman"/>
      <w:lvlText w:val="%6."/>
      <w:lvlJc w:val="right"/>
      <w:pPr>
        <w:ind w:left="4320" w:hanging="180"/>
      </w:pPr>
    </w:lvl>
    <w:lvl w:ilvl="6" w:tplc="A9223144">
      <w:start w:val="1"/>
      <w:numFmt w:val="decimal"/>
      <w:lvlText w:val="%7."/>
      <w:lvlJc w:val="left"/>
      <w:pPr>
        <w:ind w:left="5040" w:hanging="360"/>
      </w:pPr>
    </w:lvl>
    <w:lvl w:ilvl="7" w:tplc="8B1AEE94">
      <w:start w:val="1"/>
      <w:numFmt w:val="lowerLetter"/>
      <w:lvlText w:val="%8."/>
      <w:lvlJc w:val="left"/>
      <w:pPr>
        <w:ind w:left="5760" w:hanging="360"/>
      </w:pPr>
    </w:lvl>
    <w:lvl w:ilvl="8" w:tplc="492A4D96">
      <w:start w:val="1"/>
      <w:numFmt w:val="lowerRoman"/>
      <w:lvlText w:val="%9."/>
      <w:lvlJc w:val="right"/>
      <w:pPr>
        <w:ind w:left="6480" w:hanging="180"/>
      </w:pPr>
    </w:lvl>
  </w:abstractNum>
  <w:abstractNum w:abstractNumId="3" w15:restartNumberingAfterBreak="0">
    <w:nsid w:val="124CAECB"/>
    <w:multiLevelType w:val="hybridMultilevel"/>
    <w:tmpl w:val="323CB6FA"/>
    <w:lvl w:ilvl="0" w:tplc="18467ACE">
      <w:start w:val="1"/>
      <w:numFmt w:val="decimal"/>
      <w:lvlText w:val="%1."/>
      <w:lvlJc w:val="left"/>
      <w:pPr>
        <w:ind w:left="720" w:hanging="360"/>
      </w:pPr>
    </w:lvl>
    <w:lvl w:ilvl="1" w:tplc="D55E2E58">
      <w:start w:val="1"/>
      <w:numFmt w:val="lowerLetter"/>
      <w:lvlText w:val="%2."/>
      <w:lvlJc w:val="left"/>
      <w:pPr>
        <w:ind w:left="1440" w:hanging="360"/>
      </w:pPr>
    </w:lvl>
    <w:lvl w:ilvl="2" w:tplc="56C2B262">
      <w:start w:val="1"/>
      <w:numFmt w:val="lowerRoman"/>
      <w:lvlText w:val="%3."/>
      <w:lvlJc w:val="right"/>
      <w:pPr>
        <w:ind w:left="2160" w:hanging="180"/>
      </w:pPr>
    </w:lvl>
    <w:lvl w:ilvl="3" w:tplc="C57232AC">
      <w:start w:val="1"/>
      <w:numFmt w:val="decimal"/>
      <w:lvlText w:val="%4."/>
      <w:lvlJc w:val="left"/>
      <w:pPr>
        <w:ind w:left="2880" w:hanging="360"/>
      </w:pPr>
    </w:lvl>
    <w:lvl w:ilvl="4" w:tplc="775C6BF6">
      <w:start w:val="1"/>
      <w:numFmt w:val="lowerLetter"/>
      <w:lvlText w:val="%5."/>
      <w:lvlJc w:val="left"/>
      <w:pPr>
        <w:ind w:left="3600" w:hanging="360"/>
      </w:pPr>
    </w:lvl>
    <w:lvl w:ilvl="5" w:tplc="2708A3E4">
      <w:start w:val="1"/>
      <w:numFmt w:val="lowerRoman"/>
      <w:lvlText w:val="%6."/>
      <w:lvlJc w:val="right"/>
      <w:pPr>
        <w:ind w:left="4320" w:hanging="180"/>
      </w:pPr>
    </w:lvl>
    <w:lvl w:ilvl="6" w:tplc="D228C9C6">
      <w:start w:val="1"/>
      <w:numFmt w:val="decimal"/>
      <w:lvlText w:val="%7."/>
      <w:lvlJc w:val="left"/>
      <w:pPr>
        <w:ind w:left="5040" w:hanging="360"/>
      </w:pPr>
    </w:lvl>
    <w:lvl w:ilvl="7" w:tplc="26A878C0">
      <w:start w:val="1"/>
      <w:numFmt w:val="lowerLetter"/>
      <w:lvlText w:val="%8."/>
      <w:lvlJc w:val="left"/>
      <w:pPr>
        <w:ind w:left="5760" w:hanging="360"/>
      </w:pPr>
    </w:lvl>
    <w:lvl w:ilvl="8" w:tplc="E03E6C44">
      <w:start w:val="1"/>
      <w:numFmt w:val="lowerRoman"/>
      <w:lvlText w:val="%9."/>
      <w:lvlJc w:val="right"/>
      <w:pPr>
        <w:ind w:left="6480" w:hanging="180"/>
      </w:pPr>
    </w:lvl>
  </w:abstractNum>
  <w:abstractNum w:abstractNumId="4" w15:restartNumberingAfterBreak="0">
    <w:nsid w:val="12EC2207"/>
    <w:multiLevelType w:val="multilevel"/>
    <w:tmpl w:val="414A244E"/>
    <w:lvl w:ilvl="0">
      <w:start w:val="1"/>
      <w:numFmt w:val="lowerLetter"/>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1669D3DB"/>
    <w:multiLevelType w:val="hybridMultilevel"/>
    <w:tmpl w:val="621A112E"/>
    <w:lvl w:ilvl="0" w:tplc="6826EE24">
      <w:start w:val="1"/>
      <w:numFmt w:val="decimal"/>
      <w:lvlText w:val="%1."/>
      <w:lvlJc w:val="left"/>
      <w:pPr>
        <w:ind w:left="720" w:hanging="360"/>
      </w:pPr>
    </w:lvl>
    <w:lvl w:ilvl="1" w:tplc="897AB6B8">
      <w:start w:val="1"/>
      <w:numFmt w:val="lowerLetter"/>
      <w:lvlText w:val="%2."/>
      <w:lvlJc w:val="left"/>
      <w:pPr>
        <w:ind w:left="1440" w:hanging="360"/>
      </w:pPr>
    </w:lvl>
    <w:lvl w:ilvl="2" w:tplc="3EACC7AA">
      <w:start w:val="1"/>
      <w:numFmt w:val="lowerRoman"/>
      <w:lvlText w:val="%3."/>
      <w:lvlJc w:val="right"/>
      <w:pPr>
        <w:ind w:left="2160" w:hanging="180"/>
      </w:pPr>
    </w:lvl>
    <w:lvl w:ilvl="3" w:tplc="463A9B80">
      <w:start w:val="1"/>
      <w:numFmt w:val="decimal"/>
      <w:lvlText w:val="%4."/>
      <w:lvlJc w:val="left"/>
      <w:pPr>
        <w:ind w:left="2880" w:hanging="360"/>
      </w:pPr>
    </w:lvl>
    <w:lvl w:ilvl="4" w:tplc="11E24780">
      <w:start w:val="1"/>
      <w:numFmt w:val="lowerLetter"/>
      <w:lvlText w:val="%5."/>
      <w:lvlJc w:val="left"/>
      <w:pPr>
        <w:ind w:left="3600" w:hanging="360"/>
      </w:pPr>
    </w:lvl>
    <w:lvl w:ilvl="5" w:tplc="6BCCE8E8">
      <w:start w:val="1"/>
      <w:numFmt w:val="lowerRoman"/>
      <w:lvlText w:val="%6."/>
      <w:lvlJc w:val="right"/>
      <w:pPr>
        <w:ind w:left="4320" w:hanging="180"/>
      </w:pPr>
    </w:lvl>
    <w:lvl w:ilvl="6" w:tplc="C6066AB4">
      <w:start w:val="1"/>
      <w:numFmt w:val="decimal"/>
      <w:lvlText w:val="%7."/>
      <w:lvlJc w:val="left"/>
      <w:pPr>
        <w:ind w:left="5040" w:hanging="360"/>
      </w:pPr>
    </w:lvl>
    <w:lvl w:ilvl="7" w:tplc="DB8C2DDC">
      <w:start w:val="1"/>
      <w:numFmt w:val="lowerLetter"/>
      <w:lvlText w:val="%8."/>
      <w:lvlJc w:val="left"/>
      <w:pPr>
        <w:ind w:left="5760" w:hanging="360"/>
      </w:pPr>
    </w:lvl>
    <w:lvl w:ilvl="8" w:tplc="BF3C0BB2">
      <w:start w:val="1"/>
      <w:numFmt w:val="lowerRoman"/>
      <w:lvlText w:val="%9."/>
      <w:lvlJc w:val="right"/>
      <w:pPr>
        <w:ind w:left="6480" w:hanging="180"/>
      </w:pPr>
    </w:lvl>
  </w:abstractNum>
  <w:abstractNum w:abstractNumId="6" w15:restartNumberingAfterBreak="0">
    <w:nsid w:val="1DA17579"/>
    <w:multiLevelType w:val="hybridMultilevel"/>
    <w:tmpl w:val="51664CC2"/>
    <w:lvl w:ilvl="0" w:tplc="406E2ACA">
      <w:start w:val="4"/>
      <w:numFmt w:val="decimal"/>
      <w:lvlText w:val="%1."/>
      <w:lvlJc w:val="left"/>
      <w:pPr>
        <w:ind w:left="720" w:hanging="360"/>
      </w:pPr>
    </w:lvl>
    <w:lvl w:ilvl="1" w:tplc="0ECAA15A">
      <w:start w:val="1"/>
      <w:numFmt w:val="lowerLetter"/>
      <w:lvlText w:val="%2."/>
      <w:lvlJc w:val="left"/>
      <w:pPr>
        <w:ind w:left="1440" w:hanging="360"/>
      </w:pPr>
    </w:lvl>
    <w:lvl w:ilvl="2" w:tplc="6EE60910">
      <w:start w:val="1"/>
      <w:numFmt w:val="lowerRoman"/>
      <w:lvlText w:val="%3."/>
      <w:lvlJc w:val="right"/>
      <w:pPr>
        <w:ind w:left="2160" w:hanging="180"/>
      </w:pPr>
    </w:lvl>
    <w:lvl w:ilvl="3" w:tplc="F198E5DE">
      <w:start w:val="1"/>
      <w:numFmt w:val="decimal"/>
      <w:lvlText w:val="%4."/>
      <w:lvlJc w:val="left"/>
      <w:pPr>
        <w:ind w:left="2880" w:hanging="360"/>
      </w:pPr>
    </w:lvl>
    <w:lvl w:ilvl="4" w:tplc="FC8E8CAE">
      <w:start w:val="1"/>
      <w:numFmt w:val="lowerLetter"/>
      <w:lvlText w:val="%5."/>
      <w:lvlJc w:val="left"/>
      <w:pPr>
        <w:ind w:left="3600" w:hanging="360"/>
      </w:pPr>
    </w:lvl>
    <w:lvl w:ilvl="5" w:tplc="5AC49F4E">
      <w:start w:val="1"/>
      <w:numFmt w:val="lowerRoman"/>
      <w:lvlText w:val="%6."/>
      <w:lvlJc w:val="right"/>
      <w:pPr>
        <w:ind w:left="4320" w:hanging="180"/>
      </w:pPr>
    </w:lvl>
    <w:lvl w:ilvl="6" w:tplc="12CA192C">
      <w:start w:val="1"/>
      <w:numFmt w:val="decimal"/>
      <w:lvlText w:val="%7."/>
      <w:lvlJc w:val="left"/>
      <w:pPr>
        <w:ind w:left="5040" w:hanging="360"/>
      </w:pPr>
    </w:lvl>
    <w:lvl w:ilvl="7" w:tplc="2610B48C">
      <w:start w:val="1"/>
      <w:numFmt w:val="lowerLetter"/>
      <w:lvlText w:val="%8."/>
      <w:lvlJc w:val="left"/>
      <w:pPr>
        <w:ind w:left="5760" w:hanging="360"/>
      </w:pPr>
    </w:lvl>
    <w:lvl w:ilvl="8" w:tplc="06321C5C">
      <w:start w:val="1"/>
      <w:numFmt w:val="lowerRoman"/>
      <w:lvlText w:val="%9."/>
      <w:lvlJc w:val="right"/>
      <w:pPr>
        <w:ind w:left="6480" w:hanging="180"/>
      </w:pPr>
    </w:lvl>
  </w:abstractNum>
  <w:abstractNum w:abstractNumId="7" w15:restartNumberingAfterBreak="0">
    <w:nsid w:val="1DB31B26"/>
    <w:multiLevelType w:val="multilevel"/>
    <w:tmpl w:val="636A44A4"/>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8" w15:restartNumberingAfterBreak="0">
    <w:nsid w:val="2372B449"/>
    <w:multiLevelType w:val="hybridMultilevel"/>
    <w:tmpl w:val="4D483048"/>
    <w:lvl w:ilvl="0" w:tplc="C4FCABFA">
      <w:start w:val="3"/>
      <w:numFmt w:val="decimal"/>
      <w:lvlText w:val="%1."/>
      <w:lvlJc w:val="left"/>
      <w:pPr>
        <w:ind w:left="720" w:hanging="360"/>
      </w:pPr>
    </w:lvl>
    <w:lvl w:ilvl="1" w:tplc="46CEA008">
      <w:start w:val="1"/>
      <w:numFmt w:val="lowerLetter"/>
      <w:lvlText w:val="%2."/>
      <w:lvlJc w:val="left"/>
      <w:pPr>
        <w:ind w:left="1440" w:hanging="360"/>
      </w:pPr>
    </w:lvl>
    <w:lvl w:ilvl="2" w:tplc="C4B02CE8">
      <w:start w:val="1"/>
      <w:numFmt w:val="lowerRoman"/>
      <w:lvlText w:val="%3."/>
      <w:lvlJc w:val="right"/>
      <w:pPr>
        <w:ind w:left="2160" w:hanging="180"/>
      </w:pPr>
    </w:lvl>
    <w:lvl w:ilvl="3" w:tplc="0A604024">
      <w:start w:val="1"/>
      <w:numFmt w:val="decimal"/>
      <w:lvlText w:val="%4."/>
      <w:lvlJc w:val="left"/>
      <w:pPr>
        <w:ind w:left="2880" w:hanging="360"/>
      </w:pPr>
    </w:lvl>
    <w:lvl w:ilvl="4" w:tplc="354ACD7E">
      <w:start w:val="1"/>
      <w:numFmt w:val="lowerLetter"/>
      <w:lvlText w:val="%5."/>
      <w:lvlJc w:val="left"/>
      <w:pPr>
        <w:ind w:left="3600" w:hanging="360"/>
      </w:pPr>
    </w:lvl>
    <w:lvl w:ilvl="5" w:tplc="CE901246">
      <w:start w:val="1"/>
      <w:numFmt w:val="lowerRoman"/>
      <w:lvlText w:val="%6."/>
      <w:lvlJc w:val="right"/>
      <w:pPr>
        <w:ind w:left="4320" w:hanging="180"/>
      </w:pPr>
    </w:lvl>
    <w:lvl w:ilvl="6" w:tplc="6AFCA692">
      <w:start w:val="1"/>
      <w:numFmt w:val="decimal"/>
      <w:lvlText w:val="%7."/>
      <w:lvlJc w:val="left"/>
      <w:pPr>
        <w:ind w:left="5040" w:hanging="360"/>
      </w:pPr>
    </w:lvl>
    <w:lvl w:ilvl="7" w:tplc="DC8A5164">
      <w:start w:val="1"/>
      <w:numFmt w:val="lowerLetter"/>
      <w:lvlText w:val="%8."/>
      <w:lvlJc w:val="left"/>
      <w:pPr>
        <w:ind w:left="5760" w:hanging="360"/>
      </w:pPr>
    </w:lvl>
    <w:lvl w:ilvl="8" w:tplc="DE68CB6A">
      <w:start w:val="1"/>
      <w:numFmt w:val="lowerRoman"/>
      <w:lvlText w:val="%9."/>
      <w:lvlJc w:val="right"/>
      <w:pPr>
        <w:ind w:left="6480" w:hanging="180"/>
      </w:pPr>
    </w:lvl>
  </w:abstractNum>
  <w:abstractNum w:abstractNumId="9" w15:restartNumberingAfterBreak="0">
    <w:nsid w:val="3A4F3410"/>
    <w:multiLevelType w:val="multilevel"/>
    <w:tmpl w:val="FDF64B3C"/>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0" w15:restartNumberingAfterBreak="0">
    <w:nsid w:val="4241C35B"/>
    <w:multiLevelType w:val="hybridMultilevel"/>
    <w:tmpl w:val="BBC894F6"/>
    <w:lvl w:ilvl="0" w:tplc="43403D6A">
      <w:start w:val="8"/>
      <w:numFmt w:val="decimal"/>
      <w:lvlText w:val="%1."/>
      <w:lvlJc w:val="left"/>
      <w:pPr>
        <w:ind w:left="720" w:hanging="360"/>
      </w:pPr>
    </w:lvl>
    <w:lvl w:ilvl="1" w:tplc="78AA6EB4">
      <w:start w:val="1"/>
      <w:numFmt w:val="lowerLetter"/>
      <w:lvlText w:val="%2."/>
      <w:lvlJc w:val="left"/>
      <w:pPr>
        <w:ind w:left="1440" w:hanging="360"/>
      </w:pPr>
    </w:lvl>
    <w:lvl w:ilvl="2" w:tplc="6A887C2A">
      <w:start w:val="1"/>
      <w:numFmt w:val="lowerRoman"/>
      <w:lvlText w:val="%3."/>
      <w:lvlJc w:val="right"/>
      <w:pPr>
        <w:ind w:left="2160" w:hanging="180"/>
      </w:pPr>
    </w:lvl>
    <w:lvl w:ilvl="3" w:tplc="C8A60DD2">
      <w:start w:val="1"/>
      <w:numFmt w:val="decimal"/>
      <w:lvlText w:val="%4."/>
      <w:lvlJc w:val="left"/>
      <w:pPr>
        <w:ind w:left="2880" w:hanging="360"/>
      </w:pPr>
    </w:lvl>
    <w:lvl w:ilvl="4" w:tplc="B3F0A928">
      <w:start w:val="1"/>
      <w:numFmt w:val="lowerLetter"/>
      <w:lvlText w:val="%5."/>
      <w:lvlJc w:val="left"/>
      <w:pPr>
        <w:ind w:left="3600" w:hanging="360"/>
      </w:pPr>
    </w:lvl>
    <w:lvl w:ilvl="5" w:tplc="F44819FE">
      <w:start w:val="1"/>
      <w:numFmt w:val="lowerRoman"/>
      <w:lvlText w:val="%6."/>
      <w:lvlJc w:val="right"/>
      <w:pPr>
        <w:ind w:left="4320" w:hanging="180"/>
      </w:pPr>
    </w:lvl>
    <w:lvl w:ilvl="6" w:tplc="8104F0F4">
      <w:start w:val="1"/>
      <w:numFmt w:val="decimal"/>
      <w:lvlText w:val="%7."/>
      <w:lvlJc w:val="left"/>
      <w:pPr>
        <w:ind w:left="5040" w:hanging="360"/>
      </w:pPr>
    </w:lvl>
    <w:lvl w:ilvl="7" w:tplc="55006600">
      <w:start w:val="1"/>
      <w:numFmt w:val="lowerLetter"/>
      <w:lvlText w:val="%8."/>
      <w:lvlJc w:val="left"/>
      <w:pPr>
        <w:ind w:left="5760" w:hanging="360"/>
      </w:pPr>
    </w:lvl>
    <w:lvl w:ilvl="8" w:tplc="66FC67A6">
      <w:start w:val="1"/>
      <w:numFmt w:val="lowerRoman"/>
      <w:lvlText w:val="%9."/>
      <w:lvlJc w:val="right"/>
      <w:pPr>
        <w:ind w:left="6480" w:hanging="180"/>
      </w:pPr>
    </w:lvl>
  </w:abstractNum>
  <w:abstractNum w:abstractNumId="11" w15:restartNumberingAfterBreak="0">
    <w:nsid w:val="469368A1"/>
    <w:multiLevelType w:val="hybridMultilevel"/>
    <w:tmpl w:val="9992045C"/>
    <w:lvl w:ilvl="0" w:tplc="7D06F546">
      <w:start w:val="3"/>
      <w:numFmt w:val="decimal"/>
      <w:lvlText w:val="%1."/>
      <w:lvlJc w:val="left"/>
      <w:pPr>
        <w:ind w:left="720" w:hanging="360"/>
      </w:pPr>
    </w:lvl>
    <w:lvl w:ilvl="1" w:tplc="46EA031E">
      <w:start w:val="1"/>
      <w:numFmt w:val="lowerLetter"/>
      <w:lvlText w:val="%2."/>
      <w:lvlJc w:val="left"/>
      <w:pPr>
        <w:ind w:left="1440" w:hanging="360"/>
      </w:pPr>
    </w:lvl>
    <w:lvl w:ilvl="2" w:tplc="0FD24996">
      <w:start w:val="1"/>
      <w:numFmt w:val="lowerRoman"/>
      <w:lvlText w:val="%3."/>
      <w:lvlJc w:val="right"/>
      <w:pPr>
        <w:ind w:left="2160" w:hanging="180"/>
      </w:pPr>
    </w:lvl>
    <w:lvl w:ilvl="3" w:tplc="5984948C">
      <w:start w:val="1"/>
      <w:numFmt w:val="decimal"/>
      <w:lvlText w:val="%4."/>
      <w:lvlJc w:val="left"/>
      <w:pPr>
        <w:ind w:left="2880" w:hanging="360"/>
      </w:pPr>
    </w:lvl>
    <w:lvl w:ilvl="4" w:tplc="511035C6">
      <w:start w:val="1"/>
      <w:numFmt w:val="lowerLetter"/>
      <w:lvlText w:val="%5."/>
      <w:lvlJc w:val="left"/>
      <w:pPr>
        <w:ind w:left="3600" w:hanging="360"/>
      </w:pPr>
    </w:lvl>
    <w:lvl w:ilvl="5" w:tplc="38B007C8">
      <w:start w:val="1"/>
      <w:numFmt w:val="lowerRoman"/>
      <w:lvlText w:val="%6."/>
      <w:lvlJc w:val="right"/>
      <w:pPr>
        <w:ind w:left="4320" w:hanging="180"/>
      </w:pPr>
    </w:lvl>
    <w:lvl w:ilvl="6" w:tplc="E5D8194E">
      <w:start w:val="1"/>
      <w:numFmt w:val="decimal"/>
      <w:lvlText w:val="%7."/>
      <w:lvlJc w:val="left"/>
      <w:pPr>
        <w:ind w:left="5040" w:hanging="360"/>
      </w:pPr>
    </w:lvl>
    <w:lvl w:ilvl="7" w:tplc="3030044C">
      <w:start w:val="1"/>
      <w:numFmt w:val="lowerLetter"/>
      <w:lvlText w:val="%8."/>
      <w:lvlJc w:val="left"/>
      <w:pPr>
        <w:ind w:left="5760" w:hanging="360"/>
      </w:pPr>
    </w:lvl>
    <w:lvl w:ilvl="8" w:tplc="1BF4A456">
      <w:start w:val="1"/>
      <w:numFmt w:val="lowerRoman"/>
      <w:lvlText w:val="%9."/>
      <w:lvlJc w:val="right"/>
      <w:pPr>
        <w:ind w:left="6480" w:hanging="180"/>
      </w:pPr>
    </w:lvl>
  </w:abstractNum>
  <w:abstractNum w:abstractNumId="12" w15:restartNumberingAfterBreak="0">
    <w:nsid w:val="4A0B7DE0"/>
    <w:multiLevelType w:val="hybridMultilevel"/>
    <w:tmpl w:val="7CB01410"/>
    <w:lvl w:ilvl="0" w:tplc="EC2E31BC">
      <w:start w:val="2"/>
      <w:numFmt w:val="decimal"/>
      <w:lvlText w:val="%1."/>
      <w:lvlJc w:val="left"/>
      <w:pPr>
        <w:ind w:left="720" w:hanging="360"/>
      </w:pPr>
    </w:lvl>
    <w:lvl w:ilvl="1" w:tplc="8612E5A4">
      <w:start w:val="1"/>
      <w:numFmt w:val="lowerLetter"/>
      <w:lvlText w:val="%2."/>
      <w:lvlJc w:val="left"/>
      <w:pPr>
        <w:ind w:left="1440" w:hanging="360"/>
      </w:pPr>
    </w:lvl>
    <w:lvl w:ilvl="2" w:tplc="78C48484">
      <w:start w:val="1"/>
      <w:numFmt w:val="lowerRoman"/>
      <w:lvlText w:val="%3."/>
      <w:lvlJc w:val="right"/>
      <w:pPr>
        <w:ind w:left="2160" w:hanging="180"/>
      </w:pPr>
    </w:lvl>
    <w:lvl w:ilvl="3" w:tplc="1D3CEB5C">
      <w:start w:val="1"/>
      <w:numFmt w:val="decimal"/>
      <w:lvlText w:val="%4."/>
      <w:lvlJc w:val="left"/>
      <w:pPr>
        <w:ind w:left="2880" w:hanging="360"/>
      </w:pPr>
    </w:lvl>
    <w:lvl w:ilvl="4" w:tplc="EDB4DA12">
      <w:start w:val="1"/>
      <w:numFmt w:val="lowerLetter"/>
      <w:lvlText w:val="%5."/>
      <w:lvlJc w:val="left"/>
      <w:pPr>
        <w:ind w:left="3600" w:hanging="360"/>
      </w:pPr>
    </w:lvl>
    <w:lvl w:ilvl="5" w:tplc="9904B6E8">
      <w:start w:val="1"/>
      <w:numFmt w:val="lowerRoman"/>
      <w:lvlText w:val="%6."/>
      <w:lvlJc w:val="right"/>
      <w:pPr>
        <w:ind w:left="4320" w:hanging="180"/>
      </w:pPr>
    </w:lvl>
    <w:lvl w:ilvl="6" w:tplc="69BA661E">
      <w:start w:val="1"/>
      <w:numFmt w:val="decimal"/>
      <w:lvlText w:val="%7."/>
      <w:lvlJc w:val="left"/>
      <w:pPr>
        <w:ind w:left="5040" w:hanging="360"/>
      </w:pPr>
    </w:lvl>
    <w:lvl w:ilvl="7" w:tplc="F87C4E86">
      <w:start w:val="1"/>
      <w:numFmt w:val="lowerLetter"/>
      <w:lvlText w:val="%8."/>
      <w:lvlJc w:val="left"/>
      <w:pPr>
        <w:ind w:left="5760" w:hanging="360"/>
      </w:pPr>
    </w:lvl>
    <w:lvl w:ilvl="8" w:tplc="E67809CA">
      <w:start w:val="1"/>
      <w:numFmt w:val="lowerRoman"/>
      <w:lvlText w:val="%9."/>
      <w:lvlJc w:val="right"/>
      <w:pPr>
        <w:ind w:left="6480" w:hanging="180"/>
      </w:pPr>
    </w:lvl>
  </w:abstractNum>
  <w:abstractNum w:abstractNumId="13" w15:restartNumberingAfterBreak="0">
    <w:nsid w:val="4BD0A72F"/>
    <w:multiLevelType w:val="hybridMultilevel"/>
    <w:tmpl w:val="1B18E634"/>
    <w:lvl w:ilvl="0" w:tplc="F10AA746">
      <w:start w:val="5"/>
      <w:numFmt w:val="decimal"/>
      <w:lvlText w:val="%1."/>
      <w:lvlJc w:val="left"/>
      <w:pPr>
        <w:ind w:left="720" w:hanging="360"/>
      </w:pPr>
    </w:lvl>
    <w:lvl w:ilvl="1" w:tplc="AA1696EC">
      <w:start w:val="1"/>
      <w:numFmt w:val="lowerLetter"/>
      <w:lvlText w:val="%2."/>
      <w:lvlJc w:val="left"/>
      <w:pPr>
        <w:ind w:left="1440" w:hanging="360"/>
      </w:pPr>
    </w:lvl>
    <w:lvl w:ilvl="2" w:tplc="69F8BEF2">
      <w:start w:val="1"/>
      <w:numFmt w:val="lowerRoman"/>
      <w:lvlText w:val="%3."/>
      <w:lvlJc w:val="right"/>
      <w:pPr>
        <w:ind w:left="2160" w:hanging="180"/>
      </w:pPr>
    </w:lvl>
    <w:lvl w:ilvl="3" w:tplc="FB9051BA">
      <w:start w:val="1"/>
      <w:numFmt w:val="decimal"/>
      <w:lvlText w:val="%4."/>
      <w:lvlJc w:val="left"/>
      <w:pPr>
        <w:ind w:left="2880" w:hanging="360"/>
      </w:pPr>
    </w:lvl>
    <w:lvl w:ilvl="4" w:tplc="BB263BEE">
      <w:start w:val="1"/>
      <w:numFmt w:val="lowerLetter"/>
      <w:lvlText w:val="%5."/>
      <w:lvlJc w:val="left"/>
      <w:pPr>
        <w:ind w:left="3600" w:hanging="360"/>
      </w:pPr>
    </w:lvl>
    <w:lvl w:ilvl="5" w:tplc="7F22B088">
      <w:start w:val="1"/>
      <w:numFmt w:val="lowerRoman"/>
      <w:lvlText w:val="%6."/>
      <w:lvlJc w:val="right"/>
      <w:pPr>
        <w:ind w:left="4320" w:hanging="180"/>
      </w:pPr>
    </w:lvl>
    <w:lvl w:ilvl="6" w:tplc="C95A1D18">
      <w:start w:val="1"/>
      <w:numFmt w:val="decimal"/>
      <w:lvlText w:val="%7."/>
      <w:lvlJc w:val="left"/>
      <w:pPr>
        <w:ind w:left="5040" w:hanging="360"/>
      </w:pPr>
    </w:lvl>
    <w:lvl w:ilvl="7" w:tplc="89586DB2">
      <w:start w:val="1"/>
      <w:numFmt w:val="lowerLetter"/>
      <w:lvlText w:val="%8."/>
      <w:lvlJc w:val="left"/>
      <w:pPr>
        <w:ind w:left="5760" w:hanging="360"/>
      </w:pPr>
    </w:lvl>
    <w:lvl w:ilvl="8" w:tplc="B79446C2">
      <w:start w:val="1"/>
      <w:numFmt w:val="lowerRoman"/>
      <w:lvlText w:val="%9."/>
      <w:lvlJc w:val="right"/>
      <w:pPr>
        <w:ind w:left="6480" w:hanging="180"/>
      </w:pPr>
    </w:lvl>
  </w:abstractNum>
  <w:abstractNum w:abstractNumId="14" w15:restartNumberingAfterBreak="0">
    <w:nsid w:val="5B215BDC"/>
    <w:multiLevelType w:val="multilevel"/>
    <w:tmpl w:val="C834F2BE"/>
    <w:lvl w:ilvl="0">
      <w:start w:val="1"/>
      <w:numFmt w:val="decimal"/>
      <w:lvlText w:val="%1)"/>
      <w:lvlJc w:val="left"/>
      <w:pPr>
        <w:ind w:left="1710" w:hanging="360"/>
      </w:pPr>
      <w:rPr>
        <w:vertAlign w:val="baseline"/>
      </w:rPr>
    </w:lvl>
    <w:lvl w:ilvl="1">
      <w:start w:val="1"/>
      <w:numFmt w:val="lowerLetter"/>
      <w:lvlText w:val="%2."/>
      <w:lvlJc w:val="left"/>
      <w:pPr>
        <w:ind w:left="2430" w:hanging="360"/>
      </w:pPr>
      <w:rPr>
        <w:vertAlign w:val="baseline"/>
      </w:rPr>
    </w:lvl>
    <w:lvl w:ilvl="2">
      <w:start w:val="1"/>
      <w:numFmt w:val="lowerRoman"/>
      <w:lvlText w:val="%3."/>
      <w:lvlJc w:val="right"/>
      <w:pPr>
        <w:ind w:left="3150" w:hanging="180"/>
      </w:pPr>
      <w:rPr>
        <w:vertAlign w:val="baseline"/>
      </w:rPr>
    </w:lvl>
    <w:lvl w:ilvl="3">
      <w:start w:val="1"/>
      <w:numFmt w:val="decimal"/>
      <w:lvlText w:val="%4."/>
      <w:lvlJc w:val="left"/>
      <w:pPr>
        <w:ind w:left="3870" w:hanging="360"/>
      </w:pPr>
      <w:rPr>
        <w:vertAlign w:val="baseline"/>
      </w:rPr>
    </w:lvl>
    <w:lvl w:ilvl="4">
      <w:start w:val="1"/>
      <w:numFmt w:val="lowerLetter"/>
      <w:lvlText w:val="%5."/>
      <w:lvlJc w:val="left"/>
      <w:pPr>
        <w:ind w:left="4590" w:hanging="360"/>
      </w:pPr>
      <w:rPr>
        <w:vertAlign w:val="baseline"/>
      </w:rPr>
    </w:lvl>
    <w:lvl w:ilvl="5">
      <w:start w:val="1"/>
      <w:numFmt w:val="lowerRoman"/>
      <w:lvlText w:val="%6."/>
      <w:lvlJc w:val="right"/>
      <w:pPr>
        <w:ind w:left="5310" w:hanging="180"/>
      </w:pPr>
      <w:rPr>
        <w:vertAlign w:val="baseline"/>
      </w:rPr>
    </w:lvl>
    <w:lvl w:ilvl="6">
      <w:start w:val="1"/>
      <w:numFmt w:val="decimal"/>
      <w:lvlText w:val="%7."/>
      <w:lvlJc w:val="left"/>
      <w:pPr>
        <w:ind w:left="6030" w:hanging="360"/>
      </w:pPr>
      <w:rPr>
        <w:vertAlign w:val="baseline"/>
      </w:rPr>
    </w:lvl>
    <w:lvl w:ilvl="7">
      <w:start w:val="1"/>
      <w:numFmt w:val="lowerLetter"/>
      <w:lvlText w:val="%8."/>
      <w:lvlJc w:val="left"/>
      <w:pPr>
        <w:ind w:left="6750" w:hanging="360"/>
      </w:pPr>
      <w:rPr>
        <w:vertAlign w:val="baseline"/>
      </w:rPr>
    </w:lvl>
    <w:lvl w:ilvl="8">
      <w:start w:val="1"/>
      <w:numFmt w:val="lowerRoman"/>
      <w:lvlText w:val="%9."/>
      <w:lvlJc w:val="right"/>
      <w:pPr>
        <w:ind w:left="7470" w:hanging="180"/>
      </w:pPr>
      <w:rPr>
        <w:vertAlign w:val="baseline"/>
      </w:rPr>
    </w:lvl>
  </w:abstractNum>
  <w:abstractNum w:abstractNumId="15" w15:restartNumberingAfterBreak="0">
    <w:nsid w:val="5BA997CD"/>
    <w:multiLevelType w:val="hybridMultilevel"/>
    <w:tmpl w:val="231685EC"/>
    <w:lvl w:ilvl="0" w:tplc="2F568290">
      <w:start w:val="1"/>
      <w:numFmt w:val="decimal"/>
      <w:lvlText w:val="%1."/>
      <w:lvlJc w:val="left"/>
      <w:pPr>
        <w:ind w:left="720" w:hanging="360"/>
      </w:pPr>
    </w:lvl>
    <w:lvl w:ilvl="1" w:tplc="6A98ADBA">
      <w:start w:val="1"/>
      <w:numFmt w:val="lowerLetter"/>
      <w:lvlText w:val="%2."/>
      <w:lvlJc w:val="left"/>
      <w:pPr>
        <w:ind w:left="1440" w:hanging="360"/>
      </w:pPr>
    </w:lvl>
    <w:lvl w:ilvl="2" w:tplc="2A36DB60">
      <w:start w:val="1"/>
      <w:numFmt w:val="lowerRoman"/>
      <w:lvlText w:val="%3."/>
      <w:lvlJc w:val="right"/>
      <w:pPr>
        <w:ind w:left="2160" w:hanging="180"/>
      </w:pPr>
    </w:lvl>
    <w:lvl w:ilvl="3" w:tplc="8F96D308">
      <w:start w:val="1"/>
      <w:numFmt w:val="decimal"/>
      <w:lvlText w:val="%4."/>
      <w:lvlJc w:val="left"/>
      <w:pPr>
        <w:ind w:left="2880" w:hanging="360"/>
      </w:pPr>
    </w:lvl>
    <w:lvl w:ilvl="4" w:tplc="7B1A3A90">
      <w:start w:val="1"/>
      <w:numFmt w:val="lowerLetter"/>
      <w:lvlText w:val="%5."/>
      <w:lvlJc w:val="left"/>
      <w:pPr>
        <w:ind w:left="3600" w:hanging="360"/>
      </w:pPr>
    </w:lvl>
    <w:lvl w:ilvl="5" w:tplc="F1722A84">
      <w:start w:val="1"/>
      <w:numFmt w:val="lowerRoman"/>
      <w:lvlText w:val="%6."/>
      <w:lvlJc w:val="right"/>
      <w:pPr>
        <w:ind w:left="4320" w:hanging="180"/>
      </w:pPr>
    </w:lvl>
    <w:lvl w:ilvl="6" w:tplc="544A2638">
      <w:start w:val="1"/>
      <w:numFmt w:val="decimal"/>
      <w:lvlText w:val="%7."/>
      <w:lvlJc w:val="left"/>
      <w:pPr>
        <w:ind w:left="5040" w:hanging="360"/>
      </w:pPr>
    </w:lvl>
    <w:lvl w:ilvl="7" w:tplc="AAFE8590">
      <w:start w:val="1"/>
      <w:numFmt w:val="lowerLetter"/>
      <w:lvlText w:val="%8."/>
      <w:lvlJc w:val="left"/>
      <w:pPr>
        <w:ind w:left="5760" w:hanging="360"/>
      </w:pPr>
    </w:lvl>
    <w:lvl w:ilvl="8" w:tplc="698CBFEA">
      <w:start w:val="1"/>
      <w:numFmt w:val="lowerRoman"/>
      <w:lvlText w:val="%9."/>
      <w:lvlJc w:val="right"/>
      <w:pPr>
        <w:ind w:left="6480" w:hanging="180"/>
      </w:pPr>
    </w:lvl>
  </w:abstractNum>
  <w:abstractNum w:abstractNumId="16" w15:restartNumberingAfterBreak="0">
    <w:nsid w:val="64462904"/>
    <w:multiLevelType w:val="multilevel"/>
    <w:tmpl w:val="636A44A4"/>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7" w15:restartNumberingAfterBreak="0">
    <w:nsid w:val="6CC004EA"/>
    <w:multiLevelType w:val="hybridMultilevel"/>
    <w:tmpl w:val="ABC889B0"/>
    <w:lvl w:ilvl="0" w:tplc="959CF5EC">
      <w:start w:val="2"/>
      <w:numFmt w:val="decimal"/>
      <w:lvlText w:val="%1."/>
      <w:lvlJc w:val="left"/>
      <w:pPr>
        <w:ind w:left="720" w:hanging="360"/>
      </w:pPr>
    </w:lvl>
    <w:lvl w:ilvl="1" w:tplc="EF30BA14">
      <w:start w:val="1"/>
      <w:numFmt w:val="lowerLetter"/>
      <w:lvlText w:val="%2."/>
      <w:lvlJc w:val="left"/>
      <w:pPr>
        <w:ind w:left="1440" w:hanging="360"/>
      </w:pPr>
    </w:lvl>
    <w:lvl w:ilvl="2" w:tplc="1C625128">
      <w:start w:val="1"/>
      <w:numFmt w:val="lowerRoman"/>
      <w:lvlText w:val="%3."/>
      <w:lvlJc w:val="right"/>
      <w:pPr>
        <w:ind w:left="2160" w:hanging="180"/>
      </w:pPr>
    </w:lvl>
    <w:lvl w:ilvl="3" w:tplc="C0A649F2">
      <w:start w:val="1"/>
      <w:numFmt w:val="decimal"/>
      <w:lvlText w:val="%4."/>
      <w:lvlJc w:val="left"/>
      <w:pPr>
        <w:ind w:left="2880" w:hanging="360"/>
      </w:pPr>
    </w:lvl>
    <w:lvl w:ilvl="4" w:tplc="50820722">
      <w:start w:val="1"/>
      <w:numFmt w:val="lowerLetter"/>
      <w:lvlText w:val="%5."/>
      <w:lvlJc w:val="left"/>
      <w:pPr>
        <w:ind w:left="3600" w:hanging="360"/>
      </w:pPr>
    </w:lvl>
    <w:lvl w:ilvl="5" w:tplc="E7AC3FCA">
      <w:start w:val="1"/>
      <w:numFmt w:val="lowerRoman"/>
      <w:lvlText w:val="%6."/>
      <w:lvlJc w:val="right"/>
      <w:pPr>
        <w:ind w:left="4320" w:hanging="180"/>
      </w:pPr>
    </w:lvl>
    <w:lvl w:ilvl="6" w:tplc="B058D55A">
      <w:start w:val="1"/>
      <w:numFmt w:val="decimal"/>
      <w:lvlText w:val="%7."/>
      <w:lvlJc w:val="left"/>
      <w:pPr>
        <w:ind w:left="5040" w:hanging="360"/>
      </w:pPr>
    </w:lvl>
    <w:lvl w:ilvl="7" w:tplc="754664D0">
      <w:start w:val="1"/>
      <w:numFmt w:val="lowerLetter"/>
      <w:lvlText w:val="%8."/>
      <w:lvlJc w:val="left"/>
      <w:pPr>
        <w:ind w:left="5760" w:hanging="360"/>
      </w:pPr>
    </w:lvl>
    <w:lvl w:ilvl="8" w:tplc="DE90B6BC">
      <w:start w:val="1"/>
      <w:numFmt w:val="lowerRoman"/>
      <w:lvlText w:val="%9."/>
      <w:lvlJc w:val="right"/>
      <w:pPr>
        <w:ind w:left="6480" w:hanging="180"/>
      </w:pPr>
    </w:lvl>
  </w:abstractNum>
  <w:abstractNum w:abstractNumId="18" w15:restartNumberingAfterBreak="0">
    <w:nsid w:val="6DDDAC9B"/>
    <w:multiLevelType w:val="hybridMultilevel"/>
    <w:tmpl w:val="BD6418BE"/>
    <w:lvl w:ilvl="0" w:tplc="7BC2472A">
      <w:start w:val="4"/>
      <w:numFmt w:val="decimal"/>
      <w:lvlText w:val="%1."/>
      <w:lvlJc w:val="left"/>
      <w:pPr>
        <w:ind w:left="720" w:hanging="360"/>
      </w:pPr>
    </w:lvl>
    <w:lvl w:ilvl="1" w:tplc="79EA9250">
      <w:start w:val="1"/>
      <w:numFmt w:val="lowerLetter"/>
      <w:lvlText w:val="%2."/>
      <w:lvlJc w:val="left"/>
      <w:pPr>
        <w:ind w:left="1440" w:hanging="360"/>
      </w:pPr>
    </w:lvl>
    <w:lvl w:ilvl="2" w:tplc="9E96531E">
      <w:start w:val="1"/>
      <w:numFmt w:val="lowerRoman"/>
      <w:lvlText w:val="%3."/>
      <w:lvlJc w:val="right"/>
      <w:pPr>
        <w:ind w:left="2160" w:hanging="180"/>
      </w:pPr>
    </w:lvl>
    <w:lvl w:ilvl="3" w:tplc="12D4C5D6">
      <w:start w:val="1"/>
      <w:numFmt w:val="decimal"/>
      <w:lvlText w:val="%4."/>
      <w:lvlJc w:val="left"/>
      <w:pPr>
        <w:ind w:left="2880" w:hanging="360"/>
      </w:pPr>
    </w:lvl>
    <w:lvl w:ilvl="4" w:tplc="4BAC5916">
      <w:start w:val="1"/>
      <w:numFmt w:val="lowerLetter"/>
      <w:lvlText w:val="%5."/>
      <w:lvlJc w:val="left"/>
      <w:pPr>
        <w:ind w:left="3600" w:hanging="360"/>
      </w:pPr>
    </w:lvl>
    <w:lvl w:ilvl="5" w:tplc="F564BF46">
      <w:start w:val="1"/>
      <w:numFmt w:val="lowerRoman"/>
      <w:lvlText w:val="%6."/>
      <w:lvlJc w:val="right"/>
      <w:pPr>
        <w:ind w:left="4320" w:hanging="180"/>
      </w:pPr>
    </w:lvl>
    <w:lvl w:ilvl="6" w:tplc="5E0A108A">
      <w:start w:val="1"/>
      <w:numFmt w:val="decimal"/>
      <w:lvlText w:val="%7."/>
      <w:lvlJc w:val="left"/>
      <w:pPr>
        <w:ind w:left="5040" w:hanging="360"/>
      </w:pPr>
    </w:lvl>
    <w:lvl w:ilvl="7" w:tplc="F87E8BEE">
      <w:start w:val="1"/>
      <w:numFmt w:val="lowerLetter"/>
      <w:lvlText w:val="%8."/>
      <w:lvlJc w:val="left"/>
      <w:pPr>
        <w:ind w:left="5760" w:hanging="360"/>
      </w:pPr>
    </w:lvl>
    <w:lvl w:ilvl="8" w:tplc="9AB45B62">
      <w:start w:val="1"/>
      <w:numFmt w:val="lowerRoman"/>
      <w:lvlText w:val="%9."/>
      <w:lvlJc w:val="right"/>
      <w:pPr>
        <w:ind w:left="6480" w:hanging="180"/>
      </w:pPr>
    </w:lvl>
  </w:abstractNum>
  <w:abstractNum w:abstractNumId="19" w15:restartNumberingAfterBreak="0">
    <w:nsid w:val="6E480D28"/>
    <w:multiLevelType w:val="multilevel"/>
    <w:tmpl w:val="636A44A4"/>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0" w15:restartNumberingAfterBreak="0">
    <w:nsid w:val="6ECC420C"/>
    <w:multiLevelType w:val="hybridMultilevel"/>
    <w:tmpl w:val="32DCA904"/>
    <w:lvl w:ilvl="0" w:tplc="6D9687D6">
      <w:start w:val="2"/>
      <w:numFmt w:val="decimal"/>
      <w:lvlText w:val="%1."/>
      <w:lvlJc w:val="left"/>
      <w:pPr>
        <w:ind w:left="720" w:hanging="360"/>
      </w:pPr>
    </w:lvl>
    <w:lvl w:ilvl="1" w:tplc="C1D49D54">
      <w:start w:val="1"/>
      <w:numFmt w:val="lowerLetter"/>
      <w:lvlText w:val="%2."/>
      <w:lvlJc w:val="left"/>
      <w:pPr>
        <w:ind w:left="1440" w:hanging="360"/>
      </w:pPr>
    </w:lvl>
    <w:lvl w:ilvl="2" w:tplc="18E0A808">
      <w:start w:val="1"/>
      <w:numFmt w:val="lowerRoman"/>
      <w:lvlText w:val="%3."/>
      <w:lvlJc w:val="right"/>
      <w:pPr>
        <w:ind w:left="2160" w:hanging="180"/>
      </w:pPr>
    </w:lvl>
    <w:lvl w:ilvl="3" w:tplc="C5EA331A">
      <w:start w:val="1"/>
      <w:numFmt w:val="decimal"/>
      <w:lvlText w:val="%4."/>
      <w:lvlJc w:val="left"/>
      <w:pPr>
        <w:ind w:left="2880" w:hanging="360"/>
      </w:pPr>
    </w:lvl>
    <w:lvl w:ilvl="4" w:tplc="D826DBC2">
      <w:start w:val="1"/>
      <w:numFmt w:val="lowerLetter"/>
      <w:lvlText w:val="%5."/>
      <w:lvlJc w:val="left"/>
      <w:pPr>
        <w:ind w:left="3600" w:hanging="360"/>
      </w:pPr>
    </w:lvl>
    <w:lvl w:ilvl="5" w:tplc="5F9431B0">
      <w:start w:val="1"/>
      <w:numFmt w:val="lowerRoman"/>
      <w:lvlText w:val="%6."/>
      <w:lvlJc w:val="right"/>
      <w:pPr>
        <w:ind w:left="4320" w:hanging="180"/>
      </w:pPr>
    </w:lvl>
    <w:lvl w:ilvl="6" w:tplc="7A523066">
      <w:start w:val="1"/>
      <w:numFmt w:val="decimal"/>
      <w:lvlText w:val="%7."/>
      <w:lvlJc w:val="left"/>
      <w:pPr>
        <w:ind w:left="5040" w:hanging="360"/>
      </w:pPr>
    </w:lvl>
    <w:lvl w:ilvl="7" w:tplc="20B2C682">
      <w:start w:val="1"/>
      <w:numFmt w:val="lowerLetter"/>
      <w:lvlText w:val="%8."/>
      <w:lvlJc w:val="left"/>
      <w:pPr>
        <w:ind w:left="5760" w:hanging="360"/>
      </w:pPr>
    </w:lvl>
    <w:lvl w:ilvl="8" w:tplc="E67CC510">
      <w:start w:val="1"/>
      <w:numFmt w:val="lowerRoman"/>
      <w:lvlText w:val="%9."/>
      <w:lvlJc w:val="right"/>
      <w:pPr>
        <w:ind w:left="6480" w:hanging="180"/>
      </w:pPr>
    </w:lvl>
  </w:abstractNum>
  <w:abstractNum w:abstractNumId="21" w15:restartNumberingAfterBreak="0">
    <w:nsid w:val="703291AA"/>
    <w:multiLevelType w:val="hybridMultilevel"/>
    <w:tmpl w:val="E3A60B64"/>
    <w:lvl w:ilvl="0" w:tplc="53425A1E">
      <w:start w:val="2"/>
      <w:numFmt w:val="decimal"/>
      <w:lvlText w:val="%1."/>
      <w:lvlJc w:val="left"/>
      <w:pPr>
        <w:ind w:left="720" w:hanging="360"/>
      </w:pPr>
    </w:lvl>
    <w:lvl w:ilvl="1" w:tplc="8C946C2A">
      <w:start w:val="1"/>
      <w:numFmt w:val="lowerLetter"/>
      <w:lvlText w:val="%2."/>
      <w:lvlJc w:val="left"/>
      <w:pPr>
        <w:ind w:left="1440" w:hanging="360"/>
      </w:pPr>
    </w:lvl>
    <w:lvl w:ilvl="2" w:tplc="234EB488">
      <w:start w:val="1"/>
      <w:numFmt w:val="lowerRoman"/>
      <w:lvlText w:val="%3."/>
      <w:lvlJc w:val="right"/>
      <w:pPr>
        <w:ind w:left="2160" w:hanging="180"/>
      </w:pPr>
    </w:lvl>
    <w:lvl w:ilvl="3" w:tplc="4E64C830">
      <w:start w:val="1"/>
      <w:numFmt w:val="decimal"/>
      <w:lvlText w:val="%4."/>
      <w:lvlJc w:val="left"/>
      <w:pPr>
        <w:ind w:left="2880" w:hanging="360"/>
      </w:pPr>
    </w:lvl>
    <w:lvl w:ilvl="4" w:tplc="76A8A66C">
      <w:start w:val="1"/>
      <w:numFmt w:val="lowerLetter"/>
      <w:lvlText w:val="%5."/>
      <w:lvlJc w:val="left"/>
      <w:pPr>
        <w:ind w:left="3600" w:hanging="360"/>
      </w:pPr>
    </w:lvl>
    <w:lvl w:ilvl="5" w:tplc="FA12105C">
      <w:start w:val="1"/>
      <w:numFmt w:val="lowerRoman"/>
      <w:lvlText w:val="%6."/>
      <w:lvlJc w:val="right"/>
      <w:pPr>
        <w:ind w:left="4320" w:hanging="180"/>
      </w:pPr>
    </w:lvl>
    <w:lvl w:ilvl="6" w:tplc="E476FDB6">
      <w:start w:val="1"/>
      <w:numFmt w:val="decimal"/>
      <w:lvlText w:val="%7."/>
      <w:lvlJc w:val="left"/>
      <w:pPr>
        <w:ind w:left="5040" w:hanging="360"/>
      </w:pPr>
    </w:lvl>
    <w:lvl w:ilvl="7" w:tplc="F6E42C88">
      <w:start w:val="1"/>
      <w:numFmt w:val="lowerLetter"/>
      <w:lvlText w:val="%8."/>
      <w:lvlJc w:val="left"/>
      <w:pPr>
        <w:ind w:left="5760" w:hanging="360"/>
      </w:pPr>
    </w:lvl>
    <w:lvl w:ilvl="8" w:tplc="A5D66F80">
      <w:start w:val="1"/>
      <w:numFmt w:val="lowerRoman"/>
      <w:lvlText w:val="%9."/>
      <w:lvlJc w:val="right"/>
      <w:pPr>
        <w:ind w:left="6480" w:hanging="180"/>
      </w:pPr>
    </w:lvl>
  </w:abstractNum>
  <w:abstractNum w:abstractNumId="22" w15:restartNumberingAfterBreak="0">
    <w:nsid w:val="723BF7EB"/>
    <w:multiLevelType w:val="hybridMultilevel"/>
    <w:tmpl w:val="DC180320"/>
    <w:lvl w:ilvl="0" w:tplc="4CCA32BE">
      <w:start w:val="1"/>
      <w:numFmt w:val="decimal"/>
      <w:lvlText w:val="%1."/>
      <w:lvlJc w:val="left"/>
      <w:pPr>
        <w:ind w:left="720" w:hanging="360"/>
      </w:pPr>
    </w:lvl>
    <w:lvl w:ilvl="1" w:tplc="FCEE046E">
      <w:start w:val="1"/>
      <w:numFmt w:val="lowerLetter"/>
      <w:lvlText w:val="%2."/>
      <w:lvlJc w:val="left"/>
      <w:pPr>
        <w:ind w:left="1440" w:hanging="360"/>
      </w:pPr>
    </w:lvl>
    <w:lvl w:ilvl="2" w:tplc="4E243FE2">
      <w:start w:val="1"/>
      <w:numFmt w:val="lowerRoman"/>
      <w:lvlText w:val="%3."/>
      <w:lvlJc w:val="right"/>
      <w:pPr>
        <w:ind w:left="2160" w:hanging="180"/>
      </w:pPr>
    </w:lvl>
    <w:lvl w:ilvl="3" w:tplc="2FB2261A">
      <w:start w:val="1"/>
      <w:numFmt w:val="decimal"/>
      <w:lvlText w:val="%4."/>
      <w:lvlJc w:val="left"/>
      <w:pPr>
        <w:ind w:left="2880" w:hanging="360"/>
      </w:pPr>
    </w:lvl>
    <w:lvl w:ilvl="4" w:tplc="0E3ED452">
      <w:start w:val="1"/>
      <w:numFmt w:val="lowerLetter"/>
      <w:lvlText w:val="%5."/>
      <w:lvlJc w:val="left"/>
      <w:pPr>
        <w:ind w:left="3600" w:hanging="360"/>
      </w:pPr>
    </w:lvl>
    <w:lvl w:ilvl="5" w:tplc="FEA0CFBC">
      <w:start w:val="1"/>
      <w:numFmt w:val="lowerRoman"/>
      <w:lvlText w:val="%6."/>
      <w:lvlJc w:val="right"/>
      <w:pPr>
        <w:ind w:left="4320" w:hanging="180"/>
      </w:pPr>
    </w:lvl>
    <w:lvl w:ilvl="6" w:tplc="FC063460">
      <w:start w:val="1"/>
      <w:numFmt w:val="decimal"/>
      <w:lvlText w:val="%7."/>
      <w:lvlJc w:val="left"/>
      <w:pPr>
        <w:ind w:left="5040" w:hanging="360"/>
      </w:pPr>
    </w:lvl>
    <w:lvl w:ilvl="7" w:tplc="A628F6BA">
      <w:start w:val="1"/>
      <w:numFmt w:val="lowerLetter"/>
      <w:lvlText w:val="%8."/>
      <w:lvlJc w:val="left"/>
      <w:pPr>
        <w:ind w:left="5760" w:hanging="360"/>
      </w:pPr>
    </w:lvl>
    <w:lvl w:ilvl="8" w:tplc="FC364346">
      <w:start w:val="1"/>
      <w:numFmt w:val="lowerRoman"/>
      <w:lvlText w:val="%9."/>
      <w:lvlJc w:val="right"/>
      <w:pPr>
        <w:ind w:left="6480" w:hanging="180"/>
      </w:pPr>
    </w:lvl>
  </w:abstractNum>
  <w:abstractNum w:abstractNumId="23" w15:restartNumberingAfterBreak="0">
    <w:nsid w:val="7886219F"/>
    <w:multiLevelType w:val="hybridMultilevel"/>
    <w:tmpl w:val="9E1ADE3C"/>
    <w:lvl w:ilvl="0" w:tplc="3E0E0728">
      <w:start w:val="3"/>
      <w:numFmt w:val="decimal"/>
      <w:lvlText w:val="%1."/>
      <w:lvlJc w:val="left"/>
      <w:pPr>
        <w:ind w:left="720" w:hanging="360"/>
      </w:pPr>
    </w:lvl>
    <w:lvl w:ilvl="1" w:tplc="DAD00972">
      <w:start w:val="1"/>
      <w:numFmt w:val="lowerLetter"/>
      <w:lvlText w:val="%2."/>
      <w:lvlJc w:val="left"/>
      <w:pPr>
        <w:ind w:left="1440" w:hanging="360"/>
      </w:pPr>
    </w:lvl>
    <w:lvl w:ilvl="2" w:tplc="D1C2BEE6">
      <w:start w:val="1"/>
      <w:numFmt w:val="lowerRoman"/>
      <w:lvlText w:val="%3."/>
      <w:lvlJc w:val="right"/>
      <w:pPr>
        <w:ind w:left="2160" w:hanging="180"/>
      </w:pPr>
    </w:lvl>
    <w:lvl w:ilvl="3" w:tplc="FF5AEC90">
      <w:start w:val="1"/>
      <w:numFmt w:val="decimal"/>
      <w:lvlText w:val="%4."/>
      <w:lvlJc w:val="left"/>
      <w:pPr>
        <w:ind w:left="2880" w:hanging="360"/>
      </w:pPr>
    </w:lvl>
    <w:lvl w:ilvl="4" w:tplc="D72AF5AC">
      <w:start w:val="1"/>
      <w:numFmt w:val="lowerLetter"/>
      <w:lvlText w:val="%5."/>
      <w:lvlJc w:val="left"/>
      <w:pPr>
        <w:ind w:left="3600" w:hanging="360"/>
      </w:pPr>
    </w:lvl>
    <w:lvl w:ilvl="5" w:tplc="5AE6A76C">
      <w:start w:val="1"/>
      <w:numFmt w:val="lowerRoman"/>
      <w:lvlText w:val="%6."/>
      <w:lvlJc w:val="right"/>
      <w:pPr>
        <w:ind w:left="4320" w:hanging="180"/>
      </w:pPr>
    </w:lvl>
    <w:lvl w:ilvl="6" w:tplc="6D360F6C">
      <w:start w:val="1"/>
      <w:numFmt w:val="decimal"/>
      <w:lvlText w:val="%7."/>
      <w:lvlJc w:val="left"/>
      <w:pPr>
        <w:ind w:left="5040" w:hanging="360"/>
      </w:pPr>
    </w:lvl>
    <w:lvl w:ilvl="7" w:tplc="0D420B98">
      <w:start w:val="1"/>
      <w:numFmt w:val="lowerLetter"/>
      <w:lvlText w:val="%8."/>
      <w:lvlJc w:val="left"/>
      <w:pPr>
        <w:ind w:left="5760" w:hanging="360"/>
      </w:pPr>
    </w:lvl>
    <w:lvl w:ilvl="8" w:tplc="3B8CE06C">
      <w:start w:val="1"/>
      <w:numFmt w:val="lowerRoman"/>
      <w:lvlText w:val="%9."/>
      <w:lvlJc w:val="right"/>
      <w:pPr>
        <w:ind w:left="6480" w:hanging="180"/>
      </w:pPr>
    </w:lvl>
  </w:abstractNum>
  <w:abstractNum w:abstractNumId="24" w15:restartNumberingAfterBreak="0">
    <w:nsid w:val="791C2516"/>
    <w:multiLevelType w:val="hybridMultilevel"/>
    <w:tmpl w:val="867487E0"/>
    <w:lvl w:ilvl="0" w:tplc="341ECF0E">
      <w:start w:val="1"/>
      <w:numFmt w:val="upperLetter"/>
      <w:lvlText w:val="%1."/>
      <w:lvlJc w:val="left"/>
      <w:pPr>
        <w:ind w:left="720" w:hanging="360"/>
      </w:pPr>
    </w:lvl>
    <w:lvl w:ilvl="1" w:tplc="EE26B5F0">
      <w:start w:val="1"/>
      <w:numFmt w:val="lowerLetter"/>
      <w:lvlText w:val="%2."/>
      <w:lvlJc w:val="left"/>
      <w:pPr>
        <w:ind w:left="1440" w:hanging="360"/>
      </w:pPr>
    </w:lvl>
    <w:lvl w:ilvl="2" w:tplc="561A8A6E">
      <w:start w:val="1"/>
      <w:numFmt w:val="lowerRoman"/>
      <w:lvlText w:val="%3."/>
      <w:lvlJc w:val="right"/>
      <w:pPr>
        <w:ind w:left="2160" w:hanging="180"/>
      </w:pPr>
    </w:lvl>
    <w:lvl w:ilvl="3" w:tplc="462A4528">
      <w:start w:val="1"/>
      <w:numFmt w:val="decimal"/>
      <w:lvlText w:val="%4."/>
      <w:lvlJc w:val="left"/>
      <w:pPr>
        <w:ind w:left="2880" w:hanging="360"/>
      </w:pPr>
    </w:lvl>
    <w:lvl w:ilvl="4" w:tplc="5A70E1D2">
      <w:start w:val="1"/>
      <w:numFmt w:val="lowerLetter"/>
      <w:lvlText w:val="%5."/>
      <w:lvlJc w:val="left"/>
      <w:pPr>
        <w:ind w:left="3600" w:hanging="360"/>
      </w:pPr>
    </w:lvl>
    <w:lvl w:ilvl="5" w:tplc="EC982B38">
      <w:start w:val="1"/>
      <w:numFmt w:val="lowerRoman"/>
      <w:lvlText w:val="%6."/>
      <w:lvlJc w:val="right"/>
      <w:pPr>
        <w:ind w:left="4320" w:hanging="180"/>
      </w:pPr>
    </w:lvl>
    <w:lvl w:ilvl="6" w:tplc="76144A18">
      <w:start w:val="1"/>
      <w:numFmt w:val="decimal"/>
      <w:lvlText w:val="%7."/>
      <w:lvlJc w:val="left"/>
      <w:pPr>
        <w:ind w:left="5040" w:hanging="360"/>
      </w:pPr>
    </w:lvl>
    <w:lvl w:ilvl="7" w:tplc="0B80A4DC">
      <w:start w:val="1"/>
      <w:numFmt w:val="lowerLetter"/>
      <w:lvlText w:val="%8."/>
      <w:lvlJc w:val="left"/>
      <w:pPr>
        <w:ind w:left="5760" w:hanging="360"/>
      </w:pPr>
    </w:lvl>
    <w:lvl w:ilvl="8" w:tplc="366AD3D0">
      <w:start w:val="1"/>
      <w:numFmt w:val="lowerRoman"/>
      <w:lvlText w:val="%9."/>
      <w:lvlJc w:val="right"/>
      <w:pPr>
        <w:ind w:left="6480" w:hanging="180"/>
      </w:pPr>
    </w:lvl>
  </w:abstractNum>
  <w:abstractNum w:abstractNumId="25" w15:restartNumberingAfterBreak="0">
    <w:nsid w:val="7A188C84"/>
    <w:multiLevelType w:val="hybridMultilevel"/>
    <w:tmpl w:val="BF2A6050"/>
    <w:lvl w:ilvl="0" w:tplc="59822DBC">
      <w:start w:val="1"/>
      <w:numFmt w:val="decimal"/>
      <w:lvlText w:val="%1."/>
      <w:lvlJc w:val="left"/>
      <w:pPr>
        <w:ind w:left="720" w:hanging="360"/>
      </w:pPr>
    </w:lvl>
    <w:lvl w:ilvl="1" w:tplc="10E6AF10">
      <w:start w:val="1"/>
      <w:numFmt w:val="lowerLetter"/>
      <w:lvlText w:val="%2."/>
      <w:lvlJc w:val="left"/>
      <w:pPr>
        <w:ind w:left="1440" w:hanging="360"/>
      </w:pPr>
    </w:lvl>
    <w:lvl w:ilvl="2" w:tplc="8BA2456C">
      <w:start w:val="1"/>
      <w:numFmt w:val="lowerRoman"/>
      <w:lvlText w:val="%3."/>
      <w:lvlJc w:val="right"/>
      <w:pPr>
        <w:ind w:left="2160" w:hanging="180"/>
      </w:pPr>
    </w:lvl>
    <w:lvl w:ilvl="3" w:tplc="A43030F6">
      <w:start w:val="1"/>
      <w:numFmt w:val="decimal"/>
      <w:lvlText w:val="%4."/>
      <w:lvlJc w:val="left"/>
      <w:pPr>
        <w:ind w:left="2880" w:hanging="360"/>
      </w:pPr>
    </w:lvl>
    <w:lvl w:ilvl="4" w:tplc="D3981D7C">
      <w:start w:val="1"/>
      <w:numFmt w:val="lowerLetter"/>
      <w:lvlText w:val="%5."/>
      <w:lvlJc w:val="left"/>
      <w:pPr>
        <w:ind w:left="3600" w:hanging="360"/>
      </w:pPr>
    </w:lvl>
    <w:lvl w:ilvl="5" w:tplc="6D68880A">
      <w:start w:val="1"/>
      <w:numFmt w:val="lowerRoman"/>
      <w:lvlText w:val="%6."/>
      <w:lvlJc w:val="right"/>
      <w:pPr>
        <w:ind w:left="4320" w:hanging="180"/>
      </w:pPr>
    </w:lvl>
    <w:lvl w:ilvl="6" w:tplc="51D4BB80">
      <w:start w:val="1"/>
      <w:numFmt w:val="decimal"/>
      <w:lvlText w:val="%7."/>
      <w:lvlJc w:val="left"/>
      <w:pPr>
        <w:ind w:left="5040" w:hanging="360"/>
      </w:pPr>
    </w:lvl>
    <w:lvl w:ilvl="7" w:tplc="CA863426">
      <w:start w:val="1"/>
      <w:numFmt w:val="lowerLetter"/>
      <w:lvlText w:val="%8."/>
      <w:lvlJc w:val="left"/>
      <w:pPr>
        <w:ind w:left="5760" w:hanging="360"/>
      </w:pPr>
    </w:lvl>
    <w:lvl w:ilvl="8" w:tplc="1616B97E">
      <w:start w:val="1"/>
      <w:numFmt w:val="lowerRoman"/>
      <w:lvlText w:val="%9."/>
      <w:lvlJc w:val="right"/>
      <w:pPr>
        <w:ind w:left="6480" w:hanging="180"/>
      </w:pPr>
    </w:lvl>
  </w:abstractNum>
  <w:num w:numId="1" w16cid:durableId="1435787756">
    <w:abstractNumId w:val="23"/>
  </w:num>
  <w:num w:numId="2" w16cid:durableId="1269240381">
    <w:abstractNumId w:val="12"/>
  </w:num>
  <w:num w:numId="3" w16cid:durableId="1680959249">
    <w:abstractNumId w:val="22"/>
  </w:num>
  <w:num w:numId="4" w16cid:durableId="1687826856">
    <w:abstractNumId w:val="17"/>
  </w:num>
  <w:num w:numId="5" w16cid:durableId="1072511653">
    <w:abstractNumId w:val="15"/>
  </w:num>
  <w:num w:numId="6" w16cid:durableId="1057319995">
    <w:abstractNumId w:val="3"/>
  </w:num>
  <w:num w:numId="7" w16cid:durableId="967903879">
    <w:abstractNumId w:val="6"/>
  </w:num>
  <w:num w:numId="8" w16cid:durableId="1540969178">
    <w:abstractNumId w:val="11"/>
  </w:num>
  <w:num w:numId="9" w16cid:durableId="1996911348">
    <w:abstractNumId w:val="20"/>
  </w:num>
  <w:num w:numId="10" w16cid:durableId="1234894900">
    <w:abstractNumId w:val="25"/>
  </w:num>
  <w:num w:numId="11" w16cid:durableId="1267806847">
    <w:abstractNumId w:val="10"/>
  </w:num>
  <w:num w:numId="12" w16cid:durableId="38868676">
    <w:abstractNumId w:val="2"/>
  </w:num>
  <w:num w:numId="13" w16cid:durableId="2038238186">
    <w:abstractNumId w:val="0"/>
  </w:num>
  <w:num w:numId="14" w16cid:durableId="1695227981">
    <w:abstractNumId w:val="13"/>
  </w:num>
  <w:num w:numId="15" w16cid:durableId="721756594">
    <w:abstractNumId w:val="18"/>
  </w:num>
  <w:num w:numId="16" w16cid:durableId="1867058951">
    <w:abstractNumId w:val="8"/>
  </w:num>
  <w:num w:numId="17" w16cid:durableId="1033699349">
    <w:abstractNumId w:val="21"/>
  </w:num>
  <w:num w:numId="18" w16cid:durableId="416679602">
    <w:abstractNumId w:val="5"/>
  </w:num>
  <w:num w:numId="19" w16cid:durableId="331765481">
    <w:abstractNumId w:val="24"/>
  </w:num>
  <w:num w:numId="20" w16cid:durableId="799886651">
    <w:abstractNumId w:val="4"/>
  </w:num>
  <w:num w:numId="21" w16cid:durableId="2034107308">
    <w:abstractNumId w:val="14"/>
  </w:num>
  <w:num w:numId="22" w16cid:durableId="1593322198">
    <w:abstractNumId w:val="9"/>
  </w:num>
  <w:num w:numId="23" w16cid:durableId="619383797">
    <w:abstractNumId w:val="19"/>
  </w:num>
  <w:num w:numId="24" w16cid:durableId="906645839">
    <w:abstractNumId w:val="16"/>
  </w:num>
  <w:num w:numId="25" w16cid:durableId="921913618">
    <w:abstractNumId w:val="7"/>
  </w:num>
  <w:num w:numId="26" w16cid:durableId="923992772">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4AE"/>
    <w:rsid w:val="00136922"/>
    <w:rsid w:val="0035340D"/>
    <w:rsid w:val="00492EED"/>
    <w:rsid w:val="004A6164"/>
    <w:rsid w:val="005148F0"/>
    <w:rsid w:val="0052494D"/>
    <w:rsid w:val="00596A2D"/>
    <w:rsid w:val="00711619"/>
    <w:rsid w:val="008D302B"/>
    <w:rsid w:val="009E4E37"/>
    <w:rsid w:val="00B122CE"/>
    <w:rsid w:val="00C654AE"/>
    <w:rsid w:val="00C66D15"/>
    <w:rsid w:val="00CF7147"/>
    <w:rsid w:val="00E70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5E40"/>
  <w15:docId w15:val="{58D09BC2-BD4E-42CF-911F-8E33E7BBC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qFormat/>
    <w:rsid w:val="00C654AE"/>
    <w:pPr>
      <w:suppressAutoHyphens/>
      <w:spacing w:after="0" w:line="240" w:lineRule="auto"/>
      <w:ind w:leftChars="-1" w:left="-1" w:hangingChars="1" w:hanging="1"/>
      <w:textDirection w:val="btLr"/>
      <w:textAlignment w:val="top"/>
      <w:outlineLvl w:val="0"/>
    </w:pPr>
    <w:rPr>
      <w:rFonts w:ascii="Calibri" w:eastAsia="Calibri" w:hAnsi="Calibri" w:cs="Calibri"/>
      <w:position w:val="-1"/>
      <w:sz w:val="20"/>
      <w:szCs w:val="20"/>
      <w:lang w:val="en-ZA"/>
    </w:rPr>
  </w:style>
  <w:style w:type="character" w:customStyle="1" w:styleId="HeaderChar">
    <w:name w:val="Header Char"/>
    <w:basedOn w:val="DefaultParagraphFont"/>
    <w:link w:val="Header"/>
    <w:rsid w:val="00C654AE"/>
    <w:rPr>
      <w:rFonts w:ascii="Calibri" w:eastAsia="Calibri" w:hAnsi="Calibri" w:cs="Calibri"/>
      <w:position w:val="-1"/>
      <w:sz w:val="20"/>
      <w:szCs w:val="20"/>
      <w:lang w:val="en-ZA"/>
    </w:rPr>
  </w:style>
  <w:style w:type="paragraph" w:styleId="Footer">
    <w:name w:val="footer"/>
    <w:basedOn w:val="Normal"/>
    <w:link w:val="FooterChar"/>
    <w:uiPriority w:val="99"/>
    <w:qFormat/>
    <w:rsid w:val="00C654AE"/>
    <w:pPr>
      <w:suppressAutoHyphens/>
      <w:spacing w:after="0" w:line="240" w:lineRule="auto"/>
      <w:ind w:leftChars="-1" w:left="-1" w:hangingChars="1" w:hanging="1"/>
      <w:textDirection w:val="btLr"/>
      <w:textAlignment w:val="top"/>
      <w:outlineLvl w:val="0"/>
    </w:pPr>
    <w:rPr>
      <w:rFonts w:ascii="Calibri" w:eastAsia="Calibri" w:hAnsi="Calibri" w:cs="Calibri"/>
      <w:position w:val="-1"/>
      <w:sz w:val="20"/>
      <w:szCs w:val="20"/>
      <w:lang w:val="en-ZA"/>
    </w:rPr>
  </w:style>
  <w:style w:type="character" w:customStyle="1" w:styleId="FooterChar">
    <w:name w:val="Footer Char"/>
    <w:basedOn w:val="DefaultParagraphFont"/>
    <w:link w:val="Footer"/>
    <w:uiPriority w:val="99"/>
    <w:rsid w:val="00C654AE"/>
    <w:rPr>
      <w:rFonts w:ascii="Calibri" w:eastAsia="Calibri" w:hAnsi="Calibri" w:cs="Calibri"/>
      <w:position w:val="-1"/>
      <w:sz w:val="20"/>
      <w:szCs w:val="20"/>
      <w:lang w:val="en-ZA"/>
    </w:rPr>
  </w:style>
  <w:style w:type="paragraph" w:styleId="ListParagraph">
    <w:name w:val="List Paragraph"/>
    <w:basedOn w:val="Normal"/>
    <w:uiPriority w:val="34"/>
    <w:qFormat/>
    <w:rsid w:val="00C654AE"/>
    <w:pPr>
      <w:suppressAutoHyphens/>
      <w:spacing w:after="200" w:line="276" w:lineRule="auto"/>
      <w:ind w:leftChars="-1" w:left="720" w:hangingChars="1" w:hanging="1"/>
      <w:contextualSpacing/>
      <w:textDirection w:val="btLr"/>
      <w:textAlignment w:val="top"/>
      <w:outlineLvl w:val="0"/>
    </w:pPr>
    <w:rPr>
      <w:rFonts w:ascii="Calibri" w:eastAsia="Calibri" w:hAnsi="Calibri" w:cs="Calibri"/>
      <w:position w:val="-1"/>
      <w:lang w:val="en-GB"/>
    </w:rPr>
  </w:style>
  <w:style w:type="table" w:styleId="TableGrid">
    <w:name w:val="Table Grid"/>
    <w:basedOn w:val="TableNormal"/>
    <w:uiPriority w:val="39"/>
    <w:rsid w:val="00B12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122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E16BE92C7774A4E9C113367D0BC7779"/>
        <w:category>
          <w:name w:val="General"/>
          <w:gallery w:val="placeholder"/>
        </w:category>
        <w:types>
          <w:type w:val="bbPlcHdr"/>
        </w:types>
        <w:behaviors>
          <w:behavior w:val="content"/>
        </w:behaviors>
        <w:guid w:val="{9C68160E-DA00-4C66-A927-AD4C6DB4B6A2}"/>
      </w:docPartPr>
      <w:docPartBody>
        <w:p w:rsidR="00000000" w:rsidRDefault="00680C14" w:rsidP="00680C14">
          <w:pPr>
            <w:pStyle w:val="4E16BE92C7774A4E9C113367D0BC7779"/>
          </w:pPr>
          <w:r w:rsidRPr="001A2D6E">
            <w:rPr>
              <w:rStyle w:val="PlaceholderText"/>
            </w:rPr>
            <w:t>Enter any content that you want to repeat, including other content controls. You can also insert this control around table rows in order to repeat parts of a table.</w:t>
          </w:r>
        </w:p>
      </w:docPartBody>
    </w:docPart>
    <w:docPart>
      <w:docPartPr>
        <w:name w:val="CC47E197379649EC9CA313909F07F358"/>
        <w:category>
          <w:name w:val="General"/>
          <w:gallery w:val="placeholder"/>
        </w:category>
        <w:types>
          <w:type w:val="bbPlcHdr"/>
        </w:types>
        <w:behaviors>
          <w:behavior w:val="content"/>
        </w:behaviors>
        <w:guid w:val="{5F6765E3-0A5F-4FDA-819D-712C22580F31}"/>
      </w:docPartPr>
      <w:docPartBody>
        <w:p w:rsidR="00000000" w:rsidRDefault="00680C14" w:rsidP="00680C14">
          <w:pPr>
            <w:pStyle w:val="CC47E197379649EC9CA313909F07F358"/>
          </w:pPr>
          <w:r w:rsidRPr="00AF5B1F">
            <w:rPr>
              <w:rStyle w:val="PlaceholderText"/>
            </w:rPr>
            <w:t>Click or tap here to enter text.</w:t>
          </w:r>
        </w:p>
      </w:docPartBody>
    </w:docPart>
    <w:docPart>
      <w:docPartPr>
        <w:name w:val="B6C80F729D984FFAA18D1499C24B6F43"/>
        <w:category>
          <w:name w:val="General"/>
          <w:gallery w:val="placeholder"/>
        </w:category>
        <w:types>
          <w:type w:val="bbPlcHdr"/>
        </w:types>
        <w:behaviors>
          <w:behavior w:val="content"/>
        </w:behaviors>
        <w:guid w:val="{7E4A5A6E-4FCA-4D90-9397-19326407066D}"/>
      </w:docPartPr>
      <w:docPartBody>
        <w:p w:rsidR="00000000" w:rsidRDefault="00680C14" w:rsidP="00680C14">
          <w:pPr>
            <w:pStyle w:val="B6C80F729D984FFAA18D1499C24B6F43"/>
          </w:pPr>
          <w:r w:rsidRPr="00AF5B1F">
            <w:rPr>
              <w:rStyle w:val="PlaceholderText"/>
            </w:rPr>
            <w:t>Click or tap here to enter text.</w:t>
          </w:r>
        </w:p>
      </w:docPartBody>
    </w:docPart>
    <w:docPart>
      <w:docPartPr>
        <w:name w:val="ECE4245B1B8A45BB9850B57978E0422B"/>
        <w:category>
          <w:name w:val="General"/>
          <w:gallery w:val="placeholder"/>
        </w:category>
        <w:types>
          <w:type w:val="bbPlcHdr"/>
        </w:types>
        <w:behaviors>
          <w:behavior w:val="content"/>
        </w:behaviors>
        <w:guid w:val="{5088AE46-F238-4073-9DDF-6C2A87BFE0F4}"/>
      </w:docPartPr>
      <w:docPartBody>
        <w:p w:rsidR="00000000" w:rsidRDefault="00680C14" w:rsidP="00680C14">
          <w:pPr>
            <w:pStyle w:val="ECE4245B1B8A45BB9850B57978E0422B"/>
          </w:pPr>
          <w:r w:rsidRPr="00AF5B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Overlock">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9A"/>
    <w:rsid w:val="002A4A15"/>
    <w:rsid w:val="0046679A"/>
    <w:rsid w:val="004920B3"/>
    <w:rsid w:val="005148F0"/>
    <w:rsid w:val="005B224F"/>
    <w:rsid w:val="00680C14"/>
    <w:rsid w:val="0070109A"/>
    <w:rsid w:val="00935D33"/>
    <w:rsid w:val="00942EDA"/>
    <w:rsid w:val="009545D3"/>
    <w:rsid w:val="009B4A4D"/>
    <w:rsid w:val="00B41FF5"/>
    <w:rsid w:val="00E23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0C14"/>
    <w:rPr>
      <w:color w:val="808080"/>
    </w:rPr>
  </w:style>
  <w:style w:type="paragraph" w:customStyle="1" w:styleId="4E16BE92C7774A4E9C113367D0BC7779">
    <w:name w:val="4E16BE92C7774A4E9C113367D0BC7779"/>
    <w:rsid w:val="00680C14"/>
    <w:rPr>
      <w:kern w:val="2"/>
      <w14:ligatures w14:val="standardContextual"/>
    </w:rPr>
  </w:style>
  <w:style w:type="paragraph" w:customStyle="1" w:styleId="CC47E197379649EC9CA313909F07F358">
    <w:name w:val="CC47E197379649EC9CA313909F07F358"/>
    <w:rsid w:val="00680C14"/>
    <w:rPr>
      <w:kern w:val="2"/>
      <w14:ligatures w14:val="standardContextual"/>
    </w:rPr>
  </w:style>
  <w:style w:type="paragraph" w:customStyle="1" w:styleId="B6C80F729D984FFAA18D1499C24B6F43">
    <w:name w:val="B6C80F729D984FFAA18D1499C24B6F43"/>
    <w:rsid w:val="00680C14"/>
    <w:rPr>
      <w:kern w:val="2"/>
      <w14:ligatures w14:val="standardContextual"/>
    </w:rPr>
  </w:style>
  <w:style w:type="paragraph" w:customStyle="1" w:styleId="ECE4245B1B8A45BB9850B57978E0422B">
    <w:name w:val="ECE4245B1B8A45BB9850B57978E0422B"/>
    <w:rsid w:val="00680C14"/>
    <w:rPr>
      <w:kern w:val="2"/>
      <w14:ligatures w14:val="standardContextual"/>
    </w:rPr>
  </w:style>
  <w:style w:type="paragraph" w:customStyle="1" w:styleId="C0CF298FD7E1478CB416842B1F801D20">
    <w:name w:val="C0CF298FD7E1478CB416842B1F801D20"/>
    <w:rsid w:val="00680C14"/>
    <w:rPr>
      <w:kern w:val="2"/>
      <w14:ligatures w14:val="standardContextual"/>
    </w:rPr>
  </w:style>
  <w:style w:type="paragraph" w:customStyle="1" w:styleId="11D77E7D5BA048BA963A21611D418FAC">
    <w:name w:val="11D77E7D5BA048BA963A21611D418FAC"/>
    <w:rsid w:val="00680C14"/>
    <w:rPr>
      <w:kern w:val="2"/>
      <w14:ligatures w14:val="standardContextual"/>
    </w:rPr>
  </w:style>
  <w:style w:type="paragraph" w:customStyle="1" w:styleId="588F98A7A69047B997DFCA48BF6182D5">
    <w:name w:val="588F98A7A69047B997DFCA48BF6182D5"/>
    <w:rsid w:val="00680C14"/>
    <w:rPr>
      <w:kern w:val="2"/>
      <w14:ligatures w14:val="standardContextual"/>
    </w:rPr>
  </w:style>
  <w:style w:type="paragraph" w:customStyle="1" w:styleId="58DCE0AF89DF4DDBAC979AC66BF2E16E">
    <w:name w:val="58DCE0AF89DF4DDBAC979AC66BF2E16E"/>
    <w:rsid w:val="00680C14"/>
    <w:rPr>
      <w:kern w:val="2"/>
      <w14:ligatures w14:val="standardContextual"/>
    </w:rPr>
  </w:style>
  <w:style w:type="paragraph" w:customStyle="1" w:styleId="0323B71E3AFE49F59E71A94F16D5C53B">
    <w:name w:val="0323B71E3AFE49F59E71A94F16D5C53B"/>
    <w:rsid w:val="004920B3"/>
  </w:style>
  <w:style w:type="paragraph" w:customStyle="1" w:styleId="EE1D44D3E0574B1C95E35B7191B1D7E7">
    <w:name w:val="EE1D44D3E0574B1C95E35B7191B1D7E7"/>
    <w:rsid w:val="004920B3"/>
  </w:style>
  <w:style w:type="paragraph" w:customStyle="1" w:styleId="0FFC3DEC91364EBEA2DBA7E5E5F192A4">
    <w:name w:val="0FFC3DEC91364EBEA2DBA7E5E5F192A4"/>
    <w:rsid w:val="004920B3"/>
  </w:style>
  <w:style w:type="paragraph" w:customStyle="1" w:styleId="885F3D6088E34EFA9DAFFB4A4652BF5A">
    <w:name w:val="885F3D6088E34EFA9DAFFB4A4652BF5A"/>
    <w:rsid w:val="004920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 
 < N a v W o r d R e p o r t X m l P a r t   x m l n s = " u r n : m i c r o s o f t - d y n a m i c s - n a v / r e p o r t s / P M M U _ R e p o r t / 5 0 1 0 8 / " >  
     < B C R e p o r t I n f o r m a t i o n >  
         < R e p o r t M e t a d a t a >  
             < E x t e n s i o n I d > E x t e n s i o n   I D < / E x t e n s i o n I d >  
             < E x t e n s i o n N a m e > E x t e n s i o n   N a m e < / E x t e n s i o n N a m e >  
             < E x t e n s i o n P u b l i s h e r > E x t e n s i o n   P u b l i s h e r < / E x t e n s i o n P u b l i s h e r >  
             < E x t e n s i o n V e r s i o n > E x t e n s i o n   V e r s i o n < / E x t e n s i o n V e r s i o n >  
             < R e p o r t I d > R e p o r t   I D < / R e p o r t I d >  
             < R e p o r t N a m e > R e p o r t   N a m e < / R e p o r t N a m e >  
             < A b o u t T h i s R e p o r t T i t l e > A b o u t   T h i s   R e p o r t   T i t l e < / A b o u t T h i s R e p o r t T i t l e >  
             < A b o u t T h i s R e p o r t T e x t > A b o u t   T h i s   R e p o r t   T e x t < / A b o u t T h i s R e p o r t T e x t >  
             < R e p o r t H e l p L i n k > R e p o r t   H e l p   L i n k < / R e p o r t H e l p L i n k >  
         < / R e p o r t M e t a d a t a >  
         < R e p o r t R e q u e s t >  
             < T e n a n t E n t r a I d > T e n a n t   E n t r a   I d < / T e n a n t E n t r a I d >  
             < E n v i r o n m e n t N a m e > E n v i r o n m e n t   N a m e < / E n v i r o n m e n t N a m e >  
             < E n v i r o n m e n t T y p e > E n v i r o n m e n t   T y p e < / E n v i r o n m e n t T y p e >  
             < C o m p a n y N a m e > C o m p a n y   N a m e < / C o m p a n y N a m e >  
             < C o m p a n y D i s p l a y N a m e > C o m p a n y   D i s p l a y   N a m e < / C o m p a n y D i s p l a y N a m e >  
             < C o m p a n y I d > C o m p a n y   I D < / C o m p a n y I d >  
             < U s e r N a m e > U s e r   N a m e < / U s e r N a m e >  
             < D a t e A n d T i m e > D a t e   a n d   T i m e < / D a t e A n d T i m e >  
             < L a n g u a g e > L a n g u a g e < / L a n g u a g e >  
             < F o r m a t R e g i o n > F o r m a t   R e g i o n < / F o r m a t R e g i o n >  
             < D a t e T i m e V a l u e s >  
                 < Y e a r > Y e a r < / Y e a r >  
                 < M o n t h N u m b e r > M o n t h   N u m b e r < / M o n t h N u m b e r >  
                 < D a y N u m b e r > D a y   N u m b e r < / D a y N u m b e r >  
                 < H o u r > H o u r < / H o u r >  
                 < M i n u t e > M i n u t e < / M i n u t e >  
             < / D a t e T i m e V a l u e s >  
         < / R e p o r t R e q u e s t >  
     < / B C R e p o r t I n f o r m a t i o n >  
     < P e r f o m a n c e C o n t r a c t H e a d e r >  
         < A d m i n U n i t N a m e _ P e r f o m a n c e C o n t r a c t H e a d e r > A d m i n U n i t N a m e _ P e r f o m a n c e C o n t r a c t H e a d e r < / A d m i n U n i t N a m e _ P e r f o m a n c e C o n t r a c t H e a d e r >  
         < C h i e f R e g i s t r a r N a m e > C h i e f R e g i s t r a r N a m e < / C h i e f R e g i s t r a r N a m e >  
         < C h i e f R e g i s t r a r P o s i t i o n N a m e > C h i e f R e g i s t r a r P o s i t i o n N a m e < / C h i e f R e g i s t r a r P o s i t i o n N a m e >  
         < C o m p a n y N a m e > C o m p a n y N a m e < / C o m p a n y N a m e >  
         < C o m p a n y P i c > C o m p a n y P i c < / C o m p a n y P i c >  
         < C r e a t e d B y _ P e r f o m a n c e C o n t r a c t H e a d e r > C r e a t e d B y _ P e r f o m a n c e C o n t r a c t H e a d e r < / C r e a t e d B y _ P e r f o m a n c e C o n t r a c t H e a d e r >  
         < D e s c r i p t i o n > D e s c r i p t i o n < / D e s c r i p t i o n >  
         < D i r e c t o r H R N a m e > D i r e c t o r H R N a m e < / D i r e c t o r H R N a m e >  
         < D i r e c t o r H R P o s i t i o n N a m e > D i r e c t o r H R P o s i t i o n N a m e < / D i r e c t o r H R P o s i t i o n N a m e >  
         < E n d D a t e _ P e r f o m a n c e C o n t r a c t H e a d e r > E n d D a t e _ P e r f o m a n c e C o n t r a c t H e a d e r < / E n d D a t e _ P e r f o m a n c e C o n t r a c t H e a d e r >  
         < E v a l u a t i o n C o m m i t t e e E m p l o y e e N a m e > E v a l u a t i o n C o m m i t t e e E m p l o y e e N a m e < / E v a l u a t i o n C o m m i t t e e E m p l o y e e N a m e >  
         < E v a l u a t i o n C o m m i t t e e E m p l o y e e P o s i t i o n N a m e > E v a l u a t i o n C o m m i t t e e E m p l o y e e P o s i t i o n N a m e < / E v a l u a t i o n C o m m i t t e e E m p l o y e e P o s i t i o n N a m e >  
         < E v a l u a t i o n P a n e l E m p l o y e e N a m e > E v a l u a t i o n P a n e l E m p l o y e e N a m e < / E v a l u a t i o n P a n e l E m p l o y e e N a m e >  
         < E v a l u a t i o n P a n e l E m p l o y e e P o s i t i o n N a m e > E v a l u a t i o n P a n e l E m p l o y e e P o s i t i o n N a m e < / E v a l u a t i o n P a n e l E m p l o y e e P o s i t i o n N a m e >  
         < F i l t e r s > F i l t e r s < / F i l t e r s >  
         < S t a r t D a t e _ P e r f o m a n c e C o n t r a c t H e a d e r > S t a r t D a t e _ P e r f o m a n c e C o n t r a c t H e a d e r < / S t a r t D a t e _ P e r f o m a n c e C o n t r a c t H e a d e r >  
         < P M M U _ A c t i v i t i e s >  
             < A c h i e v e d T a r g e t _ P M M U A c t i v i t i e s > A c h i e v e d T a r g e t _ P M M U A c t i v i t i e s < / A c h i e v e d T a r g e t _ P M M U A c t i v i t i e s >  
             < A c t i v i t i e s _ P M M U A c t i v i t i e s > A c t i v i t i e s _ P M M U A c t i v i t i e s < / A c t i v i t i e s _ P M M U A c t i v i t i e s >  
             < B a s e l i n e T a r g e t _ P M M U A c t i v i t i e s > B a s e l i n e T a r g e t _ P M M U A c t i v i t i e s < / B a s e l i n e T a r g e t _ P M M U A c t i v i t i e s >  
             < C o m m e n t s _ P M M U A c t i v i t i e s > C o m m e n t s _ P M M U A c t i v i t i e s < / C o m m e n t s _ P M M U A c t i v i t i e s >  
             < K e y I n d i c a t o r s _ P M M U A c t i v i t i e s > K e y I n d i c a t o r s _ P M M U A c t i v i t i e s < / K e y I n d i c a t o r s _ P M M U A c t i v i t i e s >  
             < K e y r e s u l t A r e a s _ P M M U A c t i v i t i e s > K e y r e s u l t A r e a s _ P M M U A c t i v i t i e s < / K e y r e s u l t A r e a s _ P M M U A c t i v i t i e s >  
             < O u t c o m e _ P M M U A c t i v i t i e s > O u t c o m e _ P M M U A c t i v i t i e s < / O u t c o m e _ P M M U A c t i v i t i e s >  
             < O u t p u t I n d i c a t o r s _ P M M U A c t i v i t i e s > O u t p u t I n d i c a t o r s _ P M M U A c t i v i t i e s < / O u t p u t I n d i c a t o r s _ P M M U A c t i v i t i e s >  
             < O u t p u t s _ P M M U A c t i v i t i e s > O u t p u t s _ P M M U A c t i v i t i e s < / O u t p u t s _ P M M U A c t i v i t i e s >  
             < P e r s p e c t i v e s _ P M M U A c t i v i t i e s > P e r s p e c t i v e s _ P M M U A c t i v i t i e s < / P e r s p e c t i v e s _ P M M U A c t i v i t i e s >  
             < S c o r e _ P M M U A c t i v i t i e s > S c o r e _ P M M U A c t i v i t i e s < / S c o r e _ P M M U A c t i v i t i e s >  
             < S t r a t e g y O u t p u t C o d e _ P M M U A c t i v i t i e s > S t r a t e g y O u t p u t C o d e _ P M M U A c t i v i t i e s < / S t r a t e g y O u t p u t C o d e _ P M M U A c t i v i t i e s >  
             < T a r g e t _ P M M U A c t i v i t i e s > T a r g e t _ P M M U A c t i v i t i e s < / T a r g e t _ P M M U A c t i v i t i e s >  
             < U n i t o f M e a s u r e _ P M M U A c t i v i t i e s > U n i t o f M e a s u r e _ P M M U A c t i v i t i e s < / U n i t o f M e a s u r e _ P M M U A c t i v i t i e s >  
             < W e i g h t _ P M M U A c t i v i t i e s > W e i g h t _ P M M U A c t i v i t i e s < / W e i g h t _ P M M U A c t i v i t i e s >  
             < P M M U _ O u t p u t _ A c t i v i t i e s >  
                 < A c t i v i t i e s _ P M M U O u t p u t A c t i v i t i e s > A c t i v i t i e s _ P M M U O u t p u t A c t i v i t i e s < / A c t i v i t i e s _ P M M U O u t p u t A c t i v i t i e s >  
             < / P M M U _ O u t p u t _ A c t i v i t i e s >  
         < / P M M U _ A c t i v i t i e s >  
     < / P e r f o m a n c e C o n t r a c t H e a d e r >  
 < / N a v W o r d R e p o r t X m l P a r t > 
</file>

<file path=customXml/itemProps1.xml><?xml version="1.0" encoding="utf-8"?>
<ds:datastoreItem xmlns:ds="http://schemas.openxmlformats.org/officeDocument/2006/customXml" ds:itemID="{10B7241B-7798-4392-BD07-A5617A07F4FF}">
  <ds:schemaRefs>
    <ds:schemaRef ds:uri="urn:microsoft-dynamics-nav/reports/PMMU_Report/50108/"/>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Feisal Mohamed</cp:lastModifiedBy>
  <cp:revision>8</cp:revision>
  <dcterms:created xsi:type="dcterms:W3CDTF">2024-08-25T21:13:00Z</dcterms:created>
  <dcterms:modified xsi:type="dcterms:W3CDTF">2024-10-01T07:06:00Z</dcterms:modified>
</cp:coreProperties>
</file>