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A04AD" w:rsidR="00031894" w:rsidP="00031894" w:rsidRDefault="00031894" w14:paraId="19DA91D4" w14:textId="77777777">
      <w:pPr>
        <w:pStyle w:val="BodyText"/>
        <w:spacing w:before="1"/>
        <w:rPr>
          <w:b/>
          <w:sz w:val="27"/>
          <w:lang w:val="en-GB"/>
        </w:rPr>
      </w:pPr>
    </w:p>
    <w:p w:rsidRPr="002A04AD" w:rsidR="00031894" w:rsidP="00031894" w:rsidRDefault="00031894" w14:paraId="71193A9E" w14:textId="66F658F6">
      <w:pPr>
        <w:pStyle w:val="BodyText"/>
        <w:spacing w:before="98" w:line="281" w:lineRule="exact"/>
        <w:ind w:left="5481"/>
        <w:rPr>
          <w:lang w:val="en-GB"/>
        </w:rPr>
      </w:pPr>
      <w:r w:rsidRPr="002A04AD">
        <w:rPr>
          <w:noProof/>
        </w:rPr>
        <w:drawing>
          <wp:anchor distT="0" distB="0" distL="0" distR="0" simplePos="0" relativeHeight="251660288" behindDoc="0" locked="0" layoutInCell="1" allowOverlap="1" wp14:editId="3E66CF89" wp14:anchorId="5F7FA196">
            <wp:simplePos x="0" y="0"/>
            <wp:positionH relativeFrom="page">
              <wp:posOffset>1018315</wp:posOffset>
            </wp:positionH>
            <wp:positionV relativeFrom="paragraph">
              <wp:posOffset>-170618</wp:posOffset>
            </wp:positionV>
            <wp:extent cx="2935418" cy="972897"/>
            <wp:effectExtent l="0" t="0" r="0" b="0"/>
            <wp:wrapNone/>
            <wp:docPr id="8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418" cy="97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spacing w:val="-2"/>
            <w:w w:val="115"/>
            <w:lang w:val="en-GB"/>
          </w:rPr>
          <w:id w:val="-1287347793"/>
          <w:placeholder>
            <w:docPart w:val="DefaultPlaceholder_-1854013440"/>
          </w:placeholder>
          <w15:dataBinding w:prefixMappings="xmlns:ns0='urn:microsoft-dynamics-nav/reports/Practicing_License/96002/' " w:xpath="/ns0:NavWordReportXmlPart[1]/ns0:Licences[1]/ns0:CompanyAddress[1]" w:storeItemID="{F8D90020-59DD-4A56-8E8B-656E122ED274}"/>
        </w:sdtPr>
        <w:sdtEndPr/>
        <w:sdtContent>
          <w:r w:rsidR="00956F48">
            <w:rPr>
              <w:spacing w:val="-2"/>
              <w:w w:val="115"/>
              <w:lang w:val="en-GB"/>
            </w:rPr>
            <w:t>CompanyAddress</w:t>
          </w:r>
        </w:sdtContent>
      </w:sdt>
    </w:p>
    <w:p w:rsidRPr="002A04AD" w:rsidR="00031894" w:rsidP="00031894" w:rsidRDefault="00031894" w14:paraId="6FEABFF9" w14:textId="77777777">
      <w:pPr>
        <w:pStyle w:val="BodyText"/>
        <w:ind w:left="5481" w:right="1433"/>
        <w:rPr>
          <w:lang w:val="en-GB"/>
        </w:rPr>
      </w:pPr>
      <w:r w:rsidRPr="002A04AD">
        <w:rPr>
          <w:w w:val="115"/>
          <w:lang w:val="en-GB"/>
        </w:rPr>
        <w:t xml:space="preserve">P.O </w:t>
      </w:r>
      <w:r w:rsidRPr="002A04AD">
        <w:rPr>
          <w:spacing w:val="1"/>
          <w:w w:val="115"/>
          <w:lang w:val="en-GB"/>
        </w:rPr>
        <w:t>Box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58535-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00200,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Nairobi</w:t>
      </w:r>
      <w:r w:rsidRPr="002A04AD">
        <w:rPr>
          <w:spacing w:val="-59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Kenya</w:t>
      </w:r>
    </w:p>
    <w:p w:rsidRPr="002A04AD" w:rsidR="00031894" w:rsidP="00031894" w:rsidRDefault="00E67EAF" w14:paraId="1BD3A7F9" w14:textId="39CC814C">
      <w:pPr>
        <w:pStyle w:val="BodyText"/>
        <w:tabs>
          <w:tab w:val="left" w:pos="6990"/>
          <w:tab w:val="left" w:pos="7817"/>
          <w:tab w:val="left" w:pos="8501"/>
        </w:tabs>
        <w:spacing w:before="1"/>
        <w:ind w:left="5481" w:right="1438"/>
        <w:rPr>
          <w:lang w:val="en-GB"/>
        </w:rPr>
      </w:pPr>
      <w:r>
        <w:rPr>
          <w:w w:val="110"/>
          <w:lang w:val="en-GB"/>
        </w:rPr>
        <w:t xml:space="preserve">Telephone: </w:t>
      </w:r>
      <w:sdt>
        <w:sdtPr>
          <w:rPr>
            <w:w w:val="110"/>
            <w:lang w:val="en-GB"/>
          </w:rPr>
          <w:id w:val="2033447170"/>
          <w:placeholder>
            <w:docPart w:val="DefaultPlaceholder_-1854013440"/>
          </w:placeholder>
          <w15:dataBinding w:prefixMappings="xmlns:ns0='urn:microsoft-dynamics-nav/reports/Practicing_License/96002/' " w:xpath="/ns0:NavWordReportXmlPart[1]/ns0:Licences[1]/ns0:CompanyPhone[1]" w:storeItemID="{F8D90020-59DD-4A56-8E8B-656E122ED274}"/>
        </w:sdtPr>
        <w:sdtEndPr/>
        <w:sdtContent>
          <w:r w:rsidR="00956F48">
            <w:rPr>
              <w:w w:val="110"/>
              <w:lang w:val="en-GB"/>
            </w:rPr>
            <w:t>CompanyPhone</w:t>
          </w:r>
        </w:sdtContent>
      </w:sdt>
    </w:p>
    <w:p w:rsidRPr="002A04AD" w:rsidR="00031894" w:rsidP="00031894" w:rsidRDefault="00E20F0B" w14:paraId="21DFC051" w14:textId="4DC7B020">
      <w:pPr>
        <w:pStyle w:val="BodyText"/>
        <w:spacing w:before="2"/>
        <w:ind w:left="5490"/>
        <w:rPr>
          <w:lang w:val="en-GB"/>
        </w:rPr>
      </w:pPr>
      <w:r w:rsidRPr="002A04AD">
        <w:rPr>
          <w:noProof/>
        </w:rPr>
        <w:drawing>
          <wp:anchor distT="0" distB="0" distL="0" distR="0" simplePos="0" relativeHeight="251665408" behindDoc="1" locked="0" layoutInCell="1" allowOverlap="1" wp14:editId="1CA753AA" wp14:anchorId="290196FF">
            <wp:simplePos x="0" y="0"/>
            <wp:positionH relativeFrom="page">
              <wp:posOffset>817880</wp:posOffset>
            </wp:positionH>
            <wp:positionV relativeFrom="paragraph">
              <wp:posOffset>51435</wp:posOffset>
            </wp:positionV>
            <wp:extent cx="6000750" cy="5013650"/>
            <wp:effectExtent l="0" t="0" r="0" b="0"/>
            <wp:wrapNone/>
            <wp:docPr id="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1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4AD" w:rsidR="00031894">
        <w:rPr>
          <w:spacing w:val="-1"/>
          <w:w w:val="115"/>
          <w:lang w:val="en-GB"/>
        </w:rPr>
        <w:t>Email:</w:t>
      </w:r>
      <w:r w:rsidRPr="002A04AD" w:rsidR="00031894">
        <w:rPr>
          <w:spacing w:val="-10"/>
          <w:w w:val="115"/>
          <w:lang w:val="en-GB"/>
        </w:rPr>
        <w:t xml:space="preserve"> </w:t>
      </w:r>
      <w:sdt>
        <w:sdtPr>
          <w:rPr>
            <w:spacing w:val="-10"/>
            <w:w w:val="115"/>
            <w:lang w:val="en-GB"/>
          </w:rPr>
          <w:id w:val="392244887"/>
          <w:placeholder>
            <w:docPart w:val="DefaultPlaceholder_-1854013440"/>
          </w:placeholder>
          <w15:dataBinding w:prefixMappings="xmlns:ns0='urn:microsoft-dynamics-nav/reports/Practicing_License/96002/' " w:xpath="/ns0:NavWordReportXmlPart[1]/ns0:Licences[1]/ns0:CompanyEmail[1]" w:storeItemID="{F8D90020-59DD-4A56-8E8B-656E122ED274}"/>
        </w:sdtPr>
        <w:sdtEndPr/>
        <w:sdtContent>
          <w:r w:rsidR="00956F48">
            <w:rPr>
              <w:spacing w:val="-10"/>
              <w:w w:val="115"/>
              <w:lang w:val="en-GB"/>
            </w:rPr>
            <w:t>CompanyEmail</w:t>
          </w:r>
        </w:sdtContent>
      </w:sdt>
    </w:p>
    <w:p w:rsidRPr="002A04AD" w:rsidR="00031894" w:rsidP="00031894" w:rsidRDefault="00031894" w14:paraId="1FE1BA7F" w14:textId="76A545FE">
      <w:pPr>
        <w:pStyle w:val="BodyText"/>
        <w:spacing w:before="3"/>
        <w:rPr>
          <w:sz w:val="17"/>
          <w:lang w:val="en-GB"/>
        </w:rPr>
      </w:pPr>
      <w:r w:rsidRPr="002A04AD">
        <w:rPr>
          <w:noProof/>
        </w:rPr>
        <w:drawing>
          <wp:anchor distT="0" distB="0" distL="0" distR="0" simplePos="0" relativeHeight="251659264" behindDoc="0" locked="0" layoutInCell="1" allowOverlap="1" wp14:editId="3DEBBC3D" wp14:anchorId="09347EA9">
            <wp:simplePos x="0" y="0"/>
            <wp:positionH relativeFrom="page">
              <wp:posOffset>1140117</wp:posOffset>
            </wp:positionH>
            <wp:positionV relativeFrom="paragraph">
              <wp:posOffset>153834</wp:posOffset>
            </wp:positionV>
            <wp:extent cx="5108908" cy="93345"/>
            <wp:effectExtent l="0" t="0" r="0" b="0"/>
            <wp:wrapTopAndBottom/>
            <wp:docPr id="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90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2A04AD" w:rsidR="00031894" w:rsidP="00031894" w:rsidRDefault="00031894" w14:paraId="31BC5029" w14:textId="6229EE8D">
      <w:pPr>
        <w:pStyle w:val="BodyText"/>
        <w:rPr>
          <w:sz w:val="20"/>
          <w:lang w:val="en-GB"/>
        </w:rPr>
      </w:pPr>
    </w:p>
    <w:p w:rsidRPr="002A04AD" w:rsidR="00031894" w:rsidP="00031894" w:rsidRDefault="00031894" w14:paraId="205C0D50" w14:textId="77777777">
      <w:pPr>
        <w:pStyle w:val="BodyText"/>
        <w:spacing w:before="7"/>
        <w:rPr>
          <w:sz w:val="21"/>
          <w:lang w:val="en-GB"/>
        </w:rPr>
      </w:pPr>
    </w:p>
    <w:p w:rsidRPr="002A04AD" w:rsidR="00031894" w:rsidP="00031894" w:rsidRDefault="00031894" w14:paraId="0677766E" w14:textId="77777777">
      <w:pPr>
        <w:rPr>
          <w:sz w:val="21"/>
          <w:lang w:val="en-GB"/>
        </w:rPr>
        <w:sectPr w:rsidRPr="002A04AD" w:rsidR="00031894">
          <w:headerReference w:type="default" r:id="rId12"/>
          <w:footerReference w:type="default" r:id="rId13"/>
          <w:pgSz w:w="12240" w:h="15840"/>
          <w:pgMar w:top="840" w:right="0" w:bottom="840" w:left="1180" w:header="487" w:footer="630" w:gutter="0"/>
          <w:cols w:space="720"/>
        </w:sectPr>
      </w:pPr>
    </w:p>
    <w:p w:rsidRPr="002A04AD" w:rsidR="00031894" w:rsidP="00031894" w:rsidRDefault="00031894" w14:paraId="30070E90" w14:textId="70DEA9DF">
      <w:pPr>
        <w:pStyle w:val="Heading1"/>
        <w:spacing w:before="99"/>
        <w:ind w:left="171" w:firstLine="0"/>
        <w:rPr>
          <w:lang w:val="en-GB"/>
        </w:rPr>
      </w:pPr>
      <w:bookmarkStart w:name="_bookmark39" w:id="0"/>
      <w:bookmarkEnd w:id="0"/>
      <w:r w:rsidRPr="002A04AD">
        <w:rPr>
          <w:w w:val="110"/>
          <w:lang w:val="en-GB"/>
        </w:rPr>
        <w:t>Annex</w:t>
      </w:r>
      <w:r w:rsidRPr="002A04AD">
        <w:rPr>
          <w:spacing w:val="44"/>
          <w:w w:val="110"/>
          <w:lang w:val="en-GB"/>
        </w:rPr>
        <w:t xml:space="preserve"> </w:t>
      </w:r>
      <w:r w:rsidRPr="002A04AD">
        <w:rPr>
          <w:w w:val="110"/>
          <w:lang w:val="en-GB"/>
        </w:rPr>
        <w:t>5</w:t>
      </w:r>
    </w:p>
    <w:p w:rsidRPr="002A04AD" w:rsidR="00031894" w:rsidP="00031894" w:rsidRDefault="00031894" w14:paraId="19C6716C" w14:textId="1E0A33A3">
      <w:pPr>
        <w:pStyle w:val="BodyText"/>
        <w:spacing w:before="10"/>
        <w:rPr>
          <w:b/>
          <w:sz w:val="46"/>
          <w:lang w:val="en-GB"/>
        </w:rPr>
      </w:pPr>
    </w:p>
    <w:p w:rsidR="00031894" w:rsidP="00031894" w:rsidRDefault="00031894" w14:paraId="6CF9FE2B" w14:textId="1E04AC03">
      <w:pPr>
        <w:pStyle w:val="Heading2"/>
        <w:ind w:right="-1646"/>
        <w:rPr>
          <w:w w:val="115"/>
          <w:lang w:val="en-GB"/>
        </w:rPr>
      </w:pPr>
      <w:r w:rsidRPr="002A04AD">
        <w:rPr>
          <w:w w:val="115"/>
          <w:lang w:val="en-GB"/>
        </w:rPr>
        <w:t>Licence</w:t>
      </w:r>
      <w:r w:rsidRPr="002A04AD">
        <w:rPr>
          <w:spacing w:val="-4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No:</w:t>
      </w:r>
      <w:r w:rsidRPr="002A04AD">
        <w:rPr>
          <w:spacing w:val="-4"/>
          <w:w w:val="115"/>
          <w:lang w:val="en-GB"/>
        </w:rPr>
        <w:t xml:space="preserve"> </w:t>
      </w:r>
      <w:sdt>
        <w:sdtPr>
          <w:rPr>
            <w:spacing w:val="-4"/>
            <w:w w:val="115"/>
            <w:lang w:val="en-GB"/>
          </w:rPr>
          <w:id w:val="-827744038"/>
          <w:placeholder>
            <w:docPart w:val="DefaultPlaceholder_-1854013440"/>
          </w:placeholder>
          <w15:dataBinding w:prefixMappings="xmlns:ns0='urn:microsoft-dynamics-nav/reports/Practicing_License/96002/' " w:xpath="/ns0:NavWordReportXmlPart[1]/ns0:Licences[1]/ns0:LicenceID[1]" w:storeItemID="{F8D90020-59DD-4A56-8E8B-656E122ED274}"/>
        </w:sdtPr>
        <w:sdtEndPr/>
        <w:sdtContent>
          <w:r w:rsidR="00956F48">
            <w:rPr>
              <w:spacing w:val="-4"/>
              <w:w w:val="115"/>
              <w:lang w:val="en-GB"/>
            </w:rPr>
            <w:t>LicenceID</w:t>
          </w:r>
        </w:sdtContent>
      </w:sdt>
    </w:p>
    <w:p w:rsidRPr="002A04AD" w:rsidR="00031894" w:rsidP="00031894" w:rsidRDefault="00031894" w14:paraId="45429285" w14:textId="77777777">
      <w:pPr>
        <w:pStyle w:val="Heading2"/>
        <w:ind w:right="-1646"/>
        <w:rPr>
          <w:lang w:val="en-GB"/>
        </w:rPr>
      </w:pPr>
    </w:p>
    <w:p w:rsidRPr="002A04AD" w:rsidR="00031894" w:rsidP="00031894" w:rsidRDefault="00031894" w14:paraId="4D98B1D4" w14:textId="6A029AEE">
      <w:pPr>
        <w:pStyle w:val="BodyText"/>
        <w:rPr>
          <w:b/>
          <w:sz w:val="28"/>
          <w:lang w:val="en-GB"/>
        </w:rPr>
      </w:pPr>
    </w:p>
    <w:sdt>
      <w:sdtPr>
        <w:rPr>
          <w:b/>
          <w:w w:val="115"/>
          <w:lang w:val="en-GB"/>
        </w:rPr>
        <w:id w:val="937941042"/>
        <w:placeholder>
          <w:docPart w:val="DefaultPlaceholder_-1854013440"/>
        </w:placeholder>
        <w15:dataBinding w:prefixMappings="xmlns:ns0='urn:microsoft-dynamics-nav/reports/Practicing_License/96002/' " w:xpath="/ns0:NavWordReportXmlPart[1]/ns0:Licences[1]/ns0:RegistrationNo[1]" w:storeItemID="{F8D90020-59DD-4A56-8E8B-656E122ED274}"/>
      </w:sdtPr>
      <w:sdtEndPr/>
      <w:sdtContent>
        <w:p w:rsidR="00031894" w:rsidP="00031894" w:rsidRDefault="00956F48" w14:paraId="75EAF5BE" w14:textId="699D8A7E">
          <w:pPr>
            <w:pStyle w:val="BodyText"/>
            <w:spacing w:before="183"/>
            <w:ind w:left="171"/>
            <w:rPr>
              <w:b/>
              <w:w w:val="115"/>
              <w:lang w:val="en-GB"/>
            </w:rPr>
          </w:pPr>
          <w:r>
            <w:rPr>
              <w:b/>
              <w:w w:val="115"/>
              <w:lang w:val="en-GB"/>
            </w:rPr>
            <w:t>RegistrationNo</w:t>
          </w:r>
        </w:p>
      </w:sdtContent>
    </w:sdt>
    <w:p w:rsidRPr="00A52F9E" w:rsidR="00031894" w:rsidP="00031894" w:rsidRDefault="00031894" w14:paraId="3F8B5CEF" w14:textId="77777777">
      <w:pPr>
        <w:pStyle w:val="BodyText"/>
        <w:spacing w:before="183"/>
        <w:ind w:left="171"/>
        <w:rPr>
          <w:b/>
          <w:lang w:val="en-GB"/>
        </w:rPr>
      </w:pPr>
    </w:p>
    <w:p w:rsidRPr="002A04AD" w:rsidR="00031894" w:rsidP="00031894" w:rsidRDefault="00031894" w14:paraId="51E27129" w14:textId="77777777">
      <w:pPr>
        <w:rPr>
          <w:lang w:val="en-GB"/>
        </w:rPr>
        <w:sectPr w:rsidRPr="002A04AD" w:rsidR="00031894">
          <w:type w:val="continuous"/>
          <w:pgSz w:w="12240" w:h="15840"/>
          <w:pgMar w:top="860" w:right="0" w:bottom="280" w:left="1180" w:header="720" w:footer="720" w:gutter="0"/>
          <w:cols w:equalWidth="0" w:space="720" w:num="2">
            <w:col w:w="3754" w:space="3961"/>
            <w:col w:w="3345"/>
          </w:cols>
        </w:sectPr>
      </w:pPr>
    </w:p>
    <w:p w:rsidRPr="002A04AD" w:rsidR="00031894" w:rsidP="00031894" w:rsidRDefault="00031894" w14:paraId="771C048A" w14:textId="77777777">
      <w:pPr>
        <w:pStyle w:val="BodyText"/>
        <w:spacing w:before="8"/>
        <w:rPr>
          <w:sz w:val="13"/>
          <w:lang w:val="en-GB"/>
        </w:rPr>
      </w:pPr>
    </w:p>
    <w:p w:rsidRPr="002A04AD" w:rsidR="00031894" w:rsidP="00031894" w:rsidRDefault="00031894" w14:paraId="08E70963" w14:textId="77777777">
      <w:pPr>
        <w:pStyle w:val="Heading2"/>
        <w:spacing w:before="98"/>
        <w:ind w:left="90"/>
        <w:jc w:val="center"/>
        <w:rPr>
          <w:lang w:val="en-GB"/>
        </w:rPr>
      </w:pPr>
      <w:r w:rsidRPr="002A04AD">
        <w:rPr>
          <w:w w:val="115"/>
          <w:lang w:val="en-GB"/>
        </w:rPr>
        <w:t>PROCURING</w:t>
      </w:r>
      <w:r w:rsidRPr="002A04AD">
        <w:rPr>
          <w:spacing w:val="2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OR</w:t>
      </w:r>
      <w:r w:rsidRPr="002A04AD">
        <w:rPr>
          <w:spacing w:val="2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ASSET</w:t>
      </w:r>
      <w:r w:rsidRPr="002A04AD">
        <w:rPr>
          <w:spacing w:val="2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DISPOSAL</w:t>
      </w:r>
      <w:r w:rsidRPr="002A04AD">
        <w:rPr>
          <w:spacing w:val="2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AGENT’S</w:t>
      </w:r>
      <w:r w:rsidRPr="002A04AD">
        <w:rPr>
          <w:spacing w:val="2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PRACTICE</w:t>
      </w:r>
      <w:r w:rsidRPr="002A04AD">
        <w:rPr>
          <w:spacing w:val="2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LICENCE</w:t>
      </w:r>
    </w:p>
    <w:p w:rsidRPr="002A04AD" w:rsidR="00031894" w:rsidP="00031894" w:rsidRDefault="00031894" w14:paraId="225FDA22" w14:textId="77777777">
      <w:pPr>
        <w:pStyle w:val="BodyText"/>
        <w:rPr>
          <w:b/>
          <w:sz w:val="28"/>
          <w:lang w:val="en-GB"/>
        </w:rPr>
      </w:pPr>
    </w:p>
    <w:p w:rsidRPr="002A04AD" w:rsidR="00031894" w:rsidP="00031894" w:rsidRDefault="00031894" w14:paraId="5240028C" w14:textId="044BE562">
      <w:pPr>
        <w:pStyle w:val="BodyText"/>
        <w:spacing w:before="1" w:line="360" w:lineRule="auto"/>
        <w:ind w:left="171" w:right="-10"/>
        <w:jc w:val="both"/>
        <w:rPr>
          <w:lang w:val="en-GB"/>
        </w:rPr>
      </w:pPr>
      <w:r w:rsidRPr="002A04AD">
        <w:rPr>
          <w:w w:val="115"/>
          <w:lang w:val="en-GB"/>
        </w:rPr>
        <w:t>Pursuant</w:t>
      </w:r>
      <w:r w:rsidRPr="002A04AD">
        <w:rPr>
          <w:spacing w:val="4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to</w:t>
      </w:r>
      <w:r w:rsidRPr="002A04AD">
        <w:rPr>
          <w:spacing w:val="4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the</w:t>
      </w:r>
      <w:r w:rsidRPr="002A04AD">
        <w:rPr>
          <w:spacing w:val="4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Public</w:t>
      </w:r>
      <w:r w:rsidRPr="002A04AD">
        <w:rPr>
          <w:spacing w:val="4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Procurement</w:t>
      </w:r>
      <w:r w:rsidRPr="002A04AD">
        <w:rPr>
          <w:spacing w:val="4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and</w:t>
      </w:r>
      <w:r w:rsidRPr="002A04AD">
        <w:rPr>
          <w:spacing w:val="4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Asset</w:t>
      </w:r>
      <w:r w:rsidRPr="002A04AD">
        <w:rPr>
          <w:spacing w:val="4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Disposal</w:t>
      </w:r>
      <w:r w:rsidRPr="002A04AD">
        <w:rPr>
          <w:spacing w:val="4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Act,</w:t>
      </w:r>
      <w:r w:rsidRPr="002A04AD">
        <w:rPr>
          <w:spacing w:val="4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2015</w:t>
      </w:r>
      <w:r w:rsidRPr="002A04AD">
        <w:rPr>
          <w:spacing w:val="4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and</w:t>
      </w:r>
      <w:r>
        <w:rPr>
          <w:w w:val="115"/>
          <w:lang w:val="en-GB"/>
        </w:rPr>
        <w:t xml:space="preserve"> </w:t>
      </w:r>
      <w:r w:rsidRPr="002A04AD">
        <w:rPr>
          <w:spacing w:val="-59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the</w:t>
      </w:r>
      <w:r>
        <w:rPr>
          <w:w w:val="115"/>
          <w:lang w:val="en-GB"/>
        </w:rPr>
        <w:t xml:space="preserve"> </w:t>
      </w:r>
      <w:r w:rsidRPr="002A04AD">
        <w:rPr>
          <w:w w:val="115"/>
          <w:lang w:val="en-GB"/>
        </w:rPr>
        <w:t>Public Procurement and Asset Disposal Regulations, 2020 I hereby</w:t>
      </w:r>
      <w:r w:rsidRPr="002A04AD">
        <w:rPr>
          <w:spacing w:val="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certify</w:t>
      </w:r>
      <w:r w:rsidRPr="002A04AD">
        <w:rPr>
          <w:spacing w:val="14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that</w:t>
      </w:r>
    </w:p>
    <w:p w:rsidRPr="00F3681C" w:rsidR="00031894" w:rsidP="00031894" w:rsidRDefault="00031894" w14:paraId="7CAE9789" w14:textId="45101313">
      <w:pPr>
        <w:pStyle w:val="BodyText"/>
        <w:spacing w:before="237"/>
        <w:ind w:left="190" w:right="80"/>
        <w:jc w:val="center"/>
        <w:rPr>
          <w:rFonts w:ascii="Matura MT Script Capitals" w:hAnsi="Matura MT Script Capitals"/>
          <w:lang w:val="en-GB"/>
        </w:rPr>
      </w:pPr>
      <w:r>
        <w:rPr>
          <w:rFonts w:ascii="Matura MT Script Capitals" w:hAnsi="Matura MT Script Capitals"/>
          <w:w w:val="110"/>
          <w:sz w:val="48"/>
          <w:u w:val="single"/>
          <w:lang w:val="en-GB"/>
        </w:rPr>
        <w:t>____</w:t>
      </w:r>
      <w:sdt>
        <w:sdtPr>
          <w:rPr>
            <w:rFonts w:ascii="Matura MT Script Capitals" w:hAnsi="Matura MT Script Capitals"/>
            <w:w w:val="110"/>
            <w:sz w:val="48"/>
            <w:u w:val="single"/>
            <w:lang w:val="en-GB"/>
          </w:rPr>
          <w:id w:val="-142740637"/>
          <w:placeholder>
            <w:docPart w:val="DefaultPlaceholder_-1854013440"/>
          </w:placeholder>
          <w15:dataBinding w:prefixMappings="xmlns:ns0='urn:microsoft-dynamics-nav/reports/Practicing_License/96002/' " w:xpath="/ns0:NavWordReportXmlPart[1]/ns0:Licences[1]/ns0:Licensing_Portal_Users[1]/ns0:Full_Name[1]" w:storeItemID="{F8D90020-59DD-4A56-8E8B-656E122ED274}"/>
        </w:sdtPr>
        <w:sdtEndPr/>
        <w:sdtContent>
          <w:r w:rsidR="00956F48">
            <w:rPr>
              <w:rFonts w:ascii="Matura MT Script Capitals" w:hAnsi="Matura MT Script Capitals"/>
              <w:w w:val="110"/>
              <w:sz w:val="48"/>
              <w:u w:val="single"/>
              <w:lang w:val="en-GB"/>
            </w:rPr>
            <w:t>Full_Name</w:t>
          </w:r>
        </w:sdtContent>
      </w:sdt>
      <w:r>
        <w:rPr>
          <w:rFonts w:ascii="Matura MT Script Capitals" w:hAnsi="Matura MT Script Capitals"/>
          <w:w w:val="110"/>
          <w:sz w:val="48"/>
          <w:u w:val="single"/>
          <w:lang w:val="en-GB"/>
        </w:rPr>
        <w:t>_</w:t>
      </w:r>
      <w:r w:rsidR="00DC46F8">
        <w:rPr>
          <w:rFonts w:ascii="Matura MT Script Capitals" w:hAnsi="Matura MT Script Capitals"/>
          <w:w w:val="110"/>
          <w:sz w:val="48"/>
          <w:u w:val="single"/>
          <w:lang w:val="en-GB"/>
        </w:rPr>
        <w:t>___</w:t>
      </w:r>
    </w:p>
    <w:p w:rsidRPr="002A04AD" w:rsidR="00031894" w:rsidP="00031894" w:rsidRDefault="00031894" w14:paraId="50F86B70" w14:textId="77777777">
      <w:pPr>
        <w:pStyle w:val="BodyText"/>
        <w:spacing w:before="10"/>
        <w:rPr>
          <w:sz w:val="23"/>
          <w:lang w:val="en-GB"/>
        </w:rPr>
      </w:pPr>
    </w:p>
    <w:p w:rsidRPr="002A04AD" w:rsidR="00031894" w:rsidP="00031894" w:rsidRDefault="00031894" w14:paraId="653E8D83" w14:textId="146A9ADA">
      <w:pPr>
        <w:pStyle w:val="BodyText"/>
        <w:spacing w:line="362" w:lineRule="auto"/>
        <w:ind w:left="171" w:right="-10"/>
        <w:jc w:val="both"/>
        <w:rPr>
          <w:lang w:val="en-GB"/>
        </w:rPr>
      </w:pPr>
      <w:r w:rsidRPr="002A04AD">
        <w:rPr>
          <w:w w:val="115"/>
          <w:lang w:val="en-GB"/>
        </w:rPr>
        <w:t>is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duly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registered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as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Procurement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and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Assets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Disposal</w:t>
      </w:r>
      <w:r w:rsidRPr="002A04AD">
        <w:rPr>
          <w:spacing w:val="6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Agent</w:t>
      </w:r>
      <w:r w:rsidRPr="002A04AD">
        <w:rPr>
          <w:spacing w:val="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(</w:t>
      </w:r>
      <w:sdt>
        <w:sdtPr>
          <w:rPr>
            <w:w w:val="115"/>
            <w:u w:val="single"/>
            <w:lang w:val="en-GB"/>
          </w:rPr>
          <w:id w:val="-1423945427"/>
          <w:placeholder>
            <w:docPart w:val="552AF6EA442D4CD5989DDF3B0CF24285"/>
          </w:placeholder>
          <w15:dataBinding w:prefixMappings="xmlns:ns0='urn:microsoft-dynamics-nav/reports/Practicing_License/96002/' " w:xpath="/ns0:NavWordReportXmlPart[1]/ns0:Licences[1]/ns0:CategoryName[1]" w:storeItemID="{F8D90020-59DD-4A56-8E8B-656E122ED274}"/>
        </w:sdtPr>
        <w:sdtEndPr/>
        <w:sdtContent>
          <w:r w:rsidR="00956F48">
            <w:rPr>
              <w:w w:val="115"/>
              <w:u w:val="single"/>
              <w:lang w:val="en-GB"/>
            </w:rPr>
            <w:t>CategoryName</w:t>
          </w:r>
        </w:sdtContent>
      </w:sdt>
      <w:r w:rsidRPr="002A04AD">
        <w:rPr>
          <w:w w:val="115"/>
          <w:lang w:val="en-GB"/>
        </w:rPr>
        <w:t xml:space="preserve"> category of practice) and is entitled to practise in</w:t>
      </w:r>
      <w:r w:rsidRPr="002A04AD">
        <w:rPr>
          <w:spacing w:val="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Kenya</w:t>
      </w:r>
      <w:r w:rsidRPr="002A04AD">
        <w:rPr>
          <w:spacing w:val="1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as</w:t>
      </w:r>
      <w:r w:rsidRPr="002A04AD">
        <w:rPr>
          <w:spacing w:val="1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such</w:t>
      </w:r>
      <w:r w:rsidRPr="002A04AD">
        <w:rPr>
          <w:spacing w:val="1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agent</w:t>
      </w:r>
      <w:r w:rsidRPr="002A04AD">
        <w:rPr>
          <w:spacing w:val="27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under</w:t>
      </w:r>
      <w:r w:rsidRPr="002A04AD">
        <w:rPr>
          <w:spacing w:val="1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the</w:t>
      </w:r>
      <w:r w:rsidRPr="002A04AD">
        <w:rPr>
          <w:spacing w:val="1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terms</w:t>
      </w:r>
      <w:r w:rsidRPr="002A04AD">
        <w:rPr>
          <w:spacing w:val="13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and</w:t>
      </w:r>
      <w:r w:rsidRPr="002A04AD">
        <w:rPr>
          <w:spacing w:val="1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conditions</w:t>
      </w:r>
      <w:r w:rsidRPr="002A04AD">
        <w:rPr>
          <w:spacing w:val="1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overleaf.</w:t>
      </w:r>
    </w:p>
    <w:p w:rsidRPr="002A04AD" w:rsidR="00031894" w:rsidP="00031894" w:rsidRDefault="00031894" w14:paraId="2BC7D506" w14:textId="77777777">
      <w:pPr>
        <w:pStyle w:val="BodyText"/>
        <w:rPr>
          <w:sz w:val="28"/>
          <w:lang w:val="en-GB"/>
        </w:rPr>
      </w:pPr>
    </w:p>
    <w:p w:rsidRPr="00BE262D" w:rsidR="00031894" w:rsidP="00031894" w:rsidRDefault="00031894" w14:paraId="2C441961" w14:textId="1D5382F7">
      <w:pPr>
        <w:pStyle w:val="Heading2"/>
        <w:tabs>
          <w:tab w:val="left" w:pos="0"/>
          <w:tab w:val="left" w:leader="dot" w:pos="8090"/>
        </w:tabs>
        <w:spacing w:before="120"/>
        <w:ind w:left="0"/>
        <w:rPr>
          <w:w w:val="120"/>
          <w:lang w:val="en-GB"/>
        </w:rPr>
      </w:pPr>
      <w:r w:rsidRPr="002A04AD">
        <w:rPr>
          <w:w w:val="120"/>
          <w:lang w:val="en-GB"/>
        </w:rPr>
        <w:t>Dated</w:t>
      </w:r>
      <w:r>
        <w:rPr>
          <w:w w:val="120"/>
          <w:lang w:val="en-GB"/>
        </w:rPr>
        <w:t xml:space="preserve"> </w:t>
      </w:r>
      <w:r w:rsidRPr="002A04AD">
        <w:rPr>
          <w:w w:val="120"/>
          <w:lang w:val="en-GB"/>
        </w:rPr>
        <w:t>at</w:t>
      </w:r>
      <w:r>
        <w:rPr>
          <w:w w:val="120"/>
          <w:lang w:val="en-GB"/>
        </w:rPr>
        <w:t xml:space="preserve"> </w:t>
      </w:r>
      <w:r w:rsidRPr="00BE262D">
        <w:rPr>
          <w:w w:val="120"/>
          <w:lang w:val="en-GB"/>
        </w:rPr>
        <w:t xml:space="preserve">Nairobi </w:t>
      </w:r>
      <w:r w:rsidR="00E67EAF">
        <w:rPr>
          <w:w w:val="120"/>
          <w:lang w:val="en-GB"/>
        </w:rPr>
        <w:t xml:space="preserve">on </w:t>
      </w:r>
      <w:sdt>
        <w:sdtPr>
          <w:rPr>
            <w:w w:val="120"/>
            <w:lang w:val="en-GB"/>
          </w:rPr>
          <w:id w:val="-1398748630"/>
          <w:placeholder>
            <w:docPart w:val="DefaultPlaceholder_-1854013440"/>
          </w:placeholder>
          <w15:dataBinding w:prefixMappings="xmlns:ns0='urn:microsoft-dynamics-nav/reports/Practicing_License/96002/' " w:xpath="/ns0:NavWordReportXmlPart[1]/ns0:Licences[1]/ns0:StartDateFormat[1]" w:storeItemID="{F8D90020-59DD-4A56-8E8B-656E122ED274}"/>
        </w:sdtPr>
        <w:sdtEndPr/>
        <w:sdtContent>
          <w:r w:rsidRPr="00647B96" w:rsidR="00956F48">
            <w:rPr>
              <w:i/>
              <w:w w:val="120"/>
              <w:lang w:val="en-GB"/>
            </w:rPr>
            <w:t>StartDate</w:t>
          </w:r>
          <w:bookmarkStart w:name="_GoBack" w:id="1"/>
          <w:bookmarkEnd w:id="1"/>
          <w:r w:rsidRPr="00647B96" w:rsidR="00956F48">
            <w:rPr>
              <w:i/>
              <w:w w:val="120"/>
              <w:lang w:val="en-GB"/>
            </w:rPr>
            <w:t>Format</w:t>
          </w:r>
        </w:sdtContent>
      </w:sdt>
    </w:p>
    <w:p w:rsidRPr="002A04AD" w:rsidR="00031894" w:rsidP="00031894" w:rsidRDefault="00031894" w14:paraId="4B8E5BAE" w14:textId="77777777">
      <w:pPr>
        <w:pStyle w:val="BodyText"/>
        <w:rPr>
          <w:b/>
          <w:sz w:val="28"/>
          <w:lang w:val="en-GB"/>
        </w:rPr>
      </w:pPr>
    </w:p>
    <w:p w:rsidR="00031894" w:rsidP="00031894" w:rsidRDefault="00031894" w14:paraId="2F5FF9F4" w14:textId="77777777">
      <w:pPr>
        <w:pStyle w:val="BodyText"/>
        <w:rPr>
          <w:b/>
          <w:sz w:val="28"/>
          <w:lang w:val="en-GB"/>
        </w:rPr>
      </w:pPr>
    </w:p>
    <w:p w:rsidR="00031894" w:rsidP="00031894" w:rsidRDefault="00031894" w14:paraId="1004D405" w14:textId="77777777">
      <w:pPr>
        <w:pStyle w:val="BodyText"/>
        <w:rPr>
          <w:b/>
          <w:sz w:val="28"/>
          <w:lang w:val="en-GB"/>
        </w:rPr>
      </w:pPr>
    </w:p>
    <w:p w:rsidRPr="002A04AD" w:rsidR="00031894" w:rsidP="00031894" w:rsidRDefault="00031894" w14:paraId="24467725" w14:textId="77777777">
      <w:pPr>
        <w:pStyle w:val="BodyText"/>
        <w:rPr>
          <w:b/>
          <w:sz w:val="28"/>
          <w:lang w:val="en-GB"/>
        </w:rPr>
      </w:pPr>
    </w:p>
    <w:p w:rsidRPr="002A04AD" w:rsidR="00031894" w:rsidP="00031894" w:rsidRDefault="00031894" w14:paraId="3E558A2D" w14:textId="77777777">
      <w:pPr>
        <w:pStyle w:val="Heading2"/>
        <w:spacing w:before="188"/>
        <w:ind w:left="191" w:right="2284"/>
        <w:jc w:val="center"/>
        <w:rPr>
          <w:lang w:val="en-GB"/>
        </w:rPr>
      </w:pPr>
      <w:r w:rsidRPr="002A04AD">
        <w:rPr>
          <w:w w:val="130"/>
          <w:lang w:val="en-GB"/>
        </w:rPr>
        <w:t>………………………………………….</w:t>
      </w:r>
    </w:p>
    <w:p w:rsidRPr="002A04AD" w:rsidR="00031894" w:rsidP="00031894" w:rsidRDefault="00031894" w14:paraId="72A2C1FA" w14:textId="77777777">
      <w:pPr>
        <w:spacing w:before="2"/>
        <w:ind w:left="193" w:right="2284"/>
        <w:jc w:val="center"/>
        <w:rPr>
          <w:b/>
          <w:sz w:val="24"/>
          <w:lang w:val="en-GB"/>
        </w:rPr>
      </w:pPr>
      <w:r w:rsidRPr="002A04AD">
        <w:rPr>
          <w:b/>
          <w:w w:val="110"/>
          <w:sz w:val="24"/>
          <w:lang w:val="en-GB"/>
        </w:rPr>
        <w:t>Director</w:t>
      </w:r>
      <w:r w:rsidRPr="002A04AD">
        <w:rPr>
          <w:b/>
          <w:spacing w:val="30"/>
          <w:w w:val="110"/>
          <w:sz w:val="24"/>
          <w:lang w:val="en-GB"/>
        </w:rPr>
        <w:t xml:space="preserve"> </w:t>
      </w:r>
      <w:r w:rsidRPr="002A04AD">
        <w:rPr>
          <w:b/>
          <w:w w:val="110"/>
          <w:sz w:val="24"/>
          <w:lang w:val="en-GB"/>
        </w:rPr>
        <w:t>General</w:t>
      </w:r>
    </w:p>
    <w:p w:rsidRPr="002A04AD" w:rsidR="00031894" w:rsidP="00031894" w:rsidRDefault="00031894" w14:paraId="68F887A8" w14:textId="77777777">
      <w:pPr>
        <w:spacing w:before="98"/>
        <w:ind w:right="-10"/>
        <w:jc w:val="both"/>
        <w:rPr>
          <w:sz w:val="18"/>
          <w:lang w:val="en-GB"/>
        </w:rPr>
      </w:pPr>
      <w:r w:rsidRPr="002A04AD">
        <w:rPr>
          <w:w w:val="110"/>
          <w:sz w:val="18"/>
          <w:lang w:val="en-GB"/>
        </w:rPr>
        <w:t>Note:</w:t>
      </w:r>
      <w:r w:rsidRPr="002A04AD">
        <w:rPr>
          <w:spacing w:val="1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This</w:t>
      </w:r>
      <w:r w:rsidRPr="002A04AD">
        <w:rPr>
          <w:spacing w:val="9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certificate</w:t>
      </w:r>
      <w:r w:rsidRPr="002A04AD">
        <w:rPr>
          <w:spacing w:val="9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is</w:t>
      </w:r>
      <w:r w:rsidRPr="002A04AD">
        <w:rPr>
          <w:spacing w:val="9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system</w:t>
      </w:r>
      <w:r w:rsidRPr="002A04AD">
        <w:rPr>
          <w:spacing w:val="1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generated</w:t>
      </w:r>
      <w:r w:rsidRPr="002A04AD">
        <w:rPr>
          <w:spacing w:val="9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and</w:t>
      </w:r>
      <w:r w:rsidRPr="002A04AD">
        <w:rPr>
          <w:spacing w:val="1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issued</w:t>
      </w:r>
      <w:r w:rsidRPr="002A04AD">
        <w:rPr>
          <w:spacing w:val="8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 xml:space="preserve">on </w:t>
      </w:r>
      <w:r w:rsidRPr="002A04AD">
        <w:rPr>
          <w:spacing w:val="11"/>
          <w:w w:val="110"/>
          <w:sz w:val="18"/>
          <w:lang w:val="en-GB"/>
        </w:rPr>
        <w:t>the</w:t>
      </w:r>
      <w:r w:rsidRPr="002A04AD">
        <w:rPr>
          <w:w w:val="110"/>
          <w:sz w:val="18"/>
          <w:lang w:val="en-GB"/>
        </w:rPr>
        <w:t xml:space="preserve"> </w:t>
      </w:r>
      <w:r w:rsidRPr="002A04AD">
        <w:rPr>
          <w:spacing w:val="6"/>
          <w:w w:val="110"/>
          <w:sz w:val="18"/>
          <w:lang w:val="en-GB"/>
        </w:rPr>
        <w:t>basis</w:t>
      </w:r>
      <w:r w:rsidRPr="002A04AD">
        <w:rPr>
          <w:w w:val="110"/>
          <w:sz w:val="18"/>
          <w:lang w:val="en-GB"/>
        </w:rPr>
        <w:t xml:space="preserve"> </w:t>
      </w:r>
      <w:r w:rsidRPr="002A04AD">
        <w:rPr>
          <w:spacing w:val="9"/>
          <w:w w:val="110"/>
          <w:sz w:val="18"/>
          <w:lang w:val="en-GB"/>
        </w:rPr>
        <w:t>of</w:t>
      </w:r>
      <w:r w:rsidRPr="002A04AD">
        <w:rPr>
          <w:w w:val="110"/>
          <w:sz w:val="18"/>
          <w:lang w:val="en-GB"/>
        </w:rPr>
        <w:t xml:space="preserve"> </w:t>
      </w:r>
      <w:r w:rsidRPr="002A04AD">
        <w:rPr>
          <w:spacing w:val="9"/>
          <w:w w:val="110"/>
          <w:sz w:val="18"/>
          <w:lang w:val="en-GB"/>
        </w:rPr>
        <w:t>information</w:t>
      </w:r>
      <w:r w:rsidRPr="002A04AD">
        <w:rPr>
          <w:w w:val="110"/>
          <w:sz w:val="18"/>
          <w:lang w:val="en-GB"/>
        </w:rPr>
        <w:t xml:space="preserve"> </w:t>
      </w:r>
      <w:r w:rsidRPr="002A04AD">
        <w:rPr>
          <w:spacing w:val="12"/>
          <w:w w:val="110"/>
          <w:sz w:val="18"/>
          <w:lang w:val="en-GB"/>
        </w:rPr>
        <w:t>available</w:t>
      </w:r>
      <w:r w:rsidRPr="002A04AD">
        <w:rPr>
          <w:spacing w:val="-41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with</w:t>
      </w:r>
      <w:r w:rsidRPr="002A04AD">
        <w:rPr>
          <w:spacing w:val="13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the</w:t>
      </w:r>
      <w:r w:rsidRPr="002A04AD">
        <w:rPr>
          <w:spacing w:val="1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Authority</w:t>
      </w:r>
      <w:r w:rsidRPr="002A04AD">
        <w:rPr>
          <w:spacing w:val="13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as</w:t>
      </w:r>
      <w:r w:rsidRPr="002A04AD">
        <w:rPr>
          <w:spacing w:val="1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at</w:t>
      </w:r>
      <w:r w:rsidRPr="002A04AD">
        <w:rPr>
          <w:spacing w:val="13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the</w:t>
      </w:r>
      <w:r w:rsidRPr="002A04AD">
        <w:rPr>
          <w:spacing w:val="1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Certificate</w:t>
      </w:r>
      <w:r w:rsidRPr="002A04AD">
        <w:rPr>
          <w:spacing w:val="1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date</w:t>
      </w:r>
      <w:r w:rsidRPr="002A04AD">
        <w:rPr>
          <w:spacing w:val="1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mentioned</w:t>
      </w:r>
      <w:r w:rsidRPr="002A04AD">
        <w:rPr>
          <w:spacing w:val="13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above.</w:t>
      </w:r>
      <w:r w:rsidRPr="002A04AD">
        <w:rPr>
          <w:spacing w:val="1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The</w:t>
      </w:r>
      <w:r w:rsidRPr="002A04AD">
        <w:rPr>
          <w:spacing w:val="1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Authority</w:t>
      </w:r>
      <w:r w:rsidRPr="002A04AD">
        <w:rPr>
          <w:spacing w:val="11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reserves</w:t>
      </w:r>
      <w:r w:rsidRPr="002A04AD">
        <w:rPr>
          <w:spacing w:val="1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the</w:t>
      </w:r>
      <w:r>
        <w:rPr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right</w:t>
      </w:r>
      <w:r w:rsidRPr="002A04AD">
        <w:rPr>
          <w:spacing w:val="2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to</w:t>
      </w:r>
      <w:r w:rsidRPr="002A04AD">
        <w:rPr>
          <w:spacing w:val="2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withdraw</w:t>
      </w:r>
      <w:r w:rsidRPr="002A04AD">
        <w:rPr>
          <w:spacing w:val="26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the</w:t>
      </w:r>
      <w:r w:rsidRPr="002A04AD">
        <w:rPr>
          <w:spacing w:val="25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certificate</w:t>
      </w:r>
      <w:r w:rsidRPr="002A04AD">
        <w:rPr>
          <w:spacing w:val="21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if</w:t>
      </w:r>
      <w:r w:rsidRPr="002A04AD">
        <w:rPr>
          <w:spacing w:val="2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new</w:t>
      </w:r>
      <w:r w:rsidRPr="002A04AD">
        <w:rPr>
          <w:spacing w:val="26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evidence</w:t>
      </w:r>
      <w:r w:rsidRPr="002A04AD">
        <w:rPr>
          <w:spacing w:val="27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materially</w:t>
      </w:r>
      <w:r w:rsidRPr="002A04AD">
        <w:rPr>
          <w:spacing w:val="23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alters</w:t>
      </w:r>
      <w:r w:rsidRPr="002A04AD">
        <w:rPr>
          <w:spacing w:val="22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the</w:t>
      </w:r>
      <w:r w:rsidRPr="002A04AD">
        <w:rPr>
          <w:spacing w:val="25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compliance</w:t>
      </w:r>
      <w:r w:rsidRPr="002A04AD">
        <w:rPr>
          <w:spacing w:val="21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status</w:t>
      </w:r>
      <w:r w:rsidRPr="002A04AD">
        <w:rPr>
          <w:spacing w:val="24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of</w:t>
      </w:r>
      <w:r w:rsidRPr="002A04AD">
        <w:rPr>
          <w:spacing w:val="26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the</w:t>
      </w:r>
      <w:r w:rsidRPr="004C2EF7">
        <w:rPr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recipient</w:t>
      </w:r>
      <w:r w:rsidRPr="002A04AD">
        <w:rPr>
          <w:spacing w:val="17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and</w:t>
      </w:r>
      <w:r w:rsidRPr="002A04AD">
        <w:rPr>
          <w:spacing w:val="2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its</w:t>
      </w:r>
      <w:r w:rsidRPr="002A04AD">
        <w:rPr>
          <w:spacing w:val="18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validity</w:t>
      </w:r>
      <w:r w:rsidRPr="002A04AD">
        <w:rPr>
          <w:spacing w:val="2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may</w:t>
      </w:r>
      <w:r w:rsidRPr="002A04AD">
        <w:rPr>
          <w:spacing w:val="2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be</w:t>
      </w:r>
      <w:r w:rsidRPr="002A04AD">
        <w:rPr>
          <w:spacing w:val="21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confirmed</w:t>
      </w:r>
      <w:r w:rsidRPr="002A04AD">
        <w:rPr>
          <w:spacing w:val="2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on</w:t>
      </w:r>
      <w:r w:rsidRPr="002A04AD">
        <w:rPr>
          <w:spacing w:val="2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the</w:t>
      </w:r>
      <w:r w:rsidRPr="002A04AD">
        <w:rPr>
          <w:spacing w:val="18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PPIP</w:t>
      </w:r>
      <w:r w:rsidRPr="002A04AD">
        <w:rPr>
          <w:spacing w:val="2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Portal</w:t>
      </w:r>
      <w:r w:rsidRPr="002A04AD">
        <w:rPr>
          <w:spacing w:val="17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by</w:t>
      </w:r>
      <w:r w:rsidRPr="002A04AD">
        <w:rPr>
          <w:spacing w:val="2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using</w:t>
      </w:r>
      <w:r w:rsidRPr="002A04AD">
        <w:rPr>
          <w:spacing w:val="20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the</w:t>
      </w:r>
      <w:r w:rsidRPr="002A04AD">
        <w:rPr>
          <w:spacing w:val="18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Registration</w:t>
      </w:r>
      <w:r w:rsidRPr="002A04AD">
        <w:rPr>
          <w:spacing w:val="16"/>
          <w:w w:val="110"/>
          <w:sz w:val="18"/>
          <w:lang w:val="en-GB"/>
        </w:rPr>
        <w:t xml:space="preserve"> </w:t>
      </w:r>
      <w:r w:rsidRPr="002A04AD">
        <w:rPr>
          <w:w w:val="110"/>
          <w:sz w:val="18"/>
          <w:lang w:val="en-GB"/>
        </w:rPr>
        <w:t>No.</w:t>
      </w:r>
    </w:p>
    <w:p w:rsidRPr="002A04AD" w:rsidR="00031894" w:rsidP="00031894" w:rsidRDefault="00031894" w14:paraId="21793158" w14:textId="77777777">
      <w:pPr>
        <w:spacing w:before="1"/>
        <w:ind w:left="673" w:right="2124"/>
        <w:rPr>
          <w:sz w:val="18"/>
          <w:lang w:val="en-GB"/>
        </w:rPr>
        <w:sectPr w:rsidRPr="002A04AD" w:rsidR="00031894" w:rsidSect="00BE262D">
          <w:type w:val="continuous"/>
          <w:pgSz w:w="12240" w:h="15840"/>
          <w:pgMar w:top="860" w:right="1440" w:bottom="280" w:left="1180" w:header="720" w:footer="720" w:gutter="0"/>
          <w:cols w:space="720"/>
        </w:sectPr>
      </w:pPr>
    </w:p>
    <w:p w:rsidRPr="002A04AD" w:rsidR="00031894" w:rsidP="00031894" w:rsidRDefault="00031894" w14:paraId="4166B35E" w14:textId="77777777">
      <w:pPr>
        <w:pStyle w:val="BodyText"/>
        <w:rPr>
          <w:sz w:val="11"/>
          <w:lang w:val="en-GB"/>
        </w:rPr>
      </w:pPr>
    </w:p>
    <w:p w:rsidRPr="002A04AD" w:rsidR="00031894" w:rsidP="00031894" w:rsidRDefault="00031894" w14:paraId="1BFBF20B" w14:textId="77777777">
      <w:pPr>
        <w:pStyle w:val="Heading3"/>
        <w:spacing w:before="1"/>
        <w:ind w:left="2627" w:firstLine="0"/>
        <w:rPr>
          <w:lang w:val="en-GB"/>
        </w:rPr>
      </w:pPr>
      <w:bookmarkStart w:name="_bookmark40" w:id="2"/>
      <w:bookmarkEnd w:id="2"/>
      <w:r w:rsidRPr="002A04AD">
        <w:rPr>
          <w:w w:val="120"/>
          <w:lang w:val="en-GB"/>
        </w:rPr>
        <w:t>Terms</w:t>
      </w:r>
      <w:r w:rsidRPr="002A04AD">
        <w:rPr>
          <w:spacing w:val="-4"/>
          <w:w w:val="120"/>
          <w:lang w:val="en-GB"/>
        </w:rPr>
        <w:t xml:space="preserve"> </w:t>
      </w:r>
      <w:r w:rsidRPr="002A04AD">
        <w:rPr>
          <w:w w:val="120"/>
          <w:lang w:val="en-GB"/>
        </w:rPr>
        <w:t>and</w:t>
      </w:r>
      <w:r w:rsidRPr="002A04AD">
        <w:rPr>
          <w:spacing w:val="-3"/>
          <w:w w:val="120"/>
          <w:lang w:val="en-GB"/>
        </w:rPr>
        <w:t xml:space="preserve"> </w:t>
      </w:r>
      <w:r w:rsidRPr="002A04AD">
        <w:rPr>
          <w:w w:val="120"/>
          <w:lang w:val="en-GB"/>
        </w:rPr>
        <w:t>conditions</w:t>
      </w:r>
      <w:r w:rsidRPr="002A04AD">
        <w:rPr>
          <w:spacing w:val="-3"/>
          <w:w w:val="120"/>
          <w:lang w:val="en-GB"/>
        </w:rPr>
        <w:t xml:space="preserve"> </w:t>
      </w:r>
      <w:r w:rsidRPr="002A04AD">
        <w:rPr>
          <w:w w:val="120"/>
          <w:lang w:val="en-GB"/>
        </w:rPr>
        <w:t>of</w:t>
      </w:r>
      <w:r w:rsidRPr="002A04AD">
        <w:rPr>
          <w:spacing w:val="-4"/>
          <w:w w:val="120"/>
          <w:lang w:val="en-GB"/>
        </w:rPr>
        <w:t xml:space="preserve"> </w:t>
      </w:r>
      <w:r w:rsidRPr="002A04AD">
        <w:rPr>
          <w:w w:val="120"/>
          <w:lang w:val="en-GB"/>
        </w:rPr>
        <w:t>the</w:t>
      </w:r>
      <w:r w:rsidRPr="002A04AD">
        <w:rPr>
          <w:spacing w:val="-3"/>
          <w:w w:val="120"/>
          <w:lang w:val="en-GB"/>
        </w:rPr>
        <w:t xml:space="preserve"> </w:t>
      </w:r>
      <w:r w:rsidRPr="002A04AD">
        <w:rPr>
          <w:w w:val="120"/>
          <w:lang w:val="en-GB"/>
        </w:rPr>
        <w:t>license</w:t>
      </w:r>
    </w:p>
    <w:p w:rsidRPr="002A04AD" w:rsidR="00031894" w:rsidP="00031894" w:rsidRDefault="00031894" w14:paraId="2B81621E" w14:textId="77777777">
      <w:pPr>
        <w:pStyle w:val="BodyText"/>
        <w:spacing w:before="1"/>
        <w:rPr>
          <w:b/>
          <w:i/>
          <w:sz w:val="26"/>
          <w:lang w:val="en-GB"/>
        </w:rPr>
      </w:pPr>
    </w:p>
    <w:p w:rsidRPr="002A04AD" w:rsidR="00031894" w:rsidP="00031894" w:rsidRDefault="00031894" w14:paraId="1D9DF5BD" w14:textId="77777777">
      <w:pPr>
        <w:ind w:left="171"/>
        <w:rPr>
          <w:i/>
          <w:sz w:val="24"/>
          <w:lang w:val="en-GB"/>
        </w:rPr>
      </w:pP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9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is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issued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under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9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following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terms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and</w:t>
      </w:r>
      <w:r w:rsidRPr="002A04AD">
        <w:rPr>
          <w:i/>
          <w:spacing w:val="9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conditions:</w:t>
      </w:r>
    </w:p>
    <w:p w:rsidRPr="002A04AD" w:rsidR="00031894" w:rsidP="00031894" w:rsidRDefault="00031894" w14:paraId="4FE90929" w14:textId="77777777">
      <w:pPr>
        <w:pStyle w:val="BodyText"/>
        <w:rPr>
          <w:i/>
          <w:sz w:val="28"/>
          <w:lang w:val="en-GB"/>
        </w:rPr>
      </w:pPr>
    </w:p>
    <w:p w:rsidRPr="002A04AD" w:rsidR="00031894" w:rsidP="00031894" w:rsidRDefault="00031894" w14:paraId="3A1137E5" w14:textId="77777777">
      <w:pPr>
        <w:pStyle w:val="Heading3"/>
        <w:numPr>
          <w:ilvl w:val="0"/>
          <w:numId w:val="1"/>
        </w:numPr>
        <w:tabs>
          <w:tab w:val="left" w:pos="892"/>
        </w:tabs>
        <w:ind w:hanging="361"/>
        <w:jc w:val="left"/>
        <w:rPr>
          <w:lang w:val="en-GB"/>
        </w:rPr>
      </w:pPr>
      <w:r w:rsidRPr="002A04AD">
        <w:rPr>
          <w:w w:val="120"/>
          <w:lang w:val="en-GB"/>
        </w:rPr>
        <w:t>Scope</w:t>
      </w:r>
      <w:r w:rsidRPr="002A04AD">
        <w:rPr>
          <w:spacing w:val="8"/>
          <w:w w:val="120"/>
          <w:lang w:val="en-GB"/>
        </w:rPr>
        <w:t xml:space="preserve"> </w:t>
      </w:r>
      <w:r w:rsidRPr="002A04AD">
        <w:rPr>
          <w:w w:val="120"/>
          <w:lang w:val="en-GB"/>
        </w:rPr>
        <w:t>of</w:t>
      </w:r>
      <w:r w:rsidRPr="002A04AD">
        <w:rPr>
          <w:spacing w:val="9"/>
          <w:w w:val="120"/>
          <w:lang w:val="en-GB"/>
        </w:rPr>
        <w:t xml:space="preserve"> </w:t>
      </w:r>
      <w:r w:rsidRPr="002A04AD">
        <w:rPr>
          <w:w w:val="120"/>
          <w:lang w:val="en-GB"/>
        </w:rPr>
        <w:t>License</w:t>
      </w:r>
    </w:p>
    <w:p w:rsidRPr="002A04AD" w:rsidR="00031894" w:rsidP="00031894" w:rsidRDefault="00031894" w14:paraId="419A2967" w14:textId="77777777">
      <w:pPr>
        <w:pStyle w:val="BodyText"/>
        <w:spacing w:before="10"/>
        <w:rPr>
          <w:b/>
          <w:i/>
          <w:sz w:val="27"/>
          <w:lang w:val="en-GB"/>
        </w:rPr>
      </w:pPr>
    </w:p>
    <w:p w:rsidRPr="002A04AD" w:rsidR="00031894" w:rsidP="00031894" w:rsidRDefault="00031894" w14:paraId="52332CC2" w14:textId="77777777">
      <w:pPr>
        <w:ind w:left="891" w:right="1438"/>
        <w:jc w:val="both"/>
        <w:rPr>
          <w:i/>
          <w:sz w:val="24"/>
          <w:lang w:val="en-GB"/>
        </w:rPr>
      </w:pPr>
      <w:r w:rsidRPr="002A04AD">
        <w:rPr>
          <w:noProof/>
        </w:rPr>
        <w:drawing>
          <wp:anchor distT="0" distB="0" distL="0" distR="0" simplePos="0" relativeHeight="251663360" behindDoc="1" locked="0" layoutInCell="1" allowOverlap="1" wp14:editId="412985D7" wp14:anchorId="3775E6F1">
            <wp:simplePos x="0" y="0"/>
            <wp:positionH relativeFrom="page">
              <wp:posOffset>857250</wp:posOffset>
            </wp:positionH>
            <wp:positionV relativeFrom="paragraph">
              <wp:posOffset>221067</wp:posOffset>
            </wp:positionV>
            <wp:extent cx="6000750" cy="5013650"/>
            <wp:effectExtent l="0" t="0" r="0" b="0"/>
            <wp:wrapNone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1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</w:t>
      </w:r>
      <w:r w:rsidRPr="002A04AD">
        <w:rPr>
          <w:i/>
          <w:spacing w:val="15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is</w:t>
      </w:r>
      <w:r w:rsidRPr="002A04AD">
        <w:rPr>
          <w:i/>
          <w:spacing w:val="13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issued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to</w:t>
      </w:r>
      <w:r w:rsidRPr="002A04AD">
        <w:rPr>
          <w:i/>
          <w:spacing w:val="14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Licensee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is</w:t>
      </w:r>
      <w:r w:rsidRPr="002A04AD">
        <w:rPr>
          <w:i/>
          <w:spacing w:val="13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for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consideration</w:t>
      </w:r>
      <w:r w:rsidRPr="002A04AD">
        <w:rPr>
          <w:i/>
          <w:spacing w:val="13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for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engagement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as</w:t>
      </w:r>
      <w:r w:rsidRPr="002A04AD">
        <w:rPr>
          <w:i/>
          <w:spacing w:val="-5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 procuring agent. This License does not operate as an appointment as a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procuring agent for any procuring entity. Procuring entities are expected to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undertake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their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own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process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identifying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appointing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suitable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procuring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agent</w:t>
      </w:r>
      <w:r w:rsidRPr="002A04AD">
        <w:rPr>
          <w:i/>
          <w:spacing w:val="4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in</w:t>
      </w:r>
      <w:r w:rsidRPr="002A04AD">
        <w:rPr>
          <w:i/>
          <w:spacing w:val="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accordance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with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6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Act</w:t>
      </w:r>
      <w:r w:rsidRPr="002A04AD">
        <w:rPr>
          <w:i/>
          <w:spacing w:val="4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and</w:t>
      </w:r>
      <w:r w:rsidRPr="002A04AD">
        <w:rPr>
          <w:i/>
          <w:spacing w:val="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5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Regulations.</w:t>
      </w:r>
    </w:p>
    <w:p w:rsidRPr="002A04AD" w:rsidR="00031894" w:rsidP="00031894" w:rsidRDefault="00031894" w14:paraId="1048EE3D" w14:textId="77777777">
      <w:pPr>
        <w:pStyle w:val="BodyText"/>
        <w:rPr>
          <w:i/>
          <w:sz w:val="26"/>
          <w:lang w:val="en-GB"/>
        </w:rPr>
      </w:pPr>
    </w:p>
    <w:p w:rsidRPr="002A04AD" w:rsidR="00031894" w:rsidP="00031894" w:rsidRDefault="00031894" w14:paraId="58E852E1" w14:textId="77777777">
      <w:pPr>
        <w:pStyle w:val="Heading3"/>
        <w:numPr>
          <w:ilvl w:val="0"/>
          <w:numId w:val="1"/>
        </w:numPr>
        <w:tabs>
          <w:tab w:val="left" w:pos="892"/>
        </w:tabs>
        <w:ind w:hanging="361"/>
        <w:jc w:val="left"/>
        <w:rPr>
          <w:lang w:val="en-GB"/>
        </w:rPr>
      </w:pPr>
      <w:r w:rsidRPr="002A04AD">
        <w:rPr>
          <w:w w:val="115"/>
          <w:lang w:val="en-GB"/>
        </w:rPr>
        <w:t>Term</w:t>
      </w:r>
      <w:r w:rsidRPr="002A04AD">
        <w:rPr>
          <w:spacing w:val="24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of</w:t>
      </w:r>
      <w:r w:rsidRPr="002A04AD">
        <w:rPr>
          <w:spacing w:val="24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the</w:t>
      </w:r>
      <w:r w:rsidRPr="002A04AD">
        <w:rPr>
          <w:spacing w:val="25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License</w:t>
      </w:r>
    </w:p>
    <w:p w:rsidRPr="002A04AD" w:rsidR="00031894" w:rsidP="00031894" w:rsidRDefault="00031894" w14:paraId="63C06ED5" w14:textId="77777777">
      <w:pPr>
        <w:pStyle w:val="BodyText"/>
        <w:spacing w:before="9"/>
        <w:rPr>
          <w:b/>
          <w:i/>
          <w:sz w:val="27"/>
          <w:lang w:val="en-GB"/>
        </w:rPr>
      </w:pPr>
    </w:p>
    <w:p w:rsidRPr="002A04AD" w:rsidR="00031894" w:rsidP="00031894" w:rsidRDefault="00031894" w14:paraId="6868CD33" w14:textId="77777777">
      <w:pPr>
        <w:ind w:left="891" w:right="1437"/>
        <w:jc w:val="both"/>
        <w:rPr>
          <w:i/>
          <w:sz w:val="24"/>
          <w:lang w:val="en-GB"/>
        </w:rPr>
      </w:pPr>
      <w:r w:rsidRPr="002A04AD">
        <w:rPr>
          <w:i/>
          <w:w w:val="115"/>
          <w:sz w:val="24"/>
          <w:lang w:val="en-GB"/>
        </w:rPr>
        <w:t xml:space="preserve">The License is issued for </w:t>
      </w:r>
      <w:r>
        <w:rPr>
          <w:i/>
          <w:w w:val="115"/>
          <w:sz w:val="24"/>
          <w:lang w:val="en-GB"/>
        </w:rPr>
        <w:t>twelve months</w:t>
      </w:r>
      <w:r w:rsidRPr="002A04AD">
        <w:rPr>
          <w:i/>
          <w:w w:val="115"/>
          <w:sz w:val="24"/>
          <w:lang w:val="en-GB"/>
        </w:rPr>
        <w:t xml:space="preserve"> with effect from </w:t>
      </w:r>
      <w:r>
        <w:rPr>
          <w:i/>
          <w:w w:val="115"/>
          <w:sz w:val="24"/>
          <w:lang w:val="en-GB"/>
        </w:rPr>
        <w:t>the date of signing by the Director General</w:t>
      </w:r>
      <w:r w:rsidRPr="002A04AD">
        <w:rPr>
          <w:i/>
          <w:w w:val="115"/>
          <w:sz w:val="24"/>
          <w:lang w:val="en-GB"/>
        </w:rPr>
        <w:t>. The License may be renewed annually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subject</w:t>
      </w:r>
      <w:r w:rsidRPr="002A04AD">
        <w:rPr>
          <w:i/>
          <w:spacing w:val="4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to</w:t>
      </w:r>
      <w:r w:rsidRPr="002A04AD">
        <w:rPr>
          <w:i/>
          <w:spacing w:val="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meeting</w:t>
      </w:r>
      <w:r w:rsidRPr="002A04AD">
        <w:rPr>
          <w:i/>
          <w:spacing w:val="9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stipulated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requirements</w:t>
      </w:r>
      <w:r w:rsidRPr="002A04AD">
        <w:rPr>
          <w:i/>
          <w:spacing w:val="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for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renewal.</w:t>
      </w:r>
    </w:p>
    <w:p w:rsidRPr="002A04AD" w:rsidR="00031894" w:rsidP="00031894" w:rsidRDefault="00031894" w14:paraId="179505FB" w14:textId="77777777">
      <w:pPr>
        <w:pStyle w:val="BodyText"/>
        <w:spacing w:before="2"/>
        <w:rPr>
          <w:i/>
          <w:sz w:val="26"/>
          <w:lang w:val="en-GB"/>
        </w:rPr>
      </w:pPr>
    </w:p>
    <w:p w:rsidRPr="002A04AD" w:rsidR="00031894" w:rsidP="00031894" w:rsidRDefault="00031894" w14:paraId="4B13299A" w14:textId="77777777">
      <w:pPr>
        <w:pStyle w:val="Heading3"/>
        <w:numPr>
          <w:ilvl w:val="0"/>
          <w:numId w:val="1"/>
        </w:numPr>
        <w:tabs>
          <w:tab w:val="left" w:pos="892"/>
        </w:tabs>
        <w:ind w:hanging="361"/>
        <w:jc w:val="left"/>
        <w:rPr>
          <w:lang w:val="en-GB"/>
        </w:rPr>
      </w:pPr>
      <w:r w:rsidRPr="002A04AD">
        <w:rPr>
          <w:w w:val="115"/>
          <w:lang w:val="en-GB"/>
        </w:rPr>
        <w:t>Compliance</w:t>
      </w:r>
      <w:r w:rsidRPr="002A04AD">
        <w:rPr>
          <w:spacing w:val="2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with</w:t>
      </w:r>
      <w:r w:rsidRPr="002A04AD">
        <w:rPr>
          <w:spacing w:val="2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Public</w:t>
      </w:r>
      <w:r w:rsidRPr="002A04AD">
        <w:rPr>
          <w:spacing w:val="22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Procurement</w:t>
      </w:r>
      <w:r w:rsidRPr="002A04AD">
        <w:rPr>
          <w:spacing w:val="21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Law</w:t>
      </w:r>
    </w:p>
    <w:p w:rsidRPr="002A04AD" w:rsidR="00031894" w:rsidP="00031894" w:rsidRDefault="00031894" w14:paraId="392FD45C" w14:textId="77777777">
      <w:pPr>
        <w:pStyle w:val="BodyText"/>
        <w:spacing w:before="9"/>
        <w:rPr>
          <w:b/>
          <w:i/>
          <w:sz w:val="27"/>
          <w:lang w:val="en-GB"/>
        </w:rPr>
      </w:pPr>
    </w:p>
    <w:p w:rsidRPr="002A04AD" w:rsidR="00031894" w:rsidP="00031894" w:rsidRDefault="00031894" w14:paraId="7AF297F9" w14:textId="77777777">
      <w:pPr>
        <w:ind w:left="891" w:right="1434"/>
        <w:jc w:val="both"/>
        <w:rPr>
          <w:i/>
          <w:sz w:val="24"/>
          <w:lang w:val="en-GB"/>
        </w:rPr>
      </w:pP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Licensee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shall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comply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with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provisions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Act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and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Regulations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while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processing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transactions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behalf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Appointing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Procuring Entity as provided under Sections 51(8) and 72 of the Act, read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together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with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Code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Ethics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for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Persons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Participating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Public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Procurement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Asset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Disposal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Activities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Kenya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issued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vide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Kenya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Gazette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Vol.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CXXI—No.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64,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Gazette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Notice</w:t>
      </w:r>
      <w:r w:rsidRPr="002A04AD">
        <w:rPr>
          <w:i/>
          <w:spacing w:val="14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No.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4274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4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17</w:t>
      </w:r>
      <w:r w:rsidRPr="002A04AD">
        <w:rPr>
          <w:i/>
          <w:w w:val="115"/>
          <w:position w:val="6"/>
          <w:sz w:val="16"/>
          <w:lang w:val="en-GB"/>
        </w:rPr>
        <w:t>th</w:t>
      </w:r>
      <w:r w:rsidRPr="002A04AD">
        <w:rPr>
          <w:i/>
          <w:spacing w:val="33"/>
          <w:w w:val="115"/>
          <w:position w:val="6"/>
          <w:sz w:val="16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May,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2019.</w:t>
      </w:r>
    </w:p>
    <w:p w:rsidRPr="002A04AD" w:rsidR="00031894" w:rsidP="00031894" w:rsidRDefault="00031894" w14:paraId="47BD2165" w14:textId="77777777">
      <w:pPr>
        <w:pStyle w:val="BodyText"/>
        <w:spacing w:before="1"/>
        <w:rPr>
          <w:i/>
          <w:sz w:val="26"/>
          <w:lang w:val="en-GB"/>
        </w:rPr>
      </w:pPr>
    </w:p>
    <w:p w:rsidRPr="002A04AD" w:rsidR="00031894" w:rsidP="00031894" w:rsidRDefault="00031894" w14:paraId="3DB6F5EF" w14:textId="77777777">
      <w:pPr>
        <w:ind w:left="891" w:right="1436"/>
        <w:jc w:val="both"/>
        <w:rPr>
          <w:i/>
          <w:sz w:val="24"/>
          <w:lang w:val="en-GB"/>
        </w:rPr>
      </w:pPr>
      <w:r w:rsidRPr="002A04AD">
        <w:rPr>
          <w:i/>
          <w:w w:val="110"/>
          <w:sz w:val="24"/>
          <w:lang w:val="en-GB"/>
        </w:rPr>
        <w:t>Further,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the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Licensee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shall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promote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the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 xml:space="preserve">principles </w:t>
      </w:r>
      <w:r w:rsidRPr="002A04AD">
        <w:rPr>
          <w:i/>
          <w:spacing w:val="1"/>
          <w:w w:val="110"/>
          <w:sz w:val="24"/>
          <w:lang w:val="en-GB"/>
        </w:rPr>
        <w:t>of</w:t>
      </w:r>
      <w:r w:rsidRPr="002A04AD">
        <w:rPr>
          <w:i/>
          <w:w w:val="110"/>
          <w:sz w:val="24"/>
          <w:lang w:val="en-GB"/>
        </w:rPr>
        <w:t xml:space="preserve"> </w:t>
      </w:r>
      <w:r w:rsidRPr="002A04AD">
        <w:rPr>
          <w:i/>
          <w:spacing w:val="1"/>
          <w:w w:val="110"/>
          <w:sz w:val="24"/>
          <w:lang w:val="en-GB"/>
        </w:rPr>
        <w:t>competition</w:t>
      </w:r>
      <w:r w:rsidRPr="002A04AD">
        <w:rPr>
          <w:i/>
          <w:w w:val="110"/>
          <w:sz w:val="24"/>
          <w:lang w:val="en-GB"/>
        </w:rPr>
        <w:t>,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transparency,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accountability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and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value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 xml:space="preserve">for </w:t>
      </w:r>
      <w:r w:rsidRPr="002A04AD">
        <w:rPr>
          <w:i/>
          <w:spacing w:val="1"/>
          <w:w w:val="110"/>
          <w:sz w:val="24"/>
          <w:lang w:val="en-GB"/>
        </w:rPr>
        <w:t>money</w:t>
      </w:r>
      <w:r w:rsidRPr="002A04AD">
        <w:rPr>
          <w:i/>
          <w:w w:val="110"/>
          <w:sz w:val="24"/>
          <w:lang w:val="en-GB"/>
        </w:rPr>
        <w:t xml:space="preserve"> </w:t>
      </w:r>
      <w:r w:rsidRPr="002A04AD">
        <w:rPr>
          <w:i/>
          <w:spacing w:val="1"/>
          <w:w w:val="110"/>
          <w:sz w:val="24"/>
          <w:lang w:val="en-GB"/>
        </w:rPr>
        <w:t>in</w:t>
      </w:r>
      <w:r w:rsidRPr="002A04AD">
        <w:rPr>
          <w:i/>
          <w:w w:val="110"/>
          <w:sz w:val="24"/>
          <w:lang w:val="en-GB"/>
        </w:rPr>
        <w:t xml:space="preserve"> </w:t>
      </w:r>
      <w:r w:rsidRPr="002A04AD">
        <w:rPr>
          <w:i/>
          <w:spacing w:val="1"/>
          <w:w w:val="110"/>
          <w:sz w:val="24"/>
          <w:lang w:val="en-GB"/>
        </w:rPr>
        <w:t>all</w:t>
      </w:r>
      <w:r w:rsidRPr="002A04AD">
        <w:rPr>
          <w:i/>
          <w:w w:val="110"/>
          <w:sz w:val="24"/>
          <w:lang w:val="en-GB"/>
        </w:rPr>
        <w:t xml:space="preserve"> </w:t>
      </w:r>
      <w:r w:rsidRPr="002A04AD">
        <w:rPr>
          <w:i/>
          <w:spacing w:val="1"/>
          <w:w w:val="110"/>
          <w:sz w:val="24"/>
          <w:lang w:val="en-GB"/>
        </w:rPr>
        <w:t xml:space="preserve">procurement </w:t>
      </w:r>
      <w:r w:rsidRPr="002A04AD">
        <w:rPr>
          <w:i/>
          <w:w w:val="110"/>
          <w:sz w:val="24"/>
          <w:lang w:val="en-GB"/>
        </w:rPr>
        <w:t>activities</w:t>
      </w:r>
      <w:r w:rsidRPr="002A04AD">
        <w:rPr>
          <w:i/>
          <w:spacing w:val="2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it</w:t>
      </w:r>
      <w:r w:rsidRPr="002A04AD">
        <w:rPr>
          <w:i/>
          <w:spacing w:val="16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undertakes</w:t>
      </w:r>
      <w:r w:rsidRPr="002A04AD">
        <w:rPr>
          <w:i/>
          <w:spacing w:val="19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on</w:t>
      </w:r>
      <w:r w:rsidRPr="002A04AD">
        <w:rPr>
          <w:i/>
          <w:spacing w:val="20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behalf</w:t>
      </w:r>
      <w:r w:rsidRPr="002A04AD">
        <w:rPr>
          <w:i/>
          <w:spacing w:val="2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of</w:t>
      </w:r>
      <w:r w:rsidRPr="002A04AD">
        <w:rPr>
          <w:i/>
          <w:spacing w:val="22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the</w:t>
      </w:r>
      <w:r w:rsidRPr="002A04AD">
        <w:rPr>
          <w:i/>
          <w:spacing w:val="19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Appointing</w:t>
      </w:r>
      <w:r w:rsidRPr="002A04AD">
        <w:rPr>
          <w:i/>
          <w:spacing w:val="20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Procuring</w:t>
      </w:r>
      <w:r w:rsidRPr="002A04AD">
        <w:rPr>
          <w:i/>
          <w:spacing w:val="19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Entity.</w:t>
      </w:r>
    </w:p>
    <w:p w:rsidRPr="002A04AD" w:rsidR="00031894" w:rsidP="00031894" w:rsidRDefault="00031894" w14:paraId="2F05AE49" w14:textId="77777777">
      <w:pPr>
        <w:pStyle w:val="BodyText"/>
        <w:spacing w:before="1"/>
        <w:rPr>
          <w:i/>
          <w:sz w:val="26"/>
          <w:lang w:val="en-GB"/>
        </w:rPr>
      </w:pPr>
    </w:p>
    <w:p w:rsidRPr="002A04AD" w:rsidR="00031894" w:rsidP="00031894" w:rsidRDefault="00031894" w14:paraId="07FC05E8" w14:textId="77777777">
      <w:pPr>
        <w:ind w:left="891" w:right="1433"/>
        <w:jc w:val="both"/>
        <w:rPr>
          <w:i/>
          <w:sz w:val="24"/>
          <w:lang w:val="en-GB"/>
        </w:rPr>
      </w:pPr>
      <w:r w:rsidRPr="002A04AD">
        <w:rPr>
          <w:i/>
          <w:w w:val="115"/>
          <w:sz w:val="24"/>
          <w:lang w:val="en-GB"/>
        </w:rPr>
        <w:t>In particular, all necessary approvals shall be obtained from the Accounting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Officer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Appointing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Procuring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Entity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before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contract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award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accordance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with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Regulation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38(4);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and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all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procurement</w:t>
      </w:r>
      <w:r w:rsidRPr="002A04AD">
        <w:rPr>
          <w:i/>
          <w:spacing w:val="6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activities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undertaken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by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shall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managed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carried out by a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qualified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procurement</w:t>
      </w:r>
      <w:r w:rsidRPr="002A04AD">
        <w:rPr>
          <w:i/>
          <w:spacing w:val="4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professional</w:t>
      </w:r>
      <w:r w:rsidRPr="002A04AD">
        <w:rPr>
          <w:i/>
          <w:spacing w:val="9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as</w:t>
      </w:r>
      <w:r w:rsidRPr="002A04AD">
        <w:rPr>
          <w:i/>
          <w:spacing w:val="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defined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in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Section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2</w:t>
      </w:r>
      <w:r w:rsidRPr="002A04AD">
        <w:rPr>
          <w:i/>
          <w:spacing w:val="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Act.</w:t>
      </w:r>
    </w:p>
    <w:p w:rsidRPr="002A04AD" w:rsidR="00031894" w:rsidP="00031894" w:rsidRDefault="00031894" w14:paraId="6A7B5185" w14:textId="77777777">
      <w:pPr>
        <w:pStyle w:val="BodyText"/>
        <w:rPr>
          <w:i/>
          <w:sz w:val="26"/>
          <w:lang w:val="en-GB"/>
        </w:rPr>
      </w:pPr>
    </w:p>
    <w:p w:rsidRPr="002A04AD" w:rsidR="00031894" w:rsidP="00031894" w:rsidRDefault="00031894" w14:paraId="17F35D05" w14:textId="77777777">
      <w:pPr>
        <w:pStyle w:val="Heading3"/>
        <w:numPr>
          <w:ilvl w:val="0"/>
          <w:numId w:val="1"/>
        </w:numPr>
        <w:tabs>
          <w:tab w:val="left" w:pos="892"/>
        </w:tabs>
        <w:ind w:hanging="361"/>
        <w:jc w:val="left"/>
        <w:rPr>
          <w:lang w:val="en-GB"/>
        </w:rPr>
      </w:pPr>
      <w:r w:rsidRPr="002A04AD">
        <w:rPr>
          <w:w w:val="115"/>
          <w:lang w:val="en-GB"/>
        </w:rPr>
        <w:t>Non-Transferability</w:t>
      </w:r>
    </w:p>
    <w:p w:rsidRPr="002A04AD" w:rsidR="00031894" w:rsidP="00031894" w:rsidRDefault="00031894" w14:paraId="6E444C66" w14:textId="77777777">
      <w:pPr>
        <w:pStyle w:val="BodyText"/>
        <w:spacing w:before="9"/>
        <w:rPr>
          <w:b/>
          <w:i/>
          <w:sz w:val="27"/>
          <w:lang w:val="en-GB"/>
        </w:rPr>
      </w:pPr>
    </w:p>
    <w:p w:rsidRPr="00A52EF0" w:rsidR="00031894" w:rsidP="00031894" w:rsidRDefault="00031894" w14:paraId="4D33DF1D" w14:textId="77777777">
      <w:pPr>
        <w:ind w:left="891" w:right="1438"/>
        <w:jc w:val="both"/>
        <w:rPr>
          <w:i/>
          <w:sz w:val="24"/>
          <w:lang w:val="en-GB"/>
        </w:rPr>
        <w:sectPr w:rsidRPr="00A52EF0" w:rsidR="00031894">
          <w:pgSz w:w="12240" w:h="15840"/>
          <w:pgMar w:top="840" w:right="0" w:bottom="840" w:left="1180" w:header="487" w:footer="630" w:gutter="0"/>
          <w:cols w:space="720"/>
        </w:sectPr>
      </w:pPr>
      <w:r w:rsidRPr="002A04AD">
        <w:rPr>
          <w:i/>
          <w:w w:val="115"/>
          <w:sz w:val="24"/>
          <w:lang w:val="en-GB"/>
        </w:rPr>
        <w:t>The License issued is specific to the Licensee and is non-transferable either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by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way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5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assignment</w:t>
      </w:r>
      <w:r w:rsidRPr="002A04AD">
        <w:rPr>
          <w:i/>
          <w:spacing w:val="6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or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sub-contracting.</w:t>
      </w:r>
    </w:p>
    <w:p w:rsidRPr="002A04AD" w:rsidR="00031894" w:rsidP="00031894" w:rsidRDefault="00031894" w14:paraId="5A033154" w14:textId="77777777">
      <w:pPr>
        <w:pStyle w:val="Heading3"/>
        <w:numPr>
          <w:ilvl w:val="0"/>
          <w:numId w:val="1"/>
        </w:numPr>
        <w:tabs>
          <w:tab w:val="left" w:pos="892"/>
        </w:tabs>
        <w:spacing w:before="98"/>
        <w:ind w:hanging="361"/>
        <w:jc w:val="left"/>
        <w:rPr>
          <w:lang w:val="en-GB"/>
        </w:rPr>
      </w:pPr>
      <w:r w:rsidRPr="002A04AD">
        <w:rPr>
          <w:w w:val="115"/>
          <w:lang w:val="en-GB"/>
        </w:rPr>
        <w:lastRenderedPageBreak/>
        <w:t>No</w:t>
      </w:r>
      <w:r w:rsidRPr="002A04AD">
        <w:rPr>
          <w:spacing w:val="37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Sublicensing</w:t>
      </w:r>
    </w:p>
    <w:p w:rsidRPr="002A04AD" w:rsidR="00031894" w:rsidP="00031894" w:rsidRDefault="00031894" w14:paraId="47883C88" w14:textId="77777777">
      <w:pPr>
        <w:pStyle w:val="BodyText"/>
        <w:spacing w:before="9"/>
        <w:rPr>
          <w:b/>
          <w:i/>
          <w:sz w:val="27"/>
          <w:lang w:val="en-GB"/>
        </w:rPr>
      </w:pPr>
    </w:p>
    <w:p w:rsidRPr="002A04AD" w:rsidR="00031894" w:rsidP="00031894" w:rsidRDefault="00031894" w14:paraId="5086FF27" w14:textId="77777777">
      <w:pPr>
        <w:spacing w:before="1"/>
        <w:ind w:left="891" w:right="1442"/>
        <w:jc w:val="both"/>
        <w:rPr>
          <w:i/>
          <w:sz w:val="24"/>
          <w:lang w:val="en-GB"/>
        </w:rPr>
      </w:pP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shall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not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have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any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right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under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this License to sublicense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either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wholly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or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in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part.</w:t>
      </w:r>
    </w:p>
    <w:p w:rsidRPr="002A04AD" w:rsidR="00031894" w:rsidP="00031894" w:rsidRDefault="00031894" w14:paraId="65F75B86" w14:textId="77777777">
      <w:pPr>
        <w:pStyle w:val="BodyText"/>
        <w:spacing w:before="11"/>
        <w:rPr>
          <w:i/>
          <w:sz w:val="25"/>
          <w:lang w:val="en-GB"/>
        </w:rPr>
      </w:pPr>
    </w:p>
    <w:p w:rsidRPr="002A04AD" w:rsidR="00031894" w:rsidP="00031894" w:rsidRDefault="00031894" w14:paraId="5D7F1425" w14:textId="77777777">
      <w:pPr>
        <w:pStyle w:val="Heading3"/>
        <w:numPr>
          <w:ilvl w:val="0"/>
          <w:numId w:val="1"/>
        </w:numPr>
        <w:tabs>
          <w:tab w:val="left" w:pos="892"/>
        </w:tabs>
        <w:ind w:hanging="361"/>
        <w:jc w:val="left"/>
        <w:rPr>
          <w:lang w:val="en-GB"/>
        </w:rPr>
      </w:pPr>
      <w:r w:rsidRPr="002A04AD">
        <w:rPr>
          <w:w w:val="120"/>
          <w:lang w:val="en-GB"/>
        </w:rPr>
        <w:t>Audit and</w:t>
      </w:r>
      <w:r w:rsidRPr="002A04AD">
        <w:rPr>
          <w:spacing w:val="1"/>
          <w:w w:val="120"/>
          <w:lang w:val="en-GB"/>
        </w:rPr>
        <w:t xml:space="preserve"> </w:t>
      </w:r>
      <w:r w:rsidRPr="002A04AD">
        <w:rPr>
          <w:w w:val="120"/>
          <w:lang w:val="en-GB"/>
        </w:rPr>
        <w:t>Inspections</w:t>
      </w:r>
    </w:p>
    <w:p w:rsidRPr="002A04AD" w:rsidR="00031894" w:rsidP="00031894" w:rsidRDefault="00031894" w14:paraId="6F34C1EE" w14:textId="77777777">
      <w:pPr>
        <w:pStyle w:val="BodyText"/>
        <w:spacing w:before="11"/>
        <w:rPr>
          <w:b/>
          <w:i/>
          <w:sz w:val="27"/>
          <w:lang w:val="en-GB"/>
        </w:rPr>
      </w:pPr>
    </w:p>
    <w:p w:rsidRPr="002A04AD" w:rsidR="00031894" w:rsidP="00031894" w:rsidRDefault="00031894" w14:paraId="5600B647" w14:textId="77777777">
      <w:pPr>
        <w:ind w:left="891" w:right="1439"/>
        <w:jc w:val="both"/>
        <w:rPr>
          <w:i/>
          <w:sz w:val="24"/>
          <w:lang w:val="en-GB"/>
        </w:rPr>
      </w:pPr>
      <w:r w:rsidRPr="002A04AD">
        <w:rPr>
          <w:noProof/>
        </w:rPr>
        <w:drawing>
          <wp:anchor distT="0" distB="0" distL="0" distR="0" simplePos="0" relativeHeight="251662336" behindDoc="1" locked="0" layoutInCell="1" allowOverlap="1" wp14:editId="362B97BC" wp14:anchorId="71005E39">
            <wp:simplePos x="0" y="0"/>
            <wp:positionH relativeFrom="page">
              <wp:posOffset>857250</wp:posOffset>
            </wp:positionH>
            <wp:positionV relativeFrom="paragraph">
              <wp:posOffset>367372</wp:posOffset>
            </wp:positionV>
            <wp:extent cx="6000750" cy="5013650"/>
            <wp:effectExtent l="0" t="0" r="0" b="0"/>
            <wp:wrapNone/>
            <wp:docPr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1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4AD">
        <w:rPr>
          <w:i/>
          <w:w w:val="115"/>
          <w:sz w:val="24"/>
          <w:lang w:val="en-GB"/>
        </w:rPr>
        <w:t>The Licensor has the right, upon reasonable notice, to undertake audits and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inspections on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 Licensee for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 purpose of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determining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whether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there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has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been</w:t>
      </w:r>
      <w:r w:rsidRPr="002A04AD">
        <w:rPr>
          <w:i/>
          <w:spacing w:val="13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</w:t>
      </w:r>
      <w:r w:rsidRPr="002A04AD">
        <w:rPr>
          <w:i/>
          <w:spacing w:val="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breach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5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Act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and/or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Regulations.</w:t>
      </w:r>
    </w:p>
    <w:p w:rsidRPr="002A04AD" w:rsidR="00031894" w:rsidP="00031894" w:rsidRDefault="00031894" w14:paraId="745DB481" w14:textId="77777777">
      <w:pPr>
        <w:pStyle w:val="BodyText"/>
        <w:spacing w:before="10"/>
        <w:rPr>
          <w:i/>
          <w:sz w:val="25"/>
          <w:lang w:val="en-GB"/>
        </w:rPr>
      </w:pPr>
    </w:p>
    <w:p w:rsidRPr="002A04AD" w:rsidR="00031894" w:rsidP="00031894" w:rsidRDefault="00031894" w14:paraId="49E2BC96" w14:textId="77777777">
      <w:pPr>
        <w:pStyle w:val="Heading3"/>
        <w:numPr>
          <w:ilvl w:val="0"/>
          <w:numId w:val="1"/>
        </w:numPr>
        <w:tabs>
          <w:tab w:val="left" w:pos="892"/>
        </w:tabs>
        <w:spacing w:before="1"/>
        <w:ind w:hanging="361"/>
        <w:jc w:val="left"/>
        <w:rPr>
          <w:lang w:val="en-GB"/>
        </w:rPr>
      </w:pPr>
      <w:r w:rsidRPr="002A04AD">
        <w:rPr>
          <w:w w:val="115"/>
          <w:lang w:val="en-GB"/>
        </w:rPr>
        <w:t>Termination</w:t>
      </w:r>
    </w:p>
    <w:p w:rsidRPr="002A04AD" w:rsidR="00031894" w:rsidP="00031894" w:rsidRDefault="00031894" w14:paraId="1A69ACEC" w14:textId="77777777">
      <w:pPr>
        <w:pStyle w:val="BodyText"/>
        <w:spacing w:before="11"/>
        <w:rPr>
          <w:b/>
          <w:i/>
          <w:sz w:val="27"/>
          <w:lang w:val="en-GB"/>
        </w:rPr>
      </w:pPr>
    </w:p>
    <w:p w:rsidRPr="002A04AD" w:rsidR="00031894" w:rsidP="00031894" w:rsidRDefault="00031894" w14:paraId="631B98D2" w14:textId="77777777">
      <w:pPr>
        <w:ind w:left="891"/>
        <w:jc w:val="both"/>
        <w:rPr>
          <w:i/>
          <w:sz w:val="24"/>
          <w:lang w:val="en-GB"/>
        </w:rPr>
      </w:pP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 xml:space="preserve">Licensor 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 xml:space="preserve">may 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 xml:space="preserve">terminate </w:t>
      </w:r>
      <w:r w:rsidRPr="002A04AD">
        <w:rPr>
          <w:i/>
          <w:spacing w:val="13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 xml:space="preserve">this </w:t>
      </w:r>
      <w:r w:rsidRPr="002A04AD">
        <w:rPr>
          <w:i/>
          <w:spacing w:val="9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 xml:space="preserve">License </w:t>
      </w:r>
      <w:r w:rsidRPr="002A04AD">
        <w:rPr>
          <w:i/>
          <w:spacing w:val="9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 xml:space="preserve">by 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 xml:space="preserve">issuing 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 xml:space="preserve">a 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 xml:space="preserve">thirty 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 xml:space="preserve">(30) </w:t>
      </w:r>
      <w:r w:rsidRPr="002A04AD">
        <w:rPr>
          <w:i/>
          <w:spacing w:val="10"/>
          <w:w w:val="115"/>
          <w:sz w:val="24"/>
          <w:lang w:val="en-GB"/>
        </w:rPr>
        <w:t xml:space="preserve"> </w:t>
      </w:r>
      <w:r>
        <w:rPr>
          <w:i/>
          <w:w w:val="115"/>
          <w:sz w:val="24"/>
          <w:lang w:val="en-GB"/>
        </w:rPr>
        <w:t xml:space="preserve">days </w:t>
      </w:r>
    </w:p>
    <w:p w:rsidRPr="002A04AD" w:rsidR="00031894" w:rsidP="00031894" w:rsidRDefault="00031894" w14:paraId="34C2AE3F" w14:textId="77777777">
      <w:pPr>
        <w:spacing w:before="24"/>
        <w:ind w:left="891"/>
        <w:jc w:val="both"/>
        <w:rPr>
          <w:i/>
          <w:sz w:val="24"/>
          <w:lang w:val="en-GB"/>
        </w:rPr>
      </w:pPr>
      <w:r w:rsidRPr="002A04AD">
        <w:rPr>
          <w:i/>
          <w:w w:val="110"/>
          <w:sz w:val="24"/>
          <w:lang w:val="en-GB"/>
        </w:rPr>
        <w:t>notice</w:t>
      </w:r>
      <w:r w:rsidRPr="002A04AD">
        <w:rPr>
          <w:i/>
          <w:spacing w:val="3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to</w:t>
      </w:r>
      <w:r w:rsidRPr="002A04AD">
        <w:rPr>
          <w:i/>
          <w:spacing w:val="3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the</w:t>
      </w:r>
      <w:r w:rsidRPr="002A04AD">
        <w:rPr>
          <w:i/>
          <w:spacing w:val="29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Licensee.</w:t>
      </w:r>
    </w:p>
    <w:p w:rsidRPr="002A04AD" w:rsidR="00031894" w:rsidP="00031894" w:rsidRDefault="00031894" w14:paraId="2BA36754" w14:textId="77777777">
      <w:pPr>
        <w:pStyle w:val="BodyText"/>
        <w:spacing w:before="9"/>
        <w:rPr>
          <w:i/>
          <w:sz w:val="27"/>
          <w:lang w:val="en-GB"/>
        </w:rPr>
      </w:pPr>
    </w:p>
    <w:p w:rsidRPr="002A04AD" w:rsidR="00031894" w:rsidP="00031894" w:rsidRDefault="00031894" w14:paraId="36BFBD16" w14:textId="77777777">
      <w:pPr>
        <w:ind w:left="891" w:right="1436"/>
        <w:jc w:val="both"/>
        <w:rPr>
          <w:i/>
          <w:sz w:val="24"/>
          <w:lang w:val="en-GB"/>
        </w:rPr>
      </w:pP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36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Licensor</w:t>
      </w:r>
      <w:r w:rsidRPr="002A04AD">
        <w:rPr>
          <w:i/>
          <w:spacing w:val="3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may</w:t>
      </w:r>
      <w:r w:rsidRPr="002A04AD">
        <w:rPr>
          <w:i/>
          <w:spacing w:val="3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immediately</w:t>
      </w:r>
      <w:r w:rsidRPr="002A04AD">
        <w:rPr>
          <w:i/>
          <w:spacing w:val="3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terminate</w:t>
      </w:r>
      <w:r w:rsidRPr="002A04AD">
        <w:rPr>
          <w:i/>
          <w:spacing w:val="39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this</w:t>
      </w:r>
      <w:r w:rsidRPr="002A04AD">
        <w:rPr>
          <w:i/>
          <w:spacing w:val="36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License,</w:t>
      </w:r>
      <w:r w:rsidRPr="002A04AD">
        <w:rPr>
          <w:i/>
          <w:spacing w:val="3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if</w:t>
      </w:r>
      <w:r w:rsidRPr="002A04AD">
        <w:rPr>
          <w:i/>
          <w:spacing w:val="39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in</w:t>
      </w:r>
      <w:r w:rsidRPr="002A04AD">
        <w:rPr>
          <w:i/>
          <w:spacing w:val="3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3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opinion</w:t>
      </w:r>
      <w:r w:rsidRPr="002A04AD">
        <w:rPr>
          <w:i/>
          <w:spacing w:val="36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-5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 Licensor, the Licensee is in breach of the terms of the License or has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engaged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practice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that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offends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provisions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Act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and/or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Regulations,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declared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bankrupt.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Termination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by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-58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Licensor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shall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not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absolve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any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obligations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may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have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accrued</w:t>
      </w:r>
      <w:r w:rsidRPr="002A04AD">
        <w:rPr>
          <w:i/>
          <w:spacing w:val="6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to</w:t>
      </w:r>
      <w:r w:rsidRPr="002A04AD">
        <w:rPr>
          <w:i/>
          <w:spacing w:val="6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4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Procuring</w:t>
      </w:r>
      <w:r w:rsidRPr="002A04AD">
        <w:rPr>
          <w:i/>
          <w:spacing w:val="5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Entity</w:t>
      </w:r>
      <w:r w:rsidRPr="002A04AD">
        <w:rPr>
          <w:i/>
          <w:spacing w:val="6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at</w:t>
      </w:r>
      <w:r w:rsidRPr="002A04AD">
        <w:rPr>
          <w:i/>
          <w:spacing w:val="3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7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time</w:t>
      </w:r>
      <w:r w:rsidRPr="002A04AD">
        <w:rPr>
          <w:i/>
          <w:spacing w:val="6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of</w:t>
      </w:r>
      <w:r w:rsidRPr="002A04AD">
        <w:rPr>
          <w:i/>
          <w:spacing w:val="6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termination.</w:t>
      </w:r>
    </w:p>
    <w:p w:rsidRPr="002A04AD" w:rsidR="00031894" w:rsidP="00031894" w:rsidRDefault="00031894" w14:paraId="74C5B7FA" w14:textId="77777777">
      <w:pPr>
        <w:pStyle w:val="BodyText"/>
        <w:spacing w:before="1"/>
        <w:rPr>
          <w:i/>
          <w:sz w:val="26"/>
          <w:lang w:val="en-GB"/>
        </w:rPr>
      </w:pPr>
    </w:p>
    <w:p w:rsidRPr="002A04AD" w:rsidR="00031894" w:rsidP="00031894" w:rsidRDefault="00031894" w14:paraId="602FDA7E" w14:textId="77777777">
      <w:pPr>
        <w:ind w:left="891" w:right="1437"/>
        <w:jc w:val="both"/>
        <w:rPr>
          <w:i/>
          <w:sz w:val="24"/>
          <w:lang w:val="en-GB"/>
        </w:rPr>
      </w:pPr>
      <w:r w:rsidRPr="002A04AD">
        <w:rPr>
          <w:i/>
          <w:w w:val="110"/>
          <w:sz w:val="24"/>
          <w:lang w:val="en-GB"/>
        </w:rPr>
        <w:t>Breach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of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the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terms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of  the  License  and/or  any  conditions  agreed  between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the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Licensee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and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the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Appointing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Procuring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Entity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may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in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addition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to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termination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of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the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License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provide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grounds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for  debarment  of  the  Licensee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from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participating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in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future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procurement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proceedings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as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provided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under</w:t>
      </w:r>
      <w:r w:rsidRPr="002A04AD">
        <w:rPr>
          <w:i/>
          <w:spacing w:val="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Section</w:t>
      </w:r>
      <w:r w:rsidRPr="002A04AD">
        <w:rPr>
          <w:i/>
          <w:spacing w:val="16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41</w:t>
      </w:r>
      <w:r w:rsidRPr="002A04AD">
        <w:rPr>
          <w:i/>
          <w:spacing w:val="17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of</w:t>
      </w:r>
      <w:r w:rsidRPr="002A04AD">
        <w:rPr>
          <w:i/>
          <w:spacing w:val="21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the</w:t>
      </w:r>
      <w:r w:rsidRPr="002A04AD">
        <w:rPr>
          <w:i/>
          <w:spacing w:val="16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Act,</w:t>
      </w:r>
      <w:r w:rsidRPr="002A04AD">
        <w:rPr>
          <w:i/>
          <w:spacing w:val="19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read</w:t>
      </w:r>
      <w:r w:rsidRPr="002A04AD">
        <w:rPr>
          <w:i/>
          <w:spacing w:val="19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together</w:t>
      </w:r>
      <w:r w:rsidRPr="002A04AD">
        <w:rPr>
          <w:i/>
          <w:spacing w:val="19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with</w:t>
      </w:r>
      <w:r w:rsidRPr="002A04AD">
        <w:rPr>
          <w:i/>
          <w:spacing w:val="16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Regulation</w:t>
      </w:r>
      <w:r w:rsidRPr="002A04AD">
        <w:rPr>
          <w:i/>
          <w:spacing w:val="17"/>
          <w:w w:val="110"/>
          <w:sz w:val="24"/>
          <w:lang w:val="en-GB"/>
        </w:rPr>
        <w:t xml:space="preserve"> </w:t>
      </w:r>
      <w:r w:rsidRPr="002A04AD">
        <w:rPr>
          <w:i/>
          <w:w w:val="110"/>
          <w:sz w:val="24"/>
          <w:lang w:val="en-GB"/>
        </w:rPr>
        <w:t>22.</w:t>
      </w:r>
    </w:p>
    <w:p w:rsidRPr="002A04AD" w:rsidR="00031894" w:rsidP="00031894" w:rsidRDefault="00031894" w14:paraId="26DE0A89" w14:textId="77777777">
      <w:pPr>
        <w:pStyle w:val="BodyText"/>
        <w:rPr>
          <w:i/>
          <w:sz w:val="26"/>
          <w:lang w:val="en-GB"/>
        </w:rPr>
      </w:pPr>
    </w:p>
    <w:p w:rsidRPr="002A04AD" w:rsidR="00031894" w:rsidP="00031894" w:rsidRDefault="00031894" w14:paraId="2F46FFCA" w14:textId="77777777">
      <w:pPr>
        <w:pStyle w:val="Heading3"/>
        <w:numPr>
          <w:ilvl w:val="0"/>
          <w:numId w:val="1"/>
        </w:numPr>
        <w:tabs>
          <w:tab w:val="left" w:pos="892"/>
        </w:tabs>
        <w:ind w:hanging="541"/>
        <w:jc w:val="both"/>
        <w:rPr>
          <w:lang w:val="en-GB"/>
        </w:rPr>
      </w:pPr>
      <w:r w:rsidRPr="002A04AD">
        <w:rPr>
          <w:w w:val="115"/>
          <w:lang w:val="en-GB"/>
        </w:rPr>
        <w:t>Notice</w:t>
      </w:r>
    </w:p>
    <w:p w:rsidRPr="002A04AD" w:rsidR="00031894" w:rsidP="00031894" w:rsidRDefault="00031894" w14:paraId="51CFAFF0" w14:textId="77777777">
      <w:pPr>
        <w:spacing w:before="21"/>
        <w:ind w:left="891" w:right="1434"/>
        <w:jc w:val="both"/>
        <w:rPr>
          <w:i/>
          <w:sz w:val="24"/>
          <w:lang w:val="en-GB"/>
        </w:rPr>
      </w:pPr>
      <w:r w:rsidRPr="002A04AD">
        <w:rPr>
          <w:i/>
          <w:w w:val="115"/>
          <w:sz w:val="24"/>
          <w:lang w:val="en-GB"/>
        </w:rPr>
        <w:t>Any notice or request required or permitted to be given or made under this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 shall be in writing.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Such notice or request shall be deemed to have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been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duly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given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made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when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shall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have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been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delivered  by  hand,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certified mail, courier, or email to the party to which it is required to be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given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made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at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address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as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specified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in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the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license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or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such  other</w:t>
      </w:r>
      <w:r w:rsidRPr="002A04AD">
        <w:rPr>
          <w:i/>
          <w:spacing w:val="1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address</w:t>
      </w:r>
      <w:r w:rsidRPr="002A04AD">
        <w:rPr>
          <w:i/>
          <w:spacing w:val="14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as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may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be</w:t>
      </w:r>
      <w:r w:rsidRPr="002A04AD">
        <w:rPr>
          <w:i/>
          <w:spacing w:val="12"/>
          <w:w w:val="115"/>
          <w:sz w:val="24"/>
          <w:lang w:val="en-GB"/>
        </w:rPr>
        <w:t xml:space="preserve"> </w:t>
      </w:r>
      <w:r w:rsidRPr="002A04AD">
        <w:rPr>
          <w:i/>
          <w:w w:val="115"/>
          <w:sz w:val="24"/>
          <w:lang w:val="en-GB"/>
        </w:rPr>
        <w:t>notified.</w:t>
      </w:r>
    </w:p>
    <w:p w:rsidRPr="002A04AD" w:rsidR="00031894" w:rsidP="00031894" w:rsidRDefault="00031894" w14:paraId="279D75F0" w14:textId="77777777">
      <w:pPr>
        <w:pStyle w:val="BodyText"/>
        <w:rPr>
          <w:i/>
          <w:sz w:val="28"/>
          <w:lang w:val="en-GB"/>
        </w:rPr>
      </w:pPr>
    </w:p>
    <w:p w:rsidRPr="002A04AD" w:rsidR="00031894" w:rsidP="00031894" w:rsidRDefault="00031894" w14:paraId="5EC2334E" w14:textId="77777777">
      <w:pPr>
        <w:pStyle w:val="BodyText"/>
        <w:rPr>
          <w:i/>
          <w:sz w:val="28"/>
          <w:lang w:val="en-GB"/>
        </w:rPr>
      </w:pPr>
    </w:p>
    <w:p w:rsidRPr="002A04AD" w:rsidR="00031894" w:rsidP="00031894" w:rsidRDefault="00031894" w14:paraId="5B371D3D" w14:textId="77777777">
      <w:pPr>
        <w:pStyle w:val="BodyText"/>
        <w:spacing w:before="10"/>
        <w:rPr>
          <w:i/>
          <w:sz w:val="21"/>
          <w:lang w:val="en-GB"/>
        </w:rPr>
      </w:pPr>
    </w:p>
    <w:p w:rsidRPr="002A04AD" w:rsidR="00031894" w:rsidP="00031894" w:rsidRDefault="00031894" w14:paraId="6C698832" w14:textId="77777777">
      <w:pPr>
        <w:pStyle w:val="Heading3"/>
        <w:spacing w:before="1"/>
        <w:ind w:left="196" w:right="1173" w:firstLine="0"/>
        <w:jc w:val="center"/>
        <w:rPr>
          <w:lang w:val="en-GB"/>
        </w:rPr>
      </w:pPr>
      <w:r w:rsidRPr="002A04AD">
        <w:rPr>
          <w:w w:val="115"/>
          <w:lang w:val="en-GB"/>
        </w:rPr>
        <w:t>Director</w:t>
      </w:r>
      <w:r w:rsidRPr="002A04AD">
        <w:rPr>
          <w:spacing w:val="27"/>
          <w:w w:val="115"/>
          <w:lang w:val="en-GB"/>
        </w:rPr>
        <w:t xml:space="preserve"> </w:t>
      </w:r>
      <w:r w:rsidRPr="002A04AD">
        <w:rPr>
          <w:w w:val="115"/>
          <w:lang w:val="en-GB"/>
        </w:rPr>
        <w:t>General</w:t>
      </w:r>
    </w:p>
    <w:p w:rsidRPr="002A04AD" w:rsidR="00031894" w:rsidP="00031894" w:rsidRDefault="00031894" w14:paraId="279ADA9B" w14:textId="77777777">
      <w:pPr>
        <w:spacing w:before="23"/>
        <w:ind w:left="196" w:right="1176"/>
        <w:jc w:val="center"/>
        <w:rPr>
          <w:b/>
          <w:i/>
          <w:sz w:val="24"/>
          <w:lang w:val="en-GB"/>
        </w:rPr>
      </w:pPr>
      <w:r w:rsidRPr="002A04AD">
        <w:rPr>
          <w:b/>
          <w:i/>
          <w:w w:val="115"/>
          <w:sz w:val="24"/>
          <w:lang w:val="en-GB"/>
        </w:rPr>
        <w:t>Public</w:t>
      </w:r>
      <w:r w:rsidRPr="002A04AD">
        <w:rPr>
          <w:b/>
          <w:i/>
          <w:spacing w:val="18"/>
          <w:w w:val="115"/>
          <w:sz w:val="24"/>
          <w:lang w:val="en-GB"/>
        </w:rPr>
        <w:t xml:space="preserve"> </w:t>
      </w:r>
      <w:r w:rsidRPr="002A04AD">
        <w:rPr>
          <w:b/>
          <w:i/>
          <w:w w:val="115"/>
          <w:sz w:val="24"/>
          <w:lang w:val="en-GB"/>
        </w:rPr>
        <w:t>Procurement</w:t>
      </w:r>
      <w:r w:rsidRPr="002A04AD">
        <w:rPr>
          <w:b/>
          <w:i/>
          <w:spacing w:val="18"/>
          <w:w w:val="115"/>
          <w:sz w:val="24"/>
          <w:lang w:val="en-GB"/>
        </w:rPr>
        <w:t xml:space="preserve"> </w:t>
      </w:r>
      <w:r w:rsidRPr="002A04AD">
        <w:rPr>
          <w:b/>
          <w:i/>
          <w:w w:val="115"/>
          <w:sz w:val="24"/>
          <w:lang w:val="en-GB"/>
        </w:rPr>
        <w:t>Regulatory</w:t>
      </w:r>
      <w:r w:rsidRPr="002A04AD">
        <w:rPr>
          <w:b/>
          <w:i/>
          <w:spacing w:val="19"/>
          <w:w w:val="115"/>
          <w:sz w:val="24"/>
          <w:lang w:val="en-GB"/>
        </w:rPr>
        <w:t xml:space="preserve"> </w:t>
      </w:r>
      <w:r w:rsidRPr="002A04AD">
        <w:rPr>
          <w:b/>
          <w:i/>
          <w:w w:val="115"/>
          <w:sz w:val="24"/>
          <w:lang w:val="en-GB"/>
        </w:rPr>
        <w:t>Authority</w:t>
      </w:r>
    </w:p>
    <w:p w:rsidRPr="00031894" w:rsidR="0055490F" w:rsidRDefault="00956F48" w14:paraId="7949E5AC" w14:textId="7BD0BBD4">
      <w:pPr>
        <w:rPr>
          <w:b/>
          <w:i/>
          <w:sz w:val="24"/>
          <w:lang w:val="en-GB"/>
        </w:rPr>
      </w:pPr>
    </w:p>
    <w:sectPr w:rsidRPr="00031894" w:rsidR="0055490F" w:rsidSect="001E4EAB">
      <w:headerReference w:type="default" r:id="rId14"/>
      <w:footerReference w:type="default" r:id="rId15"/>
      <w:pgSz w:w="12240" w:h="15840"/>
      <w:pgMar w:top="840" w:right="0" w:bottom="840" w:left="1180" w:header="487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7C6" w:rsidRDefault="00D70B74" w14:paraId="0FC7B10F" w14:textId="77777777">
      <w:pPr>
        <w:spacing w:after="0" w:line="240" w:lineRule="auto"/>
      </w:pPr>
      <w:r>
        <w:separator/>
      </w:r>
    </w:p>
  </w:endnote>
  <w:endnote w:type="continuationSeparator" w:id="0">
    <w:p w:rsidR="002A07C6" w:rsidRDefault="00D70B74" w14:paraId="2852F1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62D" w:rsidRDefault="00956F48" w14:paraId="5D65DDE9" w14:textId="7777777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62D" w:rsidRDefault="00956F48" w14:paraId="066BB1B8" w14:textId="7777777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7C6" w:rsidRDefault="00D70B74" w14:paraId="47A37DE4" w14:textId="77777777">
      <w:pPr>
        <w:spacing w:after="0" w:line="240" w:lineRule="auto"/>
      </w:pPr>
      <w:r>
        <w:separator/>
      </w:r>
    </w:p>
  </w:footnote>
  <w:footnote w:type="continuationSeparator" w:id="0">
    <w:p w:rsidR="002A07C6" w:rsidRDefault="00D70B74" w14:paraId="53AF1ED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62D" w:rsidRDefault="00956F48" w14:paraId="4168D7D8" w14:textId="77777777">
    <w:pPr>
      <w:pStyle w:val="BodyText"/>
      <w:spacing w:line="14" w:lineRule="auto"/>
      <w:rPr>
        <w:sz w:val="20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62D" w:rsidRDefault="00E67EAF" w14:paraId="0183BF64" w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editId="3A750951" wp14:anchorId="0E3FA3A1">
          <wp:simplePos x="0" y="0"/>
          <wp:positionH relativeFrom="page">
            <wp:posOffset>5980004</wp:posOffset>
          </wp:positionH>
          <wp:positionV relativeFrom="page">
            <wp:posOffset>309282</wp:posOffset>
          </wp:positionV>
          <wp:extent cx="824311" cy="231625"/>
          <wp:effectExtent l="0" t="0" r="0" b="0"/>
          <wp:wrapNone/>
          <wp:docPr id="1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4311" cy="23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64E50"/>
    <w:multiLevelType w:val="hybridMultilevel"/>
    <w:tmpl w:val="368859B0"/>
    <w:lvl w:ilvl="0" w:tplc="12DCF226">
      <w:start w:val="1"/>
      <w:numFmt w:val="decimal"/>
      <w:lvlText w:val="%1."/>
      <w:lvlJc w:val="left"/>
      <w:pPr>
        <w:ind w:left="891" w:hanging="360"/>
        <w:jc w:val="right"/>
      </w:pPr>
      <w:rPr>
        <w:rFonts w:ascii="Cambria" w:eastAsia="Cambria" w:hAnsi="Cambria" w:cs="Cambria" w:hint="default"/>
        <w:b/>
        <w:bCs/>
        <w:i/>
        <w:iCs/>
        <w:spacing w:val="-1"/>
        <w:w w:val="127"/>
        <w:sz w:val="24"/>
        <w:szCs w:val="24"/>
        <w:lang w:val="en-US" w:eastAsia="en-US" w:bidi="ar-SA"/>
      </w:rPr>
    </w:lvl>
    <w:lvl w:ilvl="1" w:tplc="2AAC91E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0C6C033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8156266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ED2C5726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BCE4E70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04E2C4DA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7" w:tplc="58C2629C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71684050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94"/>
    <w:rsid w:val="00031894"/>
    <w:rsid w:val="001164C2"/>
    <w:rsid w:val="002A07C6"/>
    <w:rsid w:val="00647B96"/>
    <w:rsid w:val="00753AD3"/>
    <w:rsid w:val="00793CE5"/>
    <w:rsid w:val="00956F48"/>
    <w:rsid w:val="00D70B74"/>
    <w:rsid w:val="00DC46F8"/>
    <w:rsid w:val="00E20F0B"/>
    <w:rsid w:val="00E6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E5AC"/>
  <w15:docId w15:val="{A4D0BA5E-B5F2-48DE-BF83-0BBD27D9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1894"/>
    <w:pPr>
      <w:widowControl w:val="0"/>
      <w:autoSpaceDE w:val="0"/>
      <w:autoSpaceDN w:val="0"/>
      <w:spacing w:after="0" w:line="240" w:lineRule="auto"/>
      <w:ind w:left="733" w:hanging="563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031894"/>
    <w:pPr>
      <w:widowControl w:val="0"/>
      <w:autoSpaceDE w:val="0"/>
      <w:autoSpaceDN w:val="0"/>
      <w:spacing w:after="0" w:line="240" w:lineRule="auto"/>
      <w:ind w:left="171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031894"/>
    <w:pPr>
      <w:widowControl w:val="0"/>
      <w:autoSpaceDE w:val="0"/>
      <w:autoSpaceDN w:val="0"/>
      <w:spacing w:after="0" w:line="240" w:lineRule="auto"/>
      <w:ind w:left="891" w:hanging="361"/>
      <w:outlineLvl w:val="2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1894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031894"/>
    <w:rPr>
      <w:rFonts w:ascii="Cambria" w:eastAsia="Cambria" w:hAnsi="Cambria" w:cs="Cambri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031894"/>
    <w:rPr>
      <w:rFonts w:ascii="Cambria" w:eastAsia="Cambria" w:hAnsi="Cambria" w:cs="Cambria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3189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1894"/>
    <w:rPr>
      <w:rFonts w:ascii="Cambria" w:eastAsia="Cambria" w:hAnsi="Cambria" w:cs="Cambr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31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3F175-42E5-4766-933F-2F400E1296CD}"/>
      </w:docPartPr>
      <w:docPartBody>
        <w:p w:rsidR="0071362D" w:rsidRDefault="008348AB">
          <w:r w:rsidRPr="009D68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2AF6EA442D4CD5989DDF3B0CF24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643A3-9B76-4A97-8A89-5E83403D6DE5}"/>
      </w:docPartPr>
      <w:docPartBody>
        <w:p w:rsidR="0071362D" w:rsidRDefault="008348AB" w:rsidP="008348AB">
          <w:pPr>
            <w:pStyle w:val="552AF6EA442D4CD5989DDF3B0CF24285"/>
          </w:pPr>
          <w:r w:rsidRPr="009D68B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AB"/>
    <w:rsid w:val="0071362D"/>
    <w:rsid w:val="0083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62D"/>
    <w:rPr>
      <w:color w:val="808080"/>
    </w:rPr>
  </w:style>
  <w:style w:type="paragraph" w:customStyle="1" w:styleId="552AF6EA442D4CD5989DDF3B0CF24285">
    <w:name w:val="552AF6EA442D4CD5989DDF3B0CF24285"/>
    <w:rsid w:val="008348AB"/>
  </w:style>
  <w:style w:type="paragraph" w:customStyle="1" w:styleId="0BA421C0A9C14CC79125816E00768780">
    <w:name w:val="0BA421C0A9C14CC79125816E00768780"/>
    <w:rsid w:val="008348AB"/>
  </w:style>
  <w:style w:type="paragraph" w:customStyle="1" w:styleId="A4D29B5B7D3048CD873E476C1054288C">
    <w:name w:val="A4D29B5B7D3048CD873E476C1054288C"/>
    <w:rsid w:val="00713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r a c t i c i n g _ L i c e n s e / 9 6 0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i c e n c e s >  
         < A p p l i c a t i o n I D > A p p l i c a t i o n I D < / A p p l i c a t i o n I D >  
         < C a t e g o r y I D > C a t e g o r y I D < / C a t e g o r y I D >  
         < C a t e g o r y N a m e > C a t e g o r y N a m e < / C a t e g o r y N a m e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H e a d N a m e > C o m p a n y H e a d N a m e < / C o m p a n y H e a d N a m e >  
         < C o m p a n y H e a d T i t l e > C o m p a n y H e a d T i t l e < / C o m p a n y H e a d T i t l e >  
         < C o m p a n y N a m e > C o m p a n y N a m e < / C o m p a n y N a m e >  
         < C o m p a n y N a m e 2 > C o m p a n y N a m e 2 < / C o m p a n y N a m e 2 >  
         < C o m p a n y P h o n e > C o m p a n y P h o n e < / C o m p a n y P h o n e >  
         < C o m p a n y P o s t C o d e > C o m p a n y P o s t C o d e < / C o m p a n y P o s t C o d e >  
         < E x p D a t e F o r m a t > E x p D a t e F o r m a t < / E x p D a t e F o r m a t >  
         < I s s u e D a t e > I s s u e D a t e < / I s s u e D a t e >  
         < L i c e n c e E x p i r y D a t e > L i c e n c e E x p i r y D a t e < / L i c e n c e E x p i r y D a t e >  
         < L i c e n c e I D > L i c e n c e I D < / L i c e n c e I D >  
         < L i c e n c e S t a r t D a t e > L i c e n c e S t a r t D a t e < / L i c e n c e S t a r t D a t e >  
         < l o g o > l o g o < / l o g o >  
         < R e g i s t r a t i o n N o > R e g i s t r a t i o n N o < / R e g i s t r a t i o n N o >  
         < S t a r t D a t e F o r m a t > S t a r t D a t e F o r m a t < / S t a r t D a t e F o r m a t >  
         < S t a t u s > S t a t u s < / S t a t u s >  
         < U s e r I D > U s e r I D < / U s e r I D >  
         < L i c e n s i n g _ P o r t a l _ U s e r s >  
             < E _ M a i l > E _ M a i l < / E _ M a i l >  
             < F u l l _ N a m e > F u l l _ N a m e < / F u l l _ N a m e >  
             < P h o n e _ N o _ > P h o n e _ N o _ < / P h o n e _ N o _ >  
         < / L i c e n s i n g _ P o r t a l _ U s e r s >  
     < / L i c e n c e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0020-59DD-4A56-8E8B-656E122ED274}">
  <ds:schemaRefs>
    <ds:schemaRef ds:uri="urn:microsoft-dynamics-nav/reports/Practicing_License/96002/"/>
  </ds:schemaRefs>
</ds:datastoreItem>
</file>

<file path=customXml/itemProps2.xml><?xml version="1.0" encoding="utf-8"?>
<ds:datastoreItem xmlns:ds="http://schemas.openxmlformats.org/officeDocument/2006/customXml" ds:itemID="{BC88A4FF-A819-4E14-B010-C2F93025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Mutiso</cp:lastModifiedBy>
  <cp:revision>9</cp:revision>
  <dcterms:created xsi:type="dcterms:W3CDTF">2024-12-06T16:08:00Z</dcterms:created>
  <dcterms:modified xsi:type="dcterms:W3CDTF">2024-12-11T07:12:00Z</dcterms:modified>
</cp:coreProperties>
</file>