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商务部邮件下单流程梳理</w:t>
      </w:r>
    </w:p>
    <w:p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下单内部邮件流转分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个方向，武汉仓出货所有产品，单子接收人是生产；海外仓出货所有产品，单子接收人是物流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。【订单存在部分产品武汉仓出货、部分产品海外仓出货，这种都采用流程一，备注说明哪些国内出，哪些海外仓出】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br w:type="textWrapping"/>
      </w:r>
    </w:p>
    <w:p>
      <w:pP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流程一：武汉仓出货硬件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正常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销售订单/样机赠送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/电商平台/海外电商、渠道备货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邮件收件人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：张燕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邮件抄送人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：丁总、金总、罗总、张杏、洪丹、曾鲜艳、余烁、单涛、袁辉、包亚敏、张洁仪、邢惠玲、宋勤红、销售直属领导、下单销售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FF0000"/>
          <w:spacing w:val="0"/>
          <w:kern w:val="0"/>
          <w:sz w:val="24"/>
          <w:szCs w:val="24"/>
          <w:lang w:val="en-US" w:eastAsia="zh-CN" w:bidi="ar"/>
        </w:rPr>
        <w:t>邮件主题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采购订单-JM-CGDD-2026XXX（客户名称/电商平台）+日期+金蝶销售编号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邮件内容模板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张主管，你好！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 现有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销售名字+客户名称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有以下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设备需要备货出货，麻烦尽快安排，谢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谢！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 物料详情描述：【含物料编码、物料名称、规格型号、数量】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 物流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发货方式</w:t>
      </w:r>
    </w:p>
    <w:p>
      <w:pPr>
        <w:ind w:firstLine="240" w:firstLineChars="100"/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出货时间要求</w:t>
      </w:r>
    </w:p>
    <w:p>
      <w:pPr>
        <w:ind w:firstLine="240" w:firstLineChars="1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客户收件信息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交付要求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附件：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深圳积木与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湖北积木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的采购订单文档、海外渠道销售PI、特殊附作等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流程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二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：武汉仓出货硬件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独立站补单/假期订单补单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邮件收件人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：张燕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邮件抄送人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：丁总、金总、罗总、张杏、洪丹、曾鲜艳、余烁、单涛、袁辉、包亚敏、张洁仪、邢惠玲、宋勤红、销售直属领导、下单销售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FF0000"/>
          <w:spacing w:val="0"/>
          <w:kern w:val="0"/>
          <w:sz w:val="24"/>
          <w:szCs w:val="24"/>
          <w:lang w:val="en-US" w:eastAsia="zh-CN" w:bidi="ar"/>
        </w:rPr>
        <w:t>邮件主题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采购订单-JM-CGDD-2026XXX（客户名称/电商平台）+日期+金蝶销售编号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邮件内容模板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张主管，你好！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 现有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销售名字+客户名称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/平台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有以下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设备均已发货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 </w:t>
      </w:r>
    </w:p>
    <w:p>
      <w:pPr>
        <w:ind w:firstLine="240" w:firstLineChars="1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物料详情描述：【含物料编码、物料名称、规格型号、数量】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附件：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深圳积木与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湖北积木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的采购订单文档、海外渠道销售PI、特殊附作等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流程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武汉仓出货硬件销售样机借用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邮件收件人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：张燕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邮件抄送人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：丁总、金总、罗总、张杏、洪丹、曾鲜艳、余烁、单涛、袁辉、包亚敏、张洁仪、蒋文俊、张文鹏、吴婉真、徐升、邢惠玲、宋勤红、销售直属领导、下单销售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FF0000"/>
          <w:spacing w:val="0"/>
          <w:kern w:val="0"/>
          <w:sz w:val="24"/>
          <w:szCs w:val="24"/>
          <w:lang w:val="en-US" w:eastAsia="zh-CN" w:bidi="ar"/>
        </w:rPr>
        <w:t>邮件主题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采购订单-JM-CGDD-2026XXX（下单部门+样机借用）+日期+金蝶采购编号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邮件内容模板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张主管，你好！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 现有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销售部门+销售+样机借用需求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有以下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设备需要备货出货，麻烦尽快安排，谢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谢！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 物料详情描述：【含物料编码、物料名称、规格型号、数量】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 借用时间：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 物流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发货方式</w:t>
      </w:r>
    </w:p>
    <w:p>
      <w:pPr>
        <w:ind w:firstLine="240" w:firstLineChars="1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出货时间要求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客户收件信息 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样机借用审批截图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附件：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深圳积木与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湖北积木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的采购订单文档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流程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四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：海外仓出货硬件销售订单/样机赠送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邮件收件人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：单涛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邮件抄送人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：丁总、金总、罗总、张杏、洪丹、曾鲜艳、袁辉、包亚敏、张洁仪、邢惠玲、宋勤红、销售直属领导、下单销售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FF0000"/>
          <w:spacing w:val="0"/>
          <w:kern w:val="0"/>
          <w:sz w:val="24"/>
          <w:szCs w:val="24"/>
          <w:lang w:val="en-US" w:eastAsia="zh-CN" w:bidi="ar"/>
        </w:rPr>
        <w:t>邮件主题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客户名称+销客订单编号+金蝶销售编号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邮件内容模板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单主管，你好！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 现有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销售名字+客户名称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有以下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设备需要备货出货，麻烦尽快安排，谢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谢！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 物料详情描述：【含物料编码、物料名称、规格型号、数量】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 物流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发货方式</w:t>
      </w:r>
    </w:p>
    <w:p>
      <w:pP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出货仓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客户收件信息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交付要求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附件：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海外渠道销售PI、特殊附作等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</w:p>
    <w:bookmarkEnd w:id="0"/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流程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五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海外仓出货硬件销售样机借用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邮件收件人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：单涛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邮件抄送人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：丁总、金总、罗总、张杏、洪丹、曾鲜艳、袁辉、包亚敏、张洁仪、邢惠玲、宋勤红、销售直属领导、下单销售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FF0000"/>
          <w:spacing w:val="0"/>
          <w:kern w:val="0"/>
          <w:sz w:val="24"/>
          <w:szCs w:val="24"/>
          <w:lang w:val="en-US" w:eastAsia="zh-CN" w:bidi="ar"/>
        </w:rPr>
        <w:t>邮件主题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：明确具体借货仓借货+日期+其他出库单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4"/>
          <w:szCs w:val="24"/>
          <w:lang w:val="en-US" w:eastAsia="zh-CN"/>
        </w:rPr>
        <w:t>邮件内容模板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单主管，你好！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 现有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销售部门+销售+借货仓 样机借用需求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有以下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设备需要备货出货，麻烦尽快安排，谢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谢！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 物料详情描述：【含物料编码、物料名称、规格型号、数量】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 归还时间：</w:t>
      </w:r>
    </w:p>
    <w:p>
      <w:pP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 出货仓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客户收件信息 </w:t>
      </w:r>
    </w:p>
    <w:p>
      <w:pPr>
        <w:ind w:firstLine="240" w:firstLineChars="1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样机借用审批截图</w:t>
      </w:r>
    </w:p>
    <w:p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494D13"/>
    <w:rsid w:val="0A821A89"/>
    <w:rsid w:val="0B494D13"/>
    <w:rsid w:val="27384CE6"/>
    <w:rsid w:val="E7B3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1046</Words>
  <Characters>1078</Characters>
  <Lines>0</Lines>
  <Paragraphs>0</Paragraphs>
  <TotalTime>15</TotalTime>
  <ScaleCrop>false</ScaleCrop>
  <LinksUpToDate>false</LinksUpToDate>
  <CharactersWithSpaces>1134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2026-04-23T16:34:00Z</dcterms:created>
  <dc:creator>Fairy677777</dc:creator>
  <cp:lastModifiedBy>KaiMao</cp:lastModifiedBy>
  <dcterms:modified xsi:type="dcterms:W3CDTF">2026-04-23T18:19:21Z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2052-5.7.3.8096</vt:lpwstr>
  </property>
  <property fmtid="{D5CDD505-2E9C-101B-9397-08002B2CF9AE}" pid="3" name="ICV">
    <vt:lpwstr>40AE74F27D9A81EF29F2E969CFB28F6F</vt:lpwstr>
  </property>
  <property fmtid="{D5CDD505-2E9C-101B-9397-08002B2CF9AE}" pid="4" name="KSOTemplateDocerSaveRecord">
    <vt:lpwstr>eyJoZGlkIjoiYjk4NWZkZTI3MzdlMDAxNTU5ZjQ5MWUzZWRjZTU2OGIiLCJ1c2VySWQiOiIxMDU0MDIzMTk3In0=</vt:lpwstr>
  </property>
</Properties>
</file>