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商品中台系统设计文档（PIM + Pricing + Promotion + Channel Integration）</w:t>
      </w:r>
    </w:p>
    <w:p>
      <w:pPr>
        <w:pStyle w:val="Heading1"/>
      </w:pPr>
      <w:r>
        <w:t>1. 产品信息管理模块（PIM）</w:t>
      </w:r>
    </w:p>
    <w:p>
      <w:r>
        <w:t>包含SPU、SKU、渠道映射、内容管理等能力，实现多渠道商品统一管理。</w:t>
      </w:r>
    </w:p>
    <w:p>
      <w:pPr>
        <w:pStyle w:val="Heading1"/>
      </w:pPr>
      <w:r>
        <w:t>2. 价格与促销模块</w:t>
      </w:r>
    </w:p>
    <w:p>
      <w:r>
        <w:t>支持多渠道价格体系、价格等级（A/B/C）、促销时间区间、价格风控（MAP）、促销优先级处理等能力。</w:t>
      </w:r>
    </w:p>
    <w:p>
      <w:pPr>
        <w:pStyle w:val="Heading1"/>
      </w:pPr>
      <w:r>
        <w:t>3. 渠道API对接（Amazon / Shopify）</w:t>
      </w:r>
    </w:p>
    <w:p>
      <w:r>
        <w:t>实现商品、价格、库存、销售数据的自动同步，支持定时任务与Webhook机制。</w:t>
      </w:r>
    </w:p>
    <w:p>
      <w:pPr>
        <w:pStyle w:val="Heading1"/>
      </w:pPr>
      <w:r>
        <w:t>4. 核心能力总结</w:t>
      </w:r>
    </w:p>
    <w:p>
      <w:r>
        <w:t>- 产品统一管理（SPU/SKU）</w:t>
        <w:br/>
        <w:t>- 多渠道价格控制</w:t>
        <w:br/>
        <w:t>- 促销生命周期管理</w:t>
        <w:br/>
        <w:t>- 渠道自动同步</w:t>
        <w:br/>
        <w:t>- 数据分析支撑</w:t>
      </w:r>
    </w:p>
    <w:p>
      <w:pPr>
        <w:pStyle w:val="Heading1"/>
      </w:pPr>
      <w:r>
        <w:t>5. 技术架构</w:t>
      </w:r>
    </w:p>
    <w:p>
      <w:r>
        <w:t>前端：React</w:t>
        <w:br/>
        <w:t>后端：Spring Boot / Node.js</w:t>
        <w:br/>
        <w:t>数据库：MySQL</w:t>
        <w:br/>
        <w:t>缓存：Redis</w:t>
        <w:br/>
        <w:t>集成层：Integration Service</w:t>
      </w:r>
    </w:p>
    <w:p>
      <w:pPr>
        <w:pStyle w:val="Heading1"/>
      </w:pPr>
      <w:r>
        <w:t>6. 开发优先级</w:t>
      </w:r>
    </w:p>
    <w:p>
      <w:r>
        <w:t>第一阶段：PIM + Pricing</w:t>
        <w:br/>
        <w:t>第二阶段：Promotion + Channel Sync</w:t>
        <w:br/>
        <w:t>第三阶段：BI分析 + 自动化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