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4235" w14:textId="77777777" w:rsidR="00AF796F" w:rsidRPr="00BB3288" w:rsidRDefault="00000000">
      <w:pPr>
        <w:jc w:val="center"/>
        <w:rPr>
          <w:rFonts w:asciiTheme="minorHAnsi" w:hAnsiTheme="minorHAnsi"/>
          <w:lang w:val="fr-FR"/>
        </w:rPr>
      </w:pPr>
      <w:r w:rsidRPr="00BB3288">
        <w:rPr>
          <w:rFonts w:asciiTheme="minorHAnsi" w:hAnsiTheme="minorHAnsi"/>
          <w:b/>
          <w:sz w:val="34"/>
          <w:lang w:val="fr-FR"/>
        </w:rPr>
        <w:t>FICHE PROJET</w:t>
      </w:r>
    </w:p>
    <w:p w14:paraId="0055CA7E" w14:textId="77777777" w:rsidR="00AF796F" w:rsidRPr="006B7A90" w:rsidRDefault="00000000">
      <w:pPr>
        <w:jc w:val="center"/>
        <w:rPr>
          <w:rFonts w:asciiTheme="minorHAnsi" w:hAnsiTheme="minorHAnsi"/>
          <w:lang w:val="fr-FR"/>
        </w:rPr>
      </w:pPr>
      <w:r w:rsidRPr="006B7A90">
        <w:rPr>
          <w:rFonts w:asciiTheme="minorHAnsi" w:hAnsiTheme="minorHAnsi"/>
          <w:sz w:val="23"/>
          <w:lang w:val="fr-FR"/>
        </w:rPr>
        <w:t>Concours Étudiant de Conception et de Fabrication de Drones (CECFD 2026)</w:t>
      </w:r>
    </w:p>
    <w:p w14:paraId="7645F213" w14:textId="77777777" w:rsidR="00AF796F" w:rsidRPr="006B7A90" w:rsidRDefault="00000000">
      <w:pPr>
        <w:jc w:val="center"/>
        <w:rPr>
          <w:rFonts w:asciiTheme="minorHAnsi" w:hAnsiTheme="minorHAnsi"/>
          <w:lang w:val="fr-FR"/>
        </w:rPr>
      </w:pPr>
      <w:r w:rsidRPr="006B7A90">
        <w:rPr>
          <w:rFonts w:asciiTheme="minorHAnsi" w:hAnsiTheme="minorHAnsi"/>
          <w:i/>
          <w:color w:val="595959"/>
          <w:sz w:val="20"/>
          <w:lang w:val="fr-FR"/>
        </w:rPr>
        <w:t xml:space="preserve">SkyVision </w:t>
      </w:r>
      <w:proofErr w:type="gramStart"/>
      <w:r w:rsidRPr="006B7A90">
        <w:rPr>
          <w:rFonts w:asciiTheme="minorHAnsi" w:hAnsiTheme="minorHAnsi"/>
          <w:i/>
          <w:color w:val="595959"/>
          <w:sz w:val="20"/>
          <w:lang w:val="fr-FR"/>
        </w:rPr>
        <w:t>Togo  |</w:t>
      </w:r>
      <w:proofErr w:type="gramEnd"/>
      <w:r w:rsidRPr="006B7A90">
        <w:rPr>
          <w:rFonts w:asciiTheme="minorHAnsi" w:hAnsiTheme="minorHAnsi"/>
          <w:i/>
          <w:color w:val="595959"/>
          <w:sz w:val="20"/>
          <w:lang w:val="fr-FR"/>
        </w:rPr>
        <w:t xml:space="preserve">  Concours CECFD 2026 — ANAC</w:t>
      </w:r>
    </w:p>
    <w:p w14:paraId="7464CCD8" w14:textId="77777777" w:rsidR="00AF796F" w:rsidRPr="006B7A90" w:rsidRDefault="00000000" w:rsidP="00BB3288">
      <w:pPr>
        <w:pStyle w:val="Titre1"/>
        <w:rPr>
          <w:lang w:val="fr-FR"/>
        </w:rPr>
      </w:pPr>
      <w:r w:rsidRPr="006B7A90">
        <w:rPr>
          <w:lang w:val="fr-FR"/>
        </w:rPr>
        <w:t>1. Informations générales</w:t>
      </w:r>
    </w:p>
    <w:tbl>
      <w:tblPr>
        <w:tblStyle w:val="Grilledutableau"/>
        <w:tblW w:w="0" w:type="auto"/>
        <w:tblLook w:val="04A0" w:firstRow="1" w:lastRow="0" w:firstColumn="1" w:lastColumn="0" w:noHBand="0" w:noVBand="1"/>
      </w:tblPr>
      <w:tblGrid>
        <w:gridCol w:w="4320"/>
        <w:gridCol w:w="4320"/>
      </w:tblGrid>
      <w:tr w:rsidR="00AF796F" w:rsidRPr="005C137B" w14:paraId="37AC9242" w14:textId="77777777" w:rsidTr="00BB3288">
        <w:tc>
          <w:tcPr>
            <w:tcW w:w="4320" w:type="dxa"/>
          </w:tcPr>
          <w:p w14:paraId="5A137221" w14:textId="77777777" w:rsidR="00AF796F" w:rsidRPr="005C137B" w:rsidRDefault="00000000">
            <w:pPr>
              <w:rPr>
                <w:rFonts w:asciiTheme="minorHAnsi" w:hAnsiTheme="minorHAnsi"/>
              </w:rPr>
            </w:pPr>
            <w:r w:rsidRPr="005C137B">
              <w:rPr>
                <w:rFonts w:asciiTheme="minorHAnsi" w:hAnsiTheme="minorHAnsi"/>
                <w:b/>
              </w:rPr>
              <w:t>Nom de l'équipe</w:t>
            </w:r>
          </w:p>
        </w:tc>
        <w:tc>
          <w:tcPr>
            <w:tcW w:w="4320" w:type="dxa"/>
          </w:tcPr>
          <w:p w14:paraId="370E38FA" w14:textId="77777777" w:rsidR="00AF796F" w:rsidRPr="005C137B" w:rsidRDefault="00000000">
            <w:pPr>
              <w:rPr>
                <w:rFonts w:asciiTheme="minorHAnsi" w:hAnsiTheme="minorHAnsi"/>
              </w:rPr>
            </w:pPr>
            <w:r w:rsidRPr="005C137B">
              <w:rPr>
                <w:rFonts w:asciiTheme="minorHAnsi" w:hAnsiTheme="minorHAnsi"/>
              </w:rPr>
              <w:t>SkyVision Togo</w:t>
            </w:r>
          </w:p>
        </w:tc>
      </w:tr>
      <w:tr w:rsidR="00AF796F" w:rsidRPr="005C137B" w14:paraId="6579E26C" w14:textId="77777777" w:rsidTr="00BB3288">
        <w:tc>
          <w:tcPr>
            <w:tcW w:w="4320" w:type="dxa"/>
          </w:tcPr>
          <w:p w14:paraId="7273B3BB" w14:textId="77777777" w:rsidR="00AF796F" w:rsidRPr="005C137B" w:rsidRDefault="00000000">
            <w:pPr>
              <w:rPr>
                <w:rFonts w:asciiTheme="minorHAnsi" w:hAnsiTheme="minorHAnsi"/>
              </w:rPr>
            </w:pPr>
            <w:r w:rsidRPr="005C137B">
              <w:rPr>
                <w:rFonts w:asciiTheme="minorHAnsi" w:hAnsiTheme="minorHAnsi"/>
                <w:b/>
              </w:rPr>
              <w:t>Intitulé du projet</w:t>
            </w:r>
          </w:p>
        </w:tc>
        <w:tc>
          <w:tcPr>
            <w:tcW w:w="4320" w:type="dxa"/>
          </w:tcPr>
          <w:p w14:paraId="5BC31141" w14:textId="77777777" w:rsidR="00AF796F" w:rsidRPr="005C137B" w:rsidRDefault="00000000">
            <w:pPr>
              <w:rPr>
                <w:rFonts w:asciiTheme="minorHAnsi" w:hAnsiTheme="minorHAnsi"/>
                <w:lang w:val="fr-FR"/>
              </w:rPr>
            </w:pPr>
            <w:r w:rsidRPr="005C137B">
              <w:rPr>
                <w:rFonts w:asciiTheme="minorHAnsi" w:hAnsiTheme="minorHAnsi"/>
                <w:lang w:val="fr-FR"/>
              </w:rPr>
              <w:t>« Sentinelle Aérienne » — Drone hybride VTOL de surveillance des zones sensibles</w:t>
            </w:r>
          </w:p>
        </w:tc>
      </w:tr>
      <w:tr w:rsidR="00AF796F" w:rsidRPr="005C137B" w14:paraId="75E202F8" w14:textId="77777777" w:rsidTr="00BB3288">
        <w:tc>
          <w:tcPr>
            <w:tcW w:w="4320" w:type="dxa"/>
          </w:tcPr>
          <w:p w14:paraId="0FF03416" w14:textId="77777777" w:rsidR="00AF796F" w:rsidRPr="005C137B" w:rsidRDefault="00000000">
            <w:pPr>
              <w:rPr>
                <w:rFonts w:asciiTheme="minorHAnsi" w:hAnsiTheme="minorHAnsi"/>
              </w:rPr>
            </w:pPr>
            <w:r w:rsidRPr="005C137B">
              <w:rPr>
                <w:rFonts w:asciiTheme="minorHAnsi" w:hAnsiTheme="minorHAnsi"/>
                <w:b/>
              </w:rPr>
              <w:t>Thématique principale</w:t>
            </w:r>
          </w:p>
        </w:tc>
        <w:tc>
          <w:tcPr>
            <w:tcW w:w="4320" w:type="dxa"/>
          </w:tcPr>
          <w:p w14:paraId="0D0AE438" w14:textId="77777777" w:rsidR="00AF796F" w:rsidRPr="005C137B" w:rsidRDefault="00000000">
            <w:pPr>
              <w:rPr>
                <w:rFonts w:asciiTheme="minorHAnsi" w:hAnsiTheme="minorHAnsi"/>
              </w:rPr>
            </w:pPr>
            <w:r w:rsidRPr="005C137B">
              <w:rPr>
                <w:rFonts w:asciiTheme="minorHAnsi" w:hAnsiTheme="minorHAnsi"/>
              </w:rPr>
              <w:t>Surveillance &amp; Sécurité</w:t>
            </w:r>
          </w:p>
        </w:tc>
      </w:tr>
      <w:tr w:rsidR="00AF796F" w:rsidRPr="005C137B" w14:paraId="5508954D" w14:textId="77777777" w:rsidTr="00BB3288">
        <w:tc>
          <w:tcPr>
            <w:tcW w:w="4320" w:type="dxa"/>
          </w:tcPr>
          <w:p w14:paraId="7A98E0FF" w14:textId="77777777" w:rsidR="00AF796F" w:rsidRPr="005C137B" w:rsidRDefault="00000000">
            <w:pPr>
              <w:rPr>
                <w:rFonts w:asciiTheme="minorHAnsi" w:hAnsiTheme="minorHAnsi"/>
              </w:rPr>
            </w:pPr>
            <w:r w:rsidRPr="005C137B">
              <w:rPr>
                <w:rFonts w:asciiTheme="minorHAnsi" w:hAnsiTheme="minorHAnsi"/>
                <w:b/>
              </w:rPr>
              <w:t>Évolutivité</w:t>
            </w:r>
          </w:p>
        </w:tc>
        <w:tc>
          <w:tcPr>
            <w:tcW w:w="4320" w:type="dxa"/>
          </w:tcPr>
          <w:p w14:paraId="55FC8F0C" w14:textId="77777777" w:rsidR="00AF796F" w:rsidRPr="005C137B" w:rsidRDefault="00000000">
            <w:pPr>
              <w:rPr>
                <w:rFonts w:asciiTheme="minorHAnsi" w:hAnsiTheme="minorHAnsi"/>
                <w:lang w:val="fr-FR"/>
              </w:rPr>
            </w:pPr>
            <w:r w:rsidRPr="005C137B">
              <w:rPr>
                <w:rFonts w:asciiTheme="minorHAnsi" w:hAnsiTheme="minorHAnsi"/>
                <w:lang w:val="fr-FR"/>
              </w:rPr>
              <w:t>Architecture modulaire (cartographie, aide humanitaire)</w:t>
            </w:r>
          </w:p>
        </w:tc>
      </w:tr>
      <w:tr w:rsidR="00AF796F" w:rsidRPr="005C137B" w14:paraId="3490C70E" w14:textId="77777777" w:rsidTr="00BB3288">
        <w:tc>
          <w:tcPr>
            <w:tcW w:w="4320" w:type="dxa"/>
          </w:tcPr>
          <w:p w14:paraId="455491ED" w14:textId="77777777" w:rsidR="00AF796F" w:rsidRPr="005C137B" w:rsidRDefault="00000000">
            <w:pPr>
              <w:rPr>
                <w:rFonts w:asciiTheme="minorHAnsi" w:hAnsiTheme="minorHAnsi"/>
              </w:rPr>
            </w:pPr>
            <w:r w:rsidRPr="005C137B">
              <w:rPr>
                <w:rFonts w:asciiTheme="minorHAnsi" w:hAnsiTheme="minorHAnsi"/>
                <w:b/>
              </w:rPr>
              <w:t>Chef d'équipe</w:t>
            </w:r>
          </w:p>
        </w:tc>
        <w:tc>
          <w:tcPr>
            <w:tcW w:w="4320" w:type="dxa"/>
          </w:tcPr>
          <w:p w14:paraId="586EFA9A" w14:textId="77777777" w:rsidR="00AF796F" w:rsidRPr="005C137B" w:rsidRDefault="00000000">
            <w:pPr>
              <w:rPr>
                <w:rFonts w:asciiTheme="minorHAnsi" w:hAnsiTheme="minorHAnsi"/>
              </w:rPr>
            </w:pPr>
            <w:r w:rsidRPr="005C137B">
              <w:rPr>
                <w:rFonts w:asciiTheme="minorHAnsi" w:hAnsiTheme="minorHAnsi"/>
              </w:rPr>
              <w:t>AWADE Constantin Israel</w:t>
            </w:r>
          </w:p>
        </w:tc>
      </w:tr>
      <w:tr w:rsidR="00AF796F" w:rsidRPr="005C137B" w14:paraId="316B6632" w14:textId="77777777" w:rsidTr="00BB3288">
        <w:tc>
          <w:tcPr>
            <w:tcW w:w="4320" w:type="dxa"/>
          </w:tcPr>
          <w:p w14:paraId="31312726" w14:textId="77777777" w:rsidR="00AF796F" w:rsidRPr="005C137B" w:rsidRDefault="00000000">
            <w:pPr>
              <w:rPr>
                <w:rFonts w:asciiTheme="minorHAnsi" w:hAnsiTheme="minorHAnsi"/>
              </w:rPr>
            </w:pPr>
            <w:r w:rsidRPr="005C137B">
              <w:rPr>
                <w:rFonts w:asciiTheme="minorHAnsi" w:hAnsiTheme="minorHAnsi"/>
                <w:b/>
              </w:rPr>
              <w:t>Statut de l'équipe</w:t>
            </w:r>
          </w:p>
        </w:tc>
        <w:tc>
          <w:tcPr>
            <w:tcW w:w="4320" w:type="dxa"/>
          </w:tcPr>
          <w:p w14:paraId="45B7A616" w14:textId="77777777" w:rsidR="00AF796F" w:rsidRPr="005C137B" w:rsidRDefault="00000000">
            <w:pPr>
              <w:rPr>
                <w:rFonts w:asciiTheme="minorHAnsi" w:hAnsiTheme="minorHAnsi"/>
                <w:lang w:val="fr-FR"/>
              </w:rPr>
            </w:pPr>
            <w:r w:rsidRPr="005C137B">
              <w:rPr>
                <w:rFonts w:asciiTheme="minorHAnsi" w:hAnsiTheme="minorHAnsi"/>
                <w:lang w:val="fr-FR"/>
              </w:rPr>
              <w:t>Passionnés de drones résidant au Togo</w:t>
            </w:r>
          </w:p>
        </w:tc>
      </w:tr>
      <w:tr w:rsidR="00AF796F" w:rsidRPr="005C137B" w14:paraId="5C12E1DB" w14:textId="77777777" w:rsidTr="00BB3288">
        <w:tc>
          <w:tcPr>
            <w:tcW w:w="4320" w:type="dxa"/>
          </w:tcPr>
          <w:p w14:paraId="003C5B98" w14:textId="77777777" w:rsidR="00AF796F" w:rsidRPr="005C137B" w:rsidRDefault="00000000">
            <w:pPr>
              <w:rPr>
                <w:rFonts w:asciiTheme="minorHAnsi" w:hAnsiTheme="minorHAnsi"/>
              </w:rPr>
            </w:pPr>
            <w:r w:rsidRPr="005C137B">
              <w:rPr>
                <w:rFonts w:asciiTheme="minorHAnsi" w:hAnsiTheme="minorHAnsi"/>
                <w:b/>
              </w:rPr>
              <w:t>Nombre de membres</w:t>
            </w:r>
          </w:p>
        </w:tc>
        <w:tc>
          <w:tcPr>
            <w:tcW w:w="4320" w:type="dxa"/>
          </w:tcPr>
          <w:p w14:paraId="26927803" w14:textId="77777777" w:rsidR="00AF796F" w:rsidRPr="005C137B" w:rsidRDefault="00000000">
            <w:pPr>
              <w:rPr>
                <w:rFonts w:asciiTheme="minorHAnsi" w:hAnsiTheme="minorHAnsi"/>
              </w:rPr>
            </w:pPr>
            <w:r w:rsidRPr="005C137B">
              <w:rPr>
                <w:rFonts w:asciiTheme="minorHAnsi" w:hAnsiTheme="minorHAnsi"/>
              </w:rPr>
              <w:t>5</w:t>
            </w:r>
          </w:p>
        </w:tc>
      </w:tr>
    </w:tbl>
    <w:p w14:paraId="6020F364" w14:textId="77777777" w:rsidR="00AF796F" w:rsidRPr="006B7A90" w:rsidRDefault="00000000" w:rsidP="00BB3288">
      <w:pPr>
        <w:pStyle w:val="Titre1"/>
      </w:pPr>
      <w:r w:rsidRPr="006B7A90">
        <w:t>2. Résumé du concept</w:t>
      </w:r>
    </w:p>
    <w:p w14:paraId="6B2636F1" w14:textId="77777777" w:rsidR="00AF796F" w:rsidRPr="006B7A90" w:rsidRDefault="00000000">
      <w:pPr>
        <w:spacing w:after="120"/>
        <w:rPr>
          <w:rFonts w:asciiTheme="minorHAnsi" w:hAnsiTheme="minorHAnsi"/>
          <w:lang w:val="fr-FR"/>
        </w:rPr>
      </w:pPr>
      <w:r w:rsidRPr="006B7A90">
        <w:rPr>
          <w:rFonts w:asciiTheme="minorHAnsi" w:hAnsiTheme="minorHAnsi"/>
          <w:lang w:val="fr-FR"/>
        </w:rPr>
        <w:t>Le projet « Sentinelle Aérienne » porte sur la conception d'un drone hybride de type VTOL (Vertical Take-Off and Landing) dédié à la surveillance et à la sécurisation des zones sensibles au Togo. Contrairement aux drones multirotors classiques limités par leur autonomie, et aux avions classiques limités par le besoin d'une piste, notre solution combine le meilleur des deux mondes.</w:t>
      </w:r>
    </w:p>
    <w:p w14:paraId="34169FCE" w14:textId="77777777" w:rsidR="00AF796F" w:rsidRPr="006B7A90" w:rsidRDefault="00000000">
      <w:pPr>
        <w:spacing w:after="120"/>
        <w:rPr>
          <w:rFonts w:asciiTheme="minorHAnsi" w:hAnsiTheme="minorHAnsi"/>
          <w:lang w:val="fr-FR"/>
        </w:rPr>
      </w:pPr>
      <w:r w:rsidRPr="006B7A90">
        <w:rPr>
          <w:rFonts w:asciiTheme="minorHAnsi" w:hAnsiTheme="minorHAnsi"/>
          <w:lang w:val="fr-FR"/>
        </w:rPr>
        <w:t>La Sentinelle Aérienne décolle et atterrit à la verticale depuis n'importe quel terrain, même confiné. Une fois en l'air, elle bascule en vol de croisière horizontal pour couvrir de vastes zones à grande vitesse tout en économisant son énergie. Équipée d'une caméra stabilisée (jour/nuit), d'une liaison de données chiffrée et d'un système de retour automatique au point de départ (Return To Home) en cas de perte de signal, elle répond parfaitement aux exigences de sécurité de l'aviation civile. Son architecture modulaire lui permettra à terme d'embarquer différentes charges utiles pour s'adapter à d'autres missions (cartographie, aide humanitaire).</w:t>
      </w:r>
    </w:p>
    <w:p w14:paraId="31B7EAEF" w14:textId="77777777" w:rsidR="00AF796F" w:rsidRPr="006B7A90" w:rsidRDefault="00000000" w:rsidP="00BB3288">
      <w:pPr>
        <w:pStyle w:val="Titre1"/>
        <w:rPr>
          <w:lang w:val="fr-FR"/>
        </w:rPr>
      </w:pPr>
      <w:r w:rsidRPr="006B7A90">
        <w:rPr>
          <w:lang w:val="fr-FR"/>
        </w:rPr>
        <w:t>3. Innovation &amp; valeur ajoutée</w:t>
      </w:r>
    </w:p>
    <w:p w14:paraId="77BCA684" w14:textId="77777777" w:rsidR="00AF796F" w:rsidRPr="006B7A90" w:rsidRDefault="00000000">
      <w:pPr>
        <w:spacing w:after="120"/>
        <w:rPr>
          <w:rFonts w:asciiTheme="minorHAnsi" w:hAnsiTheme="minorHAnsi"/>
          <w:lang w:val="fr-FR"/>
        </w:rPr>
      </w:pPr>
      <w:r w:rsidRPr="006B7A90">
        <w:rPr>
          <w:rFonts w:asciiTheme="minorHAnsi" w:hAnsiTheme="minorHAnsi"/>
          <w:lang w:val="fr-FR"/>
        </w:rPr>
        <w:t>Pour nous démarquer des solutions de surveillance existantes, la Sentinelle Aérienne se distingue par deux innovations majeures, directement liées à la thématique « Surveillance &amp; Sécurité » :</w:t>
      </w:r>
    </w:p>
    <w:p w14:paraId="1B4D1209" w14:textId="072D2AA1" w:rsidR="00AF796F" w:rsidRPr="00196283" w:rsidRDefault="00BB3288" w:rsidP="00196283">
      <w:pPr>
        <w:pStyle w:val="Listepuces"/>
        <w:numPr>
          <w:ilvl w:val="0"/>
          <w:numId w:val="10"/>
        </w:numPr>
        <w:spacing w:after="60"/>
        <w:rPr>
          <w:rFonts w:asciiTheme="minorHAnsi" w:hAnsiTheme="minorHAnsi"/>
          <w:lang w:val="fr-FR"/>
        </w:rPr>
      </w:pPr>
      <w:r>
        <w:rPr>
          <w:rFonts w:asciiTheme="minorHAnsi" w:hAnsiTheme="minorHAnsi"/>
          <w:lang w:val="fr-FR"/>
        </w:rPr>
        <w:t xml:space="preserve"> </w:t>
      </w:r>
      <w:r w:rsidRPr="006B7A90">
        <w:rPr>
          <w:rFonts w:asciiTheme="minorHAnsi" w:hAnsiTheme="minorHAnsi"/>
          <w:lang w:val="fr-FR"/>
        </w:rPr>
        <w:t xml:space="preserve">IA embarquée de détection en temps réel : analyse des images directement à bord pendant </w:t>
      </w:r>
      <w:r w:rsidRPr="00196283">
        <w:rPr>
          <w:rFonts w:asciiTheme="minorHAnsi" w:hAnsiTheme="minorHAnsi"/>
          <w:lang w:val="fr-FR"/>
        </w:rPr>
        <w:t>le vol (vision par ordinateur), avec alerte immédiate en cas d'anomalie, sans       dépendre d'une connexion ni d'un traitement différé.</w:t>
      </w:r>
    </w:p>
    <w:p w14:paraId="76B9B550"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lastRenderedPageBreak/>
        <w:t>Liaison sécurisée par conception : communication chiffrée et authentifiée, avec détection de brouillage et de leurrage GPS (spoofing), pour garantir l'intégrité des données dans les zones sensibles.</w:t>
      </w:r>
    </w:p>
    <w:p w14:paraId="0590AF62" w14:textId="77777777" w:rsidR="00AF796F" w:rsidRPr="006B7A90" w:rsidRDefault="00000000" w:rsidP="00BB3288">
      <w:pPr>
        <w:pStyle w:val="Titre1"/>
      </w:pPr>
      <w:r w:rsidRPr="006B7A90">
        <w:t>4. Objectifs du projet</w:t>
      </w:r>
    </w:p>
    <w:p w14:paraId="1AA4F7CE"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Concevoir et fabriquer un drone hybride VTOL fiable, stable et sûr, conforme aux exigences minimales du concours.</w:t>
      </w:r>
    </w:p>
    <w:p w14:paraId="45C34BF7"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Combiner le décollage/atterrissage verticaux (aucune piste nécessaire) et le vol de croisière horizontal (grande vitesse et autonomie étendue).</w:t>
      </w:r>
    </w:p>
    <w:p w14:paraId="70460A0F"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Embarquer une caméra stabilisée jour/nuit adaptée à la surveillance des zones sensibles.</w:t>
      </w:r>
    </w:p>
    <w:p w14:paraId="49FCDEA7"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Mettre en place une liaison de communication sécurisée (liaison de données chiffrée) entre le drone et la station de contrôle.</w:t>
      </w:r>
    </w:p>
    <w:p w14:paraId="04F69A97"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Développer un module d'analyse d'images par intelligence artificielle pour la détection d'anomalies.</w:t>
      </w:r>
    </w:p>
    <w:p w14:paraId="0395583E"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Adopter une architecture modulaire permettant d'étendre la charge utile à d'autres missions (cartographie, aide humanitaire).</w:t>
      </w:r>
    </w:p>
    <w:p w14:paraId="1366FDA5" w14:textId="77777777" w:rsidR="00AF796F" w:rsidRPr="006B7A90" w:rsidRDefault="00000000" w:rsidP="000A4403">
      <w:pPr>
        <w:pStyle w:val="Listepuces"/>
        <w:spacing w:before="240" w:after="60"/>
        <w:rPr>
          <w:rFonts w:asciiTheme="minorHAnsi" w:hAnsiTheme="minorHAnsi"/>
          <w:lang w:val="fr-FR"/>
        </w:rPr>
      </w:pPr>
      <w:r w:rsidRPr="006B7A90">
        <w:rPr>
          <w:rFonts w:asciiTheme="minorHAnsi" w:hAnsiTheme="minorHAnsi"/>
          <w:lang w:val="fr-FR"/>
        </w:rPr>
        <w:t>Produire une documentation technique complète (schémas, dimensionnement, performances, analyse de sécurité).</w:t>
      </w:r>
    </w:p>
    <w:p w14:paraId="0F57E3BA" w14:textId="77777777" w:rsidR="00AF796F" w:rsidRPr="006B7A90" w:rsidRDefault="00000000" w:rsidP="000A4403">
      <w:pPr>
        <w:pStyle w:val="Titre1"/>
        <w:spacing w:before="240"/>
        <w:rPr>
          <w:lang w:val="fr-FR"/>
        </w:rPr>
      </w:pPr>
      <w:r w:rsidRPr="006B7A90">
        <w:rPr>
          <w:lang w:val="fr-FR"/>
        </w:rPr>
        <w:t>5. Description technique</w:t>
      </w:r>
    </w:p>
    <w:p w14:paraId="39C7FE5C" w14:textId="3683A2EB" w:rsidR="00AF796F" w:rsidRPr="006B7A90" w:rsidRDefault="00BB3288" w:rsidP="00BB3288">
      <w:pPr>
        <w:pStyle w:val="Titre2"/>
        <w:rPr>
          <w:lang w:val="fr-FR"/>
        </w:rPr>
      </w:pPr>
      <w:r>
        <w:rPr>
          <w:lang w:val="fr-FR"/>
        </w:rPr>
        <w:t>5</w:t>
      </w:r>
      <w:r w:rsidRPr="006B7A90">
        <w:rPr>
          <w:lang w:val="fr-FR"/>
        </w:rPr>
        <w:t>.1 Configuration hybride VTOL</w:t>
      </w:r>
    </w:p>
    <w:p w14:paraId="4875D435"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Voilure fixe (aile) pour le vol de croisière horizontal, associée à des rotors de sustentation verticaux pour le décollage et l'atterrissage verticaux.</w:t>
      </w:r>
    </w:p>
    <w:p w14:paraId="6B5AC55A"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Moteur de propulsion dédié au vol de croisière (configuration tractive ou propulsive) pour couvrir de vastes zones à grande vitesse en économisant l'énergie.</w:t>
      </w:r>
    </w:p>
    <w:p w14:paraId="1451EE35"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Transition automatique entre les phases de vol stationnaire (multi-rotor) et de croisière (aile fixe), pilotée par le contrôleur de vol.</w:t>
      </w:r>
    </w:p>
    <w:p w14:paraId="262C18EF" w14:textId="745672B4" w:rsidR="00AF796F" w:rsidRPr="006B7A90" w:rsidRDefault="00BB3288" w:rsidP="00BB3288">
      <w:pPr>
        <w:pStyle w:val="Titre2"/>
      </w:pPr>
      <w:r>
        <w:t>5</w:t>
      </w:r>
      <w:r w:rsidRPr="006B7A90">
        <w:t>.2 Structure &amp; propulsion</w:t>
      </w:r>
    </w:p>
    <w:p w14:paraId="04C54CB7"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Cellule légère en fibre de carbone / composite, modélisée sous SolidWorks pour optimiser la masse et l'aérodynamique.</w:t>
      </w:r>
    </w:p>
    <w:p w14:paraId="201CAB53"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Dimensionnement des moteurs, ESC et hélices selon la masse totale en charge et le profil de mission.</w:t>
      </w:r>
    </w:p>
    <w:p w14:paraId="06E55464"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Intégration mécanique et électronique assurée par le pôle électromécanique.</w:t>
      </w:r>
    </w:p>
    <w:p w14:paraId="26E32D83" w14:textId="7B944171" w:rsidR="00AF796F" w:rsidRPr="006B7A90" w:rsidRDefault="00BB3288" w:rsidP="00BB3288">
      <w:pPr>
        <w:pStyle w:val="Titre2"/>
      </w:pPr>
      <w:r>
        <w:t>5</w:t>
      </w:r>
      <w:r w:rsidRPr="006B7A90">
        <w:t>.3 Électronique &amp; avionique</w:t>
      </w:r>
    </w:p>
    <w:p w14:paraId="7455C25E"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Contrôleur de vol (type Pixhawk / ArduPilot / PX4) avec IMU, baromètre et magnétomètre, gérant les modes multi-rotor, aile fixe et la transition VTOL.</w:t>
      </w:r>
    </w:p>
    <w:p w14:paraId="190E90CE"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Module GPS/GNSS avec fonction Return To Home (retour automatique au point de départ en cas de perte de signal).</w:t>
      </w:r>
    </w:p>
    <w:p w14:paraId="5ED5DDAA"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lastRenderedPageBreak/>
        <w:t>Dispositif de coupure d'urgence (fail-safe) : arrêt moteurs et descente sécurisée en cas de perte de liaison ou d'ordre de sécurité.</w:t>
      </w:r>
    </w:p>
    <w:p w14:paraId="4DA5B0C1"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Gestion de l'alimentation : batterie LiPo avec supervision de tension et alerte de niveau critique.</w:t>
      </w:r>
    </w:p>
    <w:p w14:paraId="687AA877" w14:textId="5E7BA676" w:rsidR="00AF796F" w:rsidRPr="006B7A90" w:rsidRDefault="00BB3288" w:rsidP="00BB3288">
      <w:pPr>
        <w:pStyle w:val="Titre2"/>
      </w:pPr>
      <w:r>
        <w:t>5</w:t>
      </w:r>
      <w:r w:rsidRPr="006B7A90">
        <w:t>.4 Charge utile</w:t>
      </w:r>
    </w:p>
    <w:p w14:paraId="449DBA97"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Caméra stabilisée jour/nuit (spectre visible + infrarouge/thermique) sur nacelle gyrostabilisée.</w:t>
      </w:r>
    </w:p>
    <w:p w14:paraId="720C1921"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Architecture modulaire permettant d'embarquer différentes charges utiles pour s'adapter à d'autres missions (cartographie, aide humanitaire).</w:t>
      </w:r>
    </w:p>
    <w:p w14:paraId="552D04DE" w14:textId="54B025BC" w:rsidR="00AF796F" w:rsidRPr="006B7A90" w:rsidRDefault="00BB3288" w:rsidP="00BB3288">
      <w:pPr>
        <w:pStyle w:val="Titre2"/>
      </w:pPr>
      <w:r>
        <w:t>5</w:t>
      </w:r>
      <w:r w:rsidRPr="006B7A90">
        <w:t>.5 Liaison de communication &amp; sécurité</w:t>
      </w:r>
    </w:p>
    <w:p w14:paraId="3B20987B"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Liaison de données chiffrée entre le drone et la station de contrôle (télémétrie de type MAVLink, chiffrement et authentification).</w:t>
      </w:r>
    </w:p>
    <w:p w14:paraId="6C868CBC"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Supervision des flux de données (position, télémétrie, vidéo) et détection d'anomalies réseau.</w:t>
      </w:r>
    </w:p>
    <w:p w14:paraId="00D1F147" w14:textId="3818E1BF" w:rsidR="00AF796F" w:rsidRPr="00BB3288" w:rsidRDefault="00BB3288" w:rsidP="00BB3288">
      <w:pPr>
        <w:pStyle w:val="Titre2"/>
        <w:rPr>
          <w:lang w:val="fr-FR"/>
        </w:rPr>
      </w:pPr>
      <w:r w:rsidRPr="00BB3288">
        <w:rPr>
          <w:lang w:val="fr-FR"/>
        </w:rPr>
        <w:t>5.6 Traitement des données &amp; intelligence artificielle</w:t>
      </w:r>
    </w:p>
    <w:p w14:paraId="1121D057"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Pipeline de traitement d'images pour la détection d'anomalies et la reconnaissance d'objets (vision par ordinateur / apprentissage profond).</w:t>
      </w:r>
    </w:p>
    <w:p w14:paraId="59425F24"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Extension possible vers la génération de produits cartographiques (orthophotos, nuages de points) via l'architecture modulaire.</w:t>
      </w:r>
    </w:p>
    <w:p w14:paraId="6248BCA2" w14:textId="664CC893" w:rsidR="00AF796F" w:rsidRPr="00BB3288" w:rsidRDefault="00BB3288" w:rsidP="00BB3288">
      <w:pPr>
        <w:pStyle w:val="Titre2"/>
      </w:pPr>
      <w:r w:rsidRPr="00BB3288">
        <w:t>5.7 Station de contrôle au sol</w:t>
      </w:r>
    </w:p>
    <w:p w14:paraId="1B797F33" w14:textId="77777777" w:rsidR="00AF796F" w:rsidRPr="006B7A90" w:rsidRDefault="00000000">
      <w:pPr>
        <w:pStyle w:val="Listepuces"/>
        <w:spacing w:after="60"/>
        <w:rPr>
          <w:rFonts w:asciiTheme="minorHAnsi" w:hAnsiTheme="minorHAnsi"/>
          <w:lang w:val="fr-FR"/>
        </w:rPr>
      </w:pPr>
      <w:r w:rsidRPr="006B7A90">
        <w:rPr>
          <w:rFonts w:asciiTheme="minorHAnsi" w:hAnsiTheme="minorHAnsi"/>
          <w:lang w:val="fr-FR"/>
        </w:rPr>
        <w:t>Interface de pilotage et de supervision (application mobile/web) : affichage de la télémétrie, planification de mission, journalisation des vols.</w:t>
      </w:r>
    </w:p>
    <w:p w14:paraId="1F119408" w14:textId="77777777" w:rsidR="00AF796F" w:rsidRPr="006B7A90" w:rsidRDefault="00000000" w:rsidP="000A4403">
      <w:pPr>
        <w:pStyle w:val="Listepuces"/>
        <w:spacing w:before="240" w:after="60"/>
        <w:rPr>
          <w:rFonts w:asciiTheme="minorHAnsi" w:hAnsiTheme="minorHAnsi"/>
          <w:lang w:val="fr-FR"/>
        </w:rPr>
      </w:pPr>
      <w:r w:rsidRPr="006B7A90">
        <w:rPr>
          <w:rFonts w:asciiTheme="minorHAnsi" w:hAnsiTheme="minorHAnsi"/>
          <w:lang w:val="fr-FR"/>
        </w:rPr>
        <w:t>Gestion de mission et archivage des données de vol.</w:t>
      </w:r>
    </w:p>
    <w:p w14:paraId="4CFB0524" w14:textId="77777777" w:rsidR="00AF796F" w:rsidRPr="00BB3288" w:rsidRDefault="00000000" w:rsidP="000A4403">
      <w:pPr>
        <w:pStyle w:val="Titre1"/>
        <w:spacing w:before="240"/>
      </w:pPr>
      <w:r w:rsidRPr="00BB3288">
        <w:t>6. Conformité aux exigences minimales</w:t>
      </w:r>
    </w:p>
    <w:tbl>
      <w:tblPr>
        <w:tblStyle w:val="Grilledutableau"/>
        <w:tblW w:w="0" w:type="auto"/>
        <w:tblLook w:val="04A0" w:firstRow="1" w:lastRow="0" w:firstColumn="1" w:lastColumn="0" w:noHBand="0" w:noVBand="1"/>
      </w:tblPr>
      <w:tblGrid>
        <w:gridCol w:w="4320"/>
        <w:gridCol w:w="4320"/>
      </w:tblGrid>
      <w:tr w:rsidR="00AF796F" w:rsidRPr="00BB3288" w14:paraId="4A20C2DA" w14:textId="77777777" w:rsidTr="00BB3288">
        <w:tc>
          <w:tcPr>
            <w:tcW w:w="4320" w:type="dxa"/>
          </w:tcPr>
          <w:p w14:paraId="55010E58" w14:textId="77777777" w:rsidR="00AF796F" w:rsidRPr="00BB3288" w:rsidRDefault="00000000">
            <w:pPr>
              <w:rPr>
                <w:rFonts w:asciiTheme="minorHAnsi" w:hAnsiTheme="minorHAnsi"/>
              </w:rPr>
            </w:pPr>
            <w:r w:rsidRPr="00BB3288">
              <w:rPr>
                <w:rFonts w:asciiTheme="minorHAnsi" w:hAnsiTheme="minorHAnsi"/>
                <w:b/>
              </w:rPr>
              <w:t>Exigence du concours</w:t>
            </w:r>
          </w:p>
        </w:tc>
        <w:tc>
          <w:tcPr>
            <w:tcW w:w="4320" w:type="dxa"/>
          </w:tcPr>
          <w:p w14:paraId="24902D26" w14:textId="77777777" w:rsidR="00AF796F" w:rsidRPr="00BB3288" w:rsidRDefault="00000000">
            <w:pPr>
              <w:rPr>
                <w:rFonts w:asciiTheme="minorHAnsi" w:hAnsiTheme="minorHAnsi"/>
              </w:rPr>
            </w:pPr>
            <w:r w:rsidRPr="00BB3288">
              <w:rPr>
                <w:rFonts w:asciiTheme="minorHAnsi" w:hAnsiTheme="minorHAnsi"/>
                <w:b/>
              </w:rPr>
              <w:t>Solution proposée</w:t>
            </w:r>
          </w:p>
        </w:tc>
      </w:tr>
      <w:tr w:rsidR="00AF796F" w:rsidRPr="00BB3288" w14:paraId="5C004F60" w14:textId="77777777" w:rsidTr="00BB3288">
        <w:tc>
          <w:tcPr>
            <w:tcW w:w="4320" w:type="dxa"/>
          </w:tcPr>
          <w:p w14:paraId="65DFF9F0" w14:textId="77777777" w:rsidR="00AF796F" w:rsidRPr="00BB3288" w:rsidRDefault="00000000">
            <w:pPr>
              <w:rPr>
                <w:rFonts w:asciiTheme="minorHAnsi" w:hAnsiTheme="minorHAnsi"/>
                <w:lang w:val="fr-FR"/>
              </w:rPr>
            </w:pPr>
            <w:r w:rsidRPr="00BB3288">
              <w:rPr>
                <w:rFonts w:asciiTheme="minorHAnsi" w:hAnsiTheme="minorHAnsi"/>
                <w:lang w:val="fr-FR"/>
              </w:rPr>
              <w:t>Système de navigation (GPS ou équivalent) avec retour de position (RTH)</w:t>
            </w:r>
          </w:p>
        </w:tc>
        <w:tc>
          <w:tcPr>
            <w:tcW w:w="4320" w:type="dxa"/>
          </w:tcPr>
          <w:p w14:paraId="5C8456BC" w14:textId="77777777" w:rsidR="00AF796F" w:rsidRPr="00BB3288" w:rsidRDefault="00000000">
            <w:pPr>
              <w:rPr>
                <w:rFonts w:asciiTheme="minorHAnsi" w:hAnsiTheme="minorHAnsi"/>
                <w:lang w:val="fr-FR"/>
              </w:rPr>
            </w:pPr>
            <w:r w:rsidRPr="00BB3288">
              <w:rPr>
                <w:rFonts w:asciiTheme="minorHAnsi" w:hAnsiTheme="minorHAnsi"/>
                <w:lang w:val="fr-FR"/>
              </w:rPr>
              <w:t>Module GPS/GNSS couplé au contrôleur de vol avec fonction Return To Home.</w:t>
            </w:r>
          </w:p>
        </w:tc>
      </w:tr>
      <w:tr w:rsidR="00AF796F" w:rsidRPr="00BB3288" w14:paraId="12F9E6B4" w14:textId="77777777" w:rsidTr="00BB3288">
        <w:tc>
          <w:tcPr>
            <w:tcW w:w="4320" w:type="dxa"/>
          </w:tcPr>
          <w:p w14:paraId="12F1F0FE" w14:textId="77777777" w:rsidR="00AF796F" w:rsidRPr="00BB3288" w:rsidRDefault="00000000">
            <w:pPr>
              <w:rPr>
                <w:rFonts w:asciiTheme="minorHAnsi" w:hAnsiTheme="minorHAnsi"/>
                <w:lang w:val="fr-FR"/>
              </w:rPr>
            </w:pPr>
            <w:r w:rsidRPr="00BB3288">
              <w:rPr>
                <w:rFonts w:asciiTheme="minorHAnsi" w:hAnsiTheme="minorHAnsi"/>
                <w:lang w:val="fr-FR"/>
              </w:rPr>
              <w:t>Dispositif de coupure d'urgence (fail-safe)</w:t>
            </w:r>
          </w:p>
        </w:tc>
        <w:tc>
          <w:tcPr>
            <w:tcW w:w="4320" w:type="dxa"/>
          </w:tcPr>
          <w:p w14:paraId="66B6EEF4" w14:textId="77777777" w:rsidR="00AF796F" w:rsidRPr="00BB3288" w:rsidRDefault="00000000">
            <w:pPr>
              <w:rPr>
                <w:rFonts w:asciiTheme="minorHAnsi" w:hAnsiTheme="minorHAnsi"/>
                <w:lang w:val="fr-FR"/>
              </w:rPr>
            </w:pPr>
            <w:r w:rsidRPr="00BB3288">
              <w:rPr>
                <w:rFonts w:asciiTheme="minorHAnsi" w:hAnsiTheme="minorHAnsi"/>
                <w:lang w:val="fr-FR"/>
              </w:rPr>
              <w:t>Interrupteur de coupure moteurs + mode fail-safe de descente sécurisée.</w:t>
            </w:r>
          </w:p>
        </w:tc>
      </w:tr>
      <w:tr w:rsidR="00AF796F" w:rsidRPr="00BB3288" w14:paraId="478DB6D5" w14:textId="77777777" w:rsidTr="00BB3288">
        <w:tc>
          <w:tcPr>
            <w:tcW w:w="4320" w:type="dxa"/>
          </w:tcPr>
          <w:p w14:paraId="181435A0" w14:textId="77777777" w:rsidR="00AF796F" w:rsidRPr="00BB3288" w:rsidRDefault="00000000">
            <w:pPr>
              <w:rPr>
                <w:rFonts w:asciiTheme="minorHAnsi" w:hAnsiTheme="minorHAnsi"/>
                <w:lang w:val="fr-FR"/>
              </w:rPr>
            </w:pPr>
            <w:r w:rsidRPr="00BB3288">
              <w:rPr>
                <w:rFonts w:asciiTheme="minorHAnsi" w:hAnsiTheme="minorHAnsi"/>
                <w:lang w:val="fr-FR"/>
              </w:rPr>
              <w:t>Lien de communication sécurisé drone / station</w:t>
            </w:r>
          </w:p>
        </w:tc>
        <w:tc>
          <w:tcPr>
            <w:tcW w:w="4320" w:type="dxa"/>
          </w:tcPr>
          <w:p w14:paraId="5A59F15F" w14:textId="77777777" w:rsidR="00AF796F" w:rsidRPr="00BB3288" w:rsidRDefault="00000000">
            <w:pPr>
              <w:rPr>
                <w:rFonts w:asciiTheme="minorHAnsi" w:hAnsiTheme="minorHAnsi"/>
                <w:lang w:val="fr-FR"/>
              </w:rPr>
            </w:pPr>
            <w:r w:rsidRPr="00BB3288">
              <w:rPr>
                <w:rFonts w:asciiTheme="minorHAnsi" w:hAnsiTheme="minorHAnsi"/>
                <w:lang w:val="fr-FR"/>
              </w:rPr>
              <w:t>Liaison de données chiffrée avec authentification.</w:t>
            </w:r>
          </w:p>
        </w:tc>
      </w:tr>
      <w:tr w:rsidR="00AF796F" w:rsidRPr="00BB3288" w14:paraId="183F3114" w14:textId="77777777" w:rsidTr="00BB3288">
        <w:tc>
          <w:tcPr>
            <w:tcW w:w="4320" w:type="dxa"/>
          </w:tcPr>
          <w:p w14:paraId="22ABE3BF" w14:textId="77777777" w:rsidR="00AF796F" w:rsidRPr="00BB3288" w:rsidRDefault="00000000">
            <w:pPr>
              <w:rPr>
                <w:rFonts w:asciiTheme="minorHAnsi" w:hAnsiTheme="minorHAnsi"/>
                <w:lang w:val="fr-FR"/>
              </w:rPr>
            </w:pPr>
            <w:r w:rsidRPr="00BB3288">
              <w:rPr>
                <w:rFonts w:asciiTheme="minorHAnsi" w:hAnsiTheme="minorHAnsi"/>
                <w:lang w:val="fr-FR"/>
              </w:rPr>
              <w:t>Autonomie minimale en vol (quelques minutes)</w:t>
            </w:r>
          </w:p>
        </w:tc>
        <w:tc>
          <w:tcPr>
            <w:tcW w:w="4320" w:type="dxa"/>
          </w:tcPr>
          <w:p w14:paraId="374CCC1C" w14:textId="77777777" w:rsidR="00AF796F" w:rsidRPr="00BB3288" w:rsidRDefault="00000000">
            <w:pPr>
              <w:rPr>
                <w:rFonts w:asciiTheme="minorHAnsi" w:hAnsiTheme="minorHAnsi"/>
                <w:lang w:val="fr-FR"/>
              </w:rPr>
            </w:pPr>
            <w:r w:rsidRPr="00BB3288">
              <w:rPr>
                <w:rFonts w:asciiTheme="minorHAnsi" w:hAnsiTheme="minorHAnsi"/>
                <w:lang w:val="fr-FR"/>
              </w:rPr>
              <w:t>Batterie LiPo haute capacité + vol de croisière horizontal pour une autonomie étendue (cible : 30-45 minutes).</w:t>
            </w:r>
          </w:p>
        </w:tc>
      </w:tr>
      <w:tr w:rsidR="00AF796F" w:rsidRPr="00BB3288" w14:paraId="54364431" w14:textId="77777777" w:rsidTr="00BB3288">
        <w:tc>
          <w:tcPr>
            <w:tcW w:w="4320" w:type="dxa"/>
          </w:tcPr>
          <w:p w14:paraId="4B4A9D1D" w14:textId="77777777" w:rsidR="00AF796F" w:rsidRPr="00BB3288" w:rsidRDefault="00000000">
            <w:pPr>
              <w:rPr>
                <w:rFonts w:asciiTheme="minorHAnsi" w:hAnsiTheme="minorHAnsi"/>
                <w:lang w:val="fr-FR"/>
              </w:rPr>
            </w:pPr>
            <w:r w:rsidRPr="00BB3288">
              <w:rPr>
                <w:rFonts w:asciiTheme="minorHAnsi" w:hAnsiTheme="minorHAnsi"/>
                <w:lang w:val="fr-FR"/>
              </w:rPr>
              <w:t>Capacité d'emport de charge utile adaptée</w:t>
            </w:r>
          </w:p>
        </w:tc>
        <w:tc>
          <w:tcPr>
            <w:tcW w:w="4320" w:type="dxa"/>
          </w:tcPr>
          <w:p w14:paraId="087A3B01" w14:textId="77777777" w:rsidR="00AF796F" w:rsidRPr="00BB3288" w:rsidRDefault="00000000">
            <w:pPr>
              <w:rPr>
                <w:rFonts w:asciiTheme="minorHAnsi" w:hAnsiTheme="minorHAnsi"/>
                <w:lang w:val="fr-FR"/>
              </w:rPr>
            </w:pPr>
            <w:r w:rsidRPr="00BB3288">
              <w:rPr>
                <w:rFonts w:asciiTheme="minorHAnsi" w:hAnsiTheme="minorHAnsi"/>
                <w:lang w:val="fr-FR"/>
              </w:rPr>
              <w:t>Caméra stabilisée jour/nuit sur nacelle gyrostabilisée + architecture modulaire.</w:t>
            </w:r>
          </w:p>
        </w:tc>
      </w:tr>
      <w:tr w:rsidR="00AF796F" w:rsidRPr="00BB3288" w14:paraId="34DE333B" w14:textId="77777777" w:rsidTr="00BB3288">
        <w:tc>
          <w:tcPr>
            <w:tcW w:w="4320" w:type="dxa"/>
          </w:tcPr>
          <w:p w14:paraId="40E2F9CC" w14:textId="77777777" w:rsidR="00AF796F" w:rsidRPr="00BB3288" w:rsidRDefault="00000000">
            <w:pPr>
              <w:rPr>
                <w:rFonts w:asciiTheme="minorHAnsi" w:hAnsiTheme="minorHAnsi"/>
              </w:rPr>
            </w:pPr>
            <w:r w:rsidRPr="00BB3288">
              <w:rPr>
                <w:rFonts w:asciiTheme="minorHAnsi" w:hAnsiTheme="minorHAnsi"/>
              </w:rPr>
              <w:t>Documentation technique de conception</w:t>
            </w:r>
          </w:p>
        </w:tc>
        <w:tc>
          <w:tcPr>
            <w:tcW w:w="4320" w:type="dxa"/>
          </w:tcPr>
          <w:p w14:paraId="5E95D376" w14:textId="77777777" w:rsidR="00AF796F" w:rsidRPr="00BB3288" w:rsidRDefault="00000000">
            <w:pPr>
              <w:rPr>
                <w:rFonts w:asciiTheme="minorHAnsi" w:hAnsiTheme="minorHAnsi"/>
                <w:lang w:val="fr-FR"/>
              </w:rPr>
            </w:pPr>
            <w:r w:rsidRPr="00BB3288">
              <w:rPr>
                <w:rFonts w:asciiTheme="minorHAnsi" w:hAnsiTheme="minorHAnsi"/>
                <w:lang w:val="fr-FR"/>
              </w:rPr>
              <w:t>Dossier de conception : schémas, dimensionnement, performances, analyse de sécurité.</w:t>
            </w:r>
          </w:p>
        </w:tc>
      </w:tr>
    </w:tbl>
    <w:p w14:paraId="4B601E59" w14:textId="77777777" w:rsidR="00AF796F" w:rsidRPr="006B7A90" w:rsidRDefault="00AF796F">
      <w:pPr>
        <w:rPr>
          <w:rFonts w:asciiTheme="minorHAnsi" w:hAnsiTheme="minorHAnsi"/>
          <w:lang w:val="fr-FR"/>
        </w:rPr>
      </w:pPr>
    </w:p>
    <w:p w14:paraId="417913D9" w14:textId="77777777" w:rsidR="00AF796F" w:rsidRPr="006B7A90" w:rsidRDefault="00000000" w:rsidP="00BB3288">
      <w:pPr>
        <w:pStyle w:val="Titre1"/>
      </w:pPr>
      <w:r w:rsidRPr="006B7A90">
        <w:lastRenderedPageBreak/>
        <w:t>7. Répartition des rôles</w:t>
      </w:r>
    </w:p>
    <w:tbl>
      <w:tblPr>
        <w:tblStyle w:val="Grilledutableau"/>
        <w:tblW w:w="0" w:type="auto"/>
        <w:tblLook w:val="04A0" w:firstRow="1" w:lastRow="0" w:firstColumn="1" w:lastColumn="0" w:noHBand="0" w:noVBand="1"/>
      </w:tblPr>
      <w:tblGrid>
        <w:gridCol w:w="4320"/>
        <w:gridCol w:w="4320"/>
      </w:tblGrid>
      <w:tr w:rsidR="00AF796F" w:rsidRPr="000A4403" w14:paraId="26E3542D" w14:textId="77777777" w:rsidTr="00C32C93">
        <w:tc>
          <w:tcPr>
            <w:tcW w:w="4320" w:type="dxa"/>
          </w:tcPr>
          <w:p w14:paraId="5CFB4BAA" w14:textId="77777777" w:rsidR="00AF796F" w:rsidRPr="000A4403" w:rsidRDefault="00000000">
            <w:pPr>
              <w:rPr>
                <w:rFonts w:asciiTheme="minorHAnsi" w:hAnsiTheme="minorHAnsi"/>
              </w:rPr>
            </w:pPr>
            <w:r w:rsidRPr="000A4403">
              <w:rPr>
                <w:rFonts w:asciiTheme="minorHAnsi" w:hAnsiTheme="minorHAnsi"/>
                <w:b/>
              </w:rPr>
              <w:t>Membre</w:t>
            </w:r>
          </w:p>
        </w:tc>
        <w:tc>
          <w:tcPr>
            <w:tcW w:w="4320" w:type="dxa"/>
          </w:tcPr>
          <w:p w14:paraId="2F929ED0" w14:textId="77777777" w:rsidR="00AF796F" w:rsidRPr="000A4403" w:rsidRDefault="00000000">
            <w:pPr>
              <w:rPr>
                <w:rFonts w:asciiTheme="minorHAnsi" w:hAnsiTheme="minorHAnsi"/>
              </w:rPr>
            </w:pPr>
            <w:r w:rsidRPr="000A4403">
              <w:rPr>
                <w:rFonts w:asciiTheme="minorHAnsi" w:hAnsiTheme="minorHAnsi"/>
                <w:b/>
              </w:rPr>
              <w:t>Responsabilités</w:t>
            </w:r>
          </w:p>
        </w:tc>
      </w:tr>
      <w:tr w:rsidR="00AF796F" w:rsidRPr="000A4403" w14:paraId="2002ADD5" w14:textId="77777777" w:rsidTr="00C32C93">
        <w:tc>
          <w:tcPr>
            <w:tcW w:w="4320" w:type="dxa"/>
          </w:tcPr>
          <w:p w14:paraId="7A21082D" w14:textId="77777777" w:rsidR="00AF796F" w:rsidRPr="000A4403" w:rsidRDefault="00000000">
            <w:pPr>
              <w:rPr>
                <w:rFonts w:asciiTheme="minorHAnsi" w:hAnsiTheme="minorHAnsi"/>
              </w:rPr>
            </w:pPr>
            <w:r w:rsidRPr="000A4403">
              <w:rPr>
                <w:rFonts w:asciiTheme="minorHAnsi" w:hAnsiTheme="minorHAnsi"/>
              </w:rPr>
              <w:t>AWADE Constantin Israel</w:t>
            </w:r>
          </w:p>
        </w:tc>
        <w:tc>
          <w:tcPr>
            <w:tcW w:w="4320" w:type="dxa"/>
          </w:tcPr>
          <w:p w14:paraId="6043B1A3" w14:textId="77777777" w:rsidR="00AF796F" w:rsidRPr="000A4403" w:rsidRDefault="00000000">
            <w:pPr>
              <w:rPr>
                <w:rFonts w:asciiTheme="minorHAnsi" w:hAnsiTheme="minorHAnsi"/>
                <w:lang w:val="fr-FR"/>
              </w:rPr>
            </w:pPr>
            <w:r w:rsidRPr="000A4403">
              <w:rPr>
                <w:rFonts w:asciiTheme="minorHAnsi" w:hAnsiTheme="minorHAnsi"/>
                <w:lang w:val="fr-FR"/>
              </w:rPr>
              <w:t>Chef d'équipe — conception mécanique, structure, intégration électronique, contrôle qualité.</w:t>
            </w:r>
          </w:p>
        </w:tc>
      </w:tr>
      <w:tr w:rsidR="00AF796F" w:rsidRPr="000A4403" w14:paraId="17FAD5A1" w14:textId="77777777" w:rsidTr="00C32C93">
        <w:tc>
          <w:tcPr>
            <w:tcW w:w="4320" w:type="dxa"/>
          </w:tcPr>
          <w:p w14:paraId="21D38246" w14:textId="77777777" w:rsidR="00AF796F" w:rsidRPr="000A4403" w:rsidRDefault="00000000">
            <w:pPr>
              <w:rPr>
                <w:rFonts w:asciiTheme="minorHAnsi" w:hAnsiTheme="minorHAnsi"/>
              </w:rPr>
            </w:pPr>
            <w:r w:rsidRPr="000A4403">
              <w:rPr>
                <w:rFonts w:asciiTheme="minorHAnsi" w:hAnsiTheme="minorHAnsi"/>
              </w:rPr>
              <w:t>LOGO ADANTO Angelo</w:t>
            </w:r>
          </w:p>
        </w:tc>
        <w:tc>
          <w:tcPr>
            <w:tcW w:w="4320" w:type="dxa"/>
          </w:tcPr>
          <w:p w14:paraId="4A396C41" w14:textId="77777777" w:rsidR="00AF796F" w:rsidRPr="000A4403" w:rsidRDefault="00000000">
            <w:pPr>
              <w:rPr>
                <w:rFonts w:asciiTheme="minorHAnsi" w:hAnsiTheme="minorHAnsi"/>
                <w:lang w:val="fr-FR"/>
              </w:rPr>
            </w:pPr>
            <w:r w:rsidRPr="000A4403">
              <w:rPr>
                <w:rFonts w:asciiTheme="minorHAnsi" w:hAnsiTheme="minorHAnsi"/>
                <w:lang w:val="fr-FR"/>
              </w:rPr>
              <w:t>Développement logiciel embarqué et interface de la station de contrôle au sol.</w:t>
            </w:r>
          </w:p>
        </w:tc>
      </w:tr>
      <w:tr w:rsidR="00AF796F" w:rsidRPr="000A4403" w14:paraId="5B8712BF" w14:textId="77777777" w:rsidTr="00C32C93">
        <w:tc>
          <w:tcPr>
            <w:tcW w:w="4320" w:type="dxa"/>
          </w:tcPr>
          <w:p w14:paraId="0CE23711" w14:textId="77777777" w:rsidR="00AF796F" w:rsidRPr="000A4403" w:rsidRDefault="00000000">
            <w:pPr>
              <w:rPr>
                <w:rFonts w:asciiTheme="minorHAnsi" w:hAnsiTheme="minorHAnsi"/>
              </w:rPr>
            </w:pPr>
            <w:r w:rsidRPr="000A4403">
              <w:rPr>
                <w:rFonts w:asciiTheme="minorHAnsi" w:hAnsiTheme="minorHAnsi"/>
              </w:rPr>
              <w:t>KODJOVI Eli Cédric Ankou</w:t>
            </w:r>
          </w:p>
        </w:tc>
        <w:tc>
          <w:tcPr>
            <w:tcW w:w="4320" w:type="dxa"/>
          </w:tcPr>
          <w:p w14:paraId="5D6735C8" w14:textId="77777777" w:rsidR="00AF796F" w:rsidRPr="000A4403" w:rsidRDefault="00000000">
            <w:pPr>
              <w:rPr>
                <w:rFonts w:asciiTheme="minorHAnsi" w:hAnsiTheme="minorHAnsi"/>
                <w:lang w:val="fr-FR"/>
              </w:rPr>
            </w:pPr>
            <w:r w:rsidRPr="000A4403">
              <w:rPr>
                <w:rFonts w:asciiTheme="minorHAnsi" w:hAnsiTheme="minorHAnsi"/>
                <w:lang w:val="fr-FR"/>
              </w:rPr>
              <w:t>Développement embarqué, back-end de supervision et documentation.</w:t>
            </w:r>
          </w:p>
        </w:tc>
      </w:tr>
      <w:tr w:rsidR="00AF796F" w:rsidRPr="000A4403" w14:paraId="0BBDB30E" w14:textId="77777777" w:rsidTr="00C32C93">
        <w:tc>
          <w:tcPr>
            <w:tcW w:w="4320" w:type="dxa"/>
          </w:tcPr>
          <w:p w14:paraId="67E7021A" w14:textId="77777777" w:rsidR="00AF796F" w:rsidRPr="000A4403" w:rsidRDefault="00000000">
            <w:pPr>
              <w:rPr>
                <w:rFonts w:asciiTheme="minorHAnsi" w:hAnsiTheme="minorHAnsi"/>
              </w:rPr>
            </w:pPr>
            <w:r w:rsidRPr="000A4403">
              <w:rPr>
                <w:rFonts w:asciiTheme="minorHAnsi" w:hAnsiTheme="minorHAnsi"/>
              </w:rPr>
              <w:t>de MEDEIROS Makafui Komlan Léopoldo</w:t>
            </w:r>
          </w:p>
        </w:tc>
        <w:tc>
          <w:tcPr>
            <w:tcW w:w="4320" w:type="dxa"/>
          </w:tcPr>
          <w:p w14:paraId="24487BAF" w14:textId="77777777" w:rsidR="00AF796F" w:rsidRPr="000A4403" w:rsidRDefault="00000000">
            <w:pPr>
              <w:rPr>
                <w:rFonts w:asciiTheme="minorHAnsi" w:hAnsiTheme="minorHAnsi"/>
                <w:lang w:val="fr-FR"/>
              </w:rPr>
            </w:pPr>
            <w:r w:rsidRPr="000A4403">
              <w:rPr>
                <w:rFonts w:asciiTheme="minorHAnsi" w:hAnsiTheme="minorHAnsi"/>
                <w:lang w:val="fr-FR"/>
              </w:rPr>
              <w:t>Liaison radio, télémétrie, sécurisation des communications, architecture réseau.</w:t>
            </w:r>
          </w:p>
        </w:tc>
      </w:tr>
      <w:tr w:rsidR="00AF796F" w:rsidRPr="000A4403" w14:paraId="62069E1A" w14:textId="77777777" w:rsidTr="00C32C93">
        <w:tc>
          <w:tcPr>
            <w:tcW w:w="4320" w:type="dxa"/>
          </w:tcPr>
          <w:p w14:paraId="078AE8B2" w14:textId="77777777" w:rsidR="00AF796F" w:rsidRPr="000A4403" w:rsidRDefault="00000000">
            <w:pPr>
              <w:rPr>
                <w:rFonts w:asciiTheme="minorHAnsi" w:hAnsiTheme="minorHAnsi"/>
              </w:rPr>
            </w:pPr>
            <w:r w:rsidRPr="000A4403">
              <w:rPr>
                <w:rFonts w:asciiTheme="minorHAnsi" w:hAnsiTheme="minorHAnsi"/>
              </w:rPr>
              <w:t>KAINWANG Roger</w:t>
            </w:r>
          </w:p>
        </w:tc>
        <w:tc>
          <w:tcPr>
            <w:tcW w:w="4320" w:type="dxa"/>
          </w:tcPr>
          <w:p w14:paraId="770DA883" w14:textId="77777777" w:rsidR="00AF796F" w:rsidRPr="000A4403" w:rsidRDefault="00000000">
            <w:pPr>
              <w:rPr>
                <w:rFonts w:asciiTheme="minorHAnsi" w:hAnsiTheme="minorHAnsi"/>
                <w:lang w:val="fr-FR"/>
              </w:rPr>
            </w:pPr>
            <w:r w:rsidRPr="000A4403">
              <w:rPr>
                <w:rFonts w:asciiTheme="minorHAnsi" w:hAnsiTheme="minorHAnsi"/>
                <w:lang w:val="fr-FR"/>
              </w:rPr>
              <w:t>Traitement des données, détection d'anomalies par IA, vision par ordinateur.</w:t>
            </w:r>
          </w:p>
        </w:tc>
      </w:tr>
    </w:tbl>
    <w:p w14:paraId="2AFA1530" w14:textId="77777777" w:rsidR="00AF796F" w:rsidRPr="006B7A90" w:rsidRDefault="00000000" w:rsidP="00BB3288">
      <w:pPr>
        <w:pStyle w:val="Titre1"/>
        <w:rPr>
          <w:lang w:val="fr-FR"/>
        </w:rPr>
      </w:pPr>
      <w:r w:rsidRPr="006B7A90">
        <w:rPr>
          <w:lang w:val="fr-FR"/>
        </w:rPr>
        <w:t>8. Plan de développement (calendrier prévisionnel)</w:t>
      </w:r>
    </w:p>
    <w:tbl>
      <w:tblPr>
        <w:tblStyle w:val="Grilledutableau"/>
        <w:tblW w:w="0" w:type="auto"/>
        <w:tblLook w:val="04A0" w:firstRow="1" w:lastRow="0" w:firstColumn="1" w:lastColumn="0" w:noHBand="0" w:noVBand="1"/>
      </w:tblPr>
      <w:tblGrid>
        <w:gridCol w:w="4320"/>
        <w:gridCol w:w="4320"/>
      </w:tblGrid>
      <w:tr w:rsidR="00AF796F" w:rsidRPr="000A4403" w14:paraId="5D824BE7" w14:textId="77777777" w:rsidTr="00C32C93">
        <w:tc>
          <w:tcPr>
            <w:tcW w:w="4320" w:type="dxa"/>
          </w:tcPr>
          <w:p w14:paraId="570BAED3" w14:textId="77777777" w:rsidR="00AF796F" w:rsidRPr="000A4403" w:rsidRDefault="00000000">
            <w:pPr>
              <w:rPr>
                <w:rFonts w:asciiTheme="minorHAnsi" w:hAnsiTheme="minorHAnsi"/>
              </w:rPr>
            </w:pPr>
            <w:r w:rsidRPr="000A4403">
              <w:rPr>
                <w:rFonts w:asciiTheme="minorHAnsi" w:hAnsiTheme="minorHAnsi"/>
                <w:b/>
              </w:rPr>
              <w:t>Période</w:t>
            </w:r>
          </w:p>
        </w:tc>
        <w:tc>
          <w:tcPr>
            <w:tcW w:w="4320" w:type="dxa"/>
          </w:tcPr>
          <w:p w14:paraId="763EAD11" w14:textId="77777777" w:rsidR="00AF796F" w:rsidRPr="000A4403" w:rsidRDefault="00000000">
            <w:pPr>
              <w:rPr>
                <w:rFonts w:asciiTheme="minorHAnsi" w:hAnsiTheme="minorHAnsi"/>
              </w:rPr>
            </w:pPr>
            <w:r w:rsidRPr="000A4403">
              <w:rPr>
                <w:rFonts w:asciiTheme="minorHAnsi" w:hAnsiTheme="minorHAnsi"/>
                <w:b/>
              </w:rPr>
              <w:t>Étape</w:t>
            </w:r>
          </w:p>
        </w:tc>
      </w:tr>
      <w:tr w:rsidR="00AF796F" w:rsidRPr="000A4403" w14:paraId="30CBE372" w14:textId="77777777" w:rsidTr="00C32C93">
        <w:tc>
          <w:tcPr>
            <w:tcW w:w="4320" w:type="dxa"/>
          </w:tcPr>
          <w:p w14:paraId="6AA6B7F4" w14:textId="77777777" w:rsidR="00AF796F" w:rsidRPr="000A4403" w:rsidRDefault="00000000">
            <w:pPr>
              <w:rPr>
                <w:rFonts w:asciiTheme="minorHAnsi" w:hAnsiTheme="minorHAnsi"/>
              </w:rPr>
            </w:pPr>
            <w:r w:rsidRPr="000A4403">
              <w:rPr>
                <w:rFonts w:asciiTheme="minorHAnsi" w:hAnsiTheme="minorHAnsi"/>
              </w:rPr>
              <w:t>15 août – 30 août 2026</w:t>
            </w:r>
          </w:p>
        </w:tc>
        <w:tc>
          <w:tcPr>
            <w:tcW w:w="4320" w:type="dxa"/>
          </w:tcPr>
          <w:p w14:paraId="18EC0015" w14:textId="77777777" w:rsidR="00AF796F" w:rsidRPr="000A4403" w:rsidRDefault="00000000">
            <w:pPr>
              <w:rPr>
                <w:rFonts w:asciiTheme="minorHAnsi" w:hAnsiTheme="minorHAnsi"/>
                <w:lang w:val="fr-FR"/>
              </w:rPr>
            </w:pPr>
            <w:r w:rsidRPr="000A4403">
              <w:rPr>
                <w:rFonts w:asciiTheme="minorHAnsi" w:hAnsiTheme="minorHAnsi"/>
                <w:lang w:val="fr-FR"/>
              </w:rPr>
              <w:t>Validation de la candidature et structuration du projet (cahier des charges).</w:t>
            </w:r>
          </w:p>
        </w:tc>
      </w:tr>
      <w:tr w:rsidR="00AF796F" w:rsidRPr="000A4403" w14:paraId="0829CD1D" w14:textId="77777777" w:rsidTr="00C32C93">
        <w:tc>
          <w:tcPr>
            <w:tcW w:w="4320" w:type="dxa"/>
          </w:tcPr>
          <w:p w14:paraId="18E160A3" w14:textId="77777777" w:rsidR="00AF796F" w:rsidRPr="000A4403" w:rsidRDefault="00000000">
            <w:pPr>
              <w:rPr>
                <w:rFonts w:asciiTheme="minorHAnsi" w:hAnsiTheme="minorHAnsi"/>
              </w:rPr>
            </w:pPr>
            <w:r w:rsidRPr="000A4403">
              <w:rPr>
                <w:rFonts w:asciiTheme="minorHAnsi" w:hAnsiTheme="minorHAnsi"/>
              </w:rPr>
              <w:t>Septembre 2026</w:t>
            </w:r>
          </w:p>
        </w:tc>
        <w:tc>
          <w:tcPr>
            <w:tcW w:w="4320" w:type="dxa"/>
          </w:tcPr>
          <w:p w14:paraId="194506FD" w14:textId="77777777" w:rsidR="00AF796F" w:rsidRPr="000A4403" w:rsidRDefault="00000000">
            <w:pPr>
              <w:rPr>
                <w:rFonts w:asciiTheme="minorHAnsi" w:hAnsiTheme="minorHAnsi"/>
                <w:lang w:val="fr-FR"/>
              </w:rPr>
            </w:pPr>
            <w:r w:rsidRPr="000A4403">
              <w:rPr>
                <w:rFonts w:asciiTheme="minorHAnsi" w:hAnsiTheme="minorHAnsi"/>
                <w:lang w:val="fr-FR"/>
              </w:rPr>
              <w:t>Conception détaillée : modélisation 3D, choix des composants, dimensionnement, architecture logicielle.</w:t>
            </w:r>
          </w:p>
        </w:tc>
      </w:tr>
      <w:tr w:rsidR="00AF796F" w:rsidRPr="000A4403" w14:paraId="3857C133" w14:textId="77777777" w:rsidTr="00C32C93">
        <w:tc>
          <w:tcPr>
            <w:tcW w:w="4320" w:type="dxa"/>
          </w:tcPr>
          <w:p w14:paraId="46AE83A9" w14:textId="77777777" w:rsidR="00AF796F" w:rsidRPr="000A4403" w:rsidRDefault="00000000">
            <w:pPr>
              <w:rPr>
                <w:rFonts w:asciiTheme="minorHAnsi" w:hAnsiTheme="minorHAnsi"/>
              </w:rPr>
            </w:pPr>
            <w:r w:rsidRPr="000A4403">
              <w:rPr>
                <w:rFonts w:asciiTheme="minorHAnsi" w:hAnsiTheme="minorHAnsi"/>
              </w:rPr>
              <w:t>30 septembre 2026</w:t>
            </w:r>
          </w:p>
        </w:tc>
        <w:tc>
          <w:tcPr>
            <w:tcW w:w="4320" w:type="dxa"/>
          </w:tcPr>
          <w:p w14:paraId="2FFDD817" w14:textId="77777777" w:rsidR="00AF796F" w:rsidRPr="000A4403" w:rsidRDefault="00000000">
            <w:pPr>
              <w:rPr>
                <w:rFonts w:asciiTheme="minorHAnsi" w:hAnsiTheme="minorHAnsi"/>
                <w:lang w:val="fr-FR"/>
              </w:rPr>
            </w:pPr>
            <w:r w:rsidRPr="000A4403">
              <w:rPr>
                <w:rFonts w:asciiTheme="minorHAnsi" w:hAnsiTheme="minorHAnsi"/>
                <w:lang w:val="fr-FR"/>
              </w:rPr>
              <w:t>Soumission du dossier complet de conception (schémas, performances, sécurité).</w:t>
            </w:r>
          </w:p>
        </w:tc>
      </w:tr>
      <w:tr w:rsidR="00AF796F" w:rsidRPr="000A4403" w14:paraId="0A749878" w14:textId="77777777" w:rsidTr="00C32C93">
        <w:tc>
          <w:tcPr>
            <w:tcW w:w="4320" w:type="dxa"/>
          </w:tcPr>
          <w:p w14:paraId="199B8903" w14:textId="77777777" w:rsidR="00AF796F" w:rsidRPr="000A4403" w:rsidRDefault="00000000">
            <w:pPr>
              <w:rPr>
                <w:rFonts w:asciiTheme="minorHAnsi" w:hAnsiTheme="minorHAnsi"/>
              </w:rPr>
            </w:pPr>
            <w:r w:rsidRPr="000A4403">
              <w:rPr>
                <w:rFonts w:asciiTheme="minorHAnsi" w:hAnsiTheme="minorHAnsi"/>
              </w:rPr>
              <w:t>Octobre – Novembre 2026</w:t>
            </w:r>
          </w:p>
        </w:tc>
        <w:tc>
          <w:tcPr>
            <w:tcW w:w="4320" w:type="dxa"/>
          </w:tcPr>
          <w:p w14:paraId="7EE3F680" w14:textId="77777777" w:rsidR="00AF796F" w:rsidRPr="000A4403" w:rsidRDefault="00000000">
            <w:pPr>
              <w:rPr>
                <w:rFonts w:asciiTheme="minorHAnsi" w:hAnsiTheme="minorHAnsi"/>
                <w:lang w:val="fr-FR"/>
              </w:rPr>
            </w:pPr>
            <w:r w:rsidRPr="000A4403">
              <w:rPr>
                <w:rFonts w:asciiTheme="minorHAnsi" w:hAnsiTheme="minorHAnsi"/>
                <w:lang w:val="fr-FR"/>
              </w:rPr>
              <w:t>Prototypage, assemblage, intégration électronique, essais au sol et en vol, tests de sécurité.</w:t>
            </w:r>
          </w:p>
        </w:tc>
      </w:tr>
      <w:tr w:rsidR="00AF796F" w:rsidRPr="000A4403" w14:paraId="0689CAF4" w14:textId="77777777" w:rsidTr="00C32C93">
        <w:tc>
          <w:tcPr>
            <w:tcW w:w="4320" w:type="dxa"/>
          </w:tcPr>
          <w:p w14:paraId="3609F2C2" w14:textId="77777777" w:rsidR="00AF796F" w:rsidRPr="000A4403" w:rsidRDefault="00000000">
            <w:pPr>
              <w:rPr>
                <w:rFonts w:asciiTheme="minorHAnsi" w:hAnsiTheme="minorHAnsi"/>
              </w:rPr>
            </w:pPr>
            <w:r w:rsidRPr="000A4403">
              <w:rPr>
                <w:rFonts w:asciiTheme="minorHAnsi" w:hAnsiTheme="minorHAnsi"/>
              </w:rPr>
              <w:t>Semaine du 7 décembre 2026</w:t>
            </w:r>
          </w:p>
        </w:tc>
        <w:tc>
          <w:tcPr>
            <w:tcW w:w="4320" w:type="dxa"/>
          </w:tcPr>
          <w:p w14:paraId="36B2DB09" w14:textId="77777777" w:rsidR="00AF796F" w:rsidRPr="000A4403" w:rsidRDefault="00000000">
            <w:pPr>
              <w:rPr>
                <w:rFonts w:asciiTheme="minorHAnsi" w:hAnsiTheme="minorHAnsi"/>
                <w:lang w:val="fr-FR"/>
              </w:rPr>
            </w:pPr>
            <w:r w:rsidRPr="000A4403">
              <w:rPr>
                <w:rFonts w:asciiTheme="minorHAnsi" w:hAnsiTheme="minorHAnsi"/>
                <w:lang w:val="fr-FR"/>
              </w:rPr>
              <w:t>Session de démonstration, présentation orale et remise des prix.</w:t>
            </w:r>
          </w:p>
        </w:tc>
      </w:tr>
    </w:tbl>
    <w:p w14:paraId="5FA56FF4" w14:textId="77777777" w:rsidR="00AF796F" w:rsidRPr="006B7A90" w:rsidRDefault="00000000" w:rsidP="00BB3288">
      <w:pPr>
        <w:pStyle w:val="Titre1"/>
      </w:pPr>
      <w:r w:rsidRPr="006B7A90">
        <w:t>9. Budget prévisionnel indicatif</w:t>
      </w:r>
    </w:p>
    <w:tbl>
      <w:tblPr>
        <w:tblStyle w:val="Grilledutableau"/>
        <w:tblW w:w="0" w:type="auto"/>
        <w:tblLook w:val="04A0" w:firstRow="1" w:lastRow="0" w:firstColumn="1" w:lastColumn="0" w:noHBand="0" w:noVBand="1"/>
      </w:tblPr>
      <w:tblGrid>
        <w:gridCol w:w="4320"/>
        <w:gridCol w:w="4320"/>
      </w:tblGrid>
      <w:tr w:rsidR="00AF796F" w:rsidRPr="000A4403" w14:paraId="6DE279C6" w14:textId="77777777" w:rsidTr="00C32C93">
        <w:tc>
          <w:tcPr>
            <w:tcW w:w="4320" w:type="dxa"/>
          </w:tcPr>
          <w:p w14:paraId="68C4DE25" w14:textId="77777777" w:rsidR="00AF796F" w:rsidRPr="000A4403" w:rsidRDefault="00000000">
            <w:pPr>
              <w:rPr>
                <w:rFonts w:asciiTheme="minorHAnsi" w:hAnsiTheme="minorHAnsi"/>
              </w:rPr>
            </w:pPr>
            <w:r w:rsidRPr="000A4403">
              <w:rPr>
                <w:rFonts w:asciiTheme="minorHAnsi" w:hAnsiTheme="minorHAnsi"/>
                <w:b/>
              </w:rPr>
              <w:t>Poste</w:t>
            </w:r>
          </w:p>
        </w:tc>
        <w:tc>
          <w:tcPr>
            <w:tcW w:w="4320" w:type="dxa"/>
          </w:tcPr>
          <w:p w14:paraId="638B30F8" w14:textId="77777777" w:rsidR="00AF796F" w:rsidRPr="000A4403" w:rsidRDefault="00000000">
            <w:pPr>
              <w:rPr>
                <w:rFonts w:asciiTheme="minorHAnsi" w:hAnsiTheme="minorHAnsi"/>
              </w:rPr>
            </w:pPr>
            <w:r w:rsidRPr="000A4403">
              <w:rPr>
                <w:rFonts w:asciiTheme="minorHAnsi" w:hAnsiTheme="minorHAnsi"/>
                <w:b/>
              </w:rPr>
              <w:t>Estimation (FCFA)</w:t>
            </w:r>
          </w:p>
        </w:tc>
      </w:tr>
      <w:tr w:rsidR="00AF796F" w:rsidRPr="000A4403" w14:paraId="2969A716" w14:textId="77777777" w:rsidTr="00C32C93">
        <w:tc>
          <w:tcPr>
            <w:tcW w:w="4320" w:type="dxa"/>
          </w:tcPr>
          <w:p w14:paraId="24669F69" w14:textId="77777777" w:rsidR="00AF796F" w:rsidRPr="000A4403" w:rsidRDefault="00000000">
            <w:pPr>
              <w:rPr>
                <w:rFonts w:asciiTheme="minorHAnsi" w:hAnsiTheme="minorHAnsi"/>
              </w:rPr>
            </w:pPr>
            <w:r w:rsidRPr="000A4403">
              <w:rPr>
                <w:rFonts w:asciiTheme="minorHAnsi" w:hAnsiTheme="minorHAnsi"/>
              </w:rPr>
              <w:t>Cellule, moteurs, ESC, hélices</w:t>
            </w:r>
          </w:p>
        </w:tc>
        <w:tc>
          <w:tcPr>
            <w:tcW w:w="4320" w:type="dxa"/>
          </w:tcPr>
          <w:p w14:paraId="0FFE4A00" w14:textId="77777777" w:rsidR="00AF796F" w:rsidRPr="000A4403" w:rsidRDefault="00000000">
            <w:pPr>
              <w:rPr>
                <w:rFonts w:asciiTheme="minorHAnsi" w:hAnsiTheme="minorHAnsi"/>
              </w:rPr>
            </w:pPr>
            <w:r w:rsidRPr="000A4403">
              <w:rPr>
                <w:rFonts w:asciiTheme="minorHAnsi" w:hAnsiTheme="minorHAnsi"/>
              </w:rPr>
              <w:t>200 000 – 350 000</w:t>
            </w:r>
          </w:p>
        </w:tc>
      </w:tr>
      <w:tr w:rsidR="00AF796F" w:rsidRPr="000A4403" w14:paraId="14A016A3" w14:textId="77777777" w:rsidTr="00C32C93">
        <w:tc>
          <w:tcPr>
            <w:tcW w:w="4320" w:type="dxa"/>
          </w:tcPr>
          <w:p w14:paraId="553BBC99" w14:textId="77777777" w:rsidR="00AF796F" w:rsidRPr="000A4403" w:rsidRDefault="00000000">
            <w:pPr>
              <w:rPr>
                <w:rFonts w:asciiTheme="minorHAnsi" w:hAnsiTheme="minorHAnsi"/>
                <w:lang w:val="fr-FR"/>
              </w:rPr>
            </w:pPr>
            <w:r w:rsidRPr="000A4403">
              <w:rPr>
                <w:rFonts w:asciiTheme="minorHAnsi" w:hAnsiTheme="minorHAnsi"/>
                <w:lang w:val="fr-FR"/>
              </w:rPr>
              <w:t>Contrôleur de vol + GPS + capteurs</w:t>
            </w:r>
          </w:p>
        </w:tc>
        <w:tc>
          <w:tcPr>
            <w:tcW w:w="4320" w:type="dxa"/>
          </w:tcPr>
          <w:p w14:paraId="6FBF2FF7" w14:textId="77777777" w:rsidR="00AF796F" w:rsidRPr="000A4403" w:rsidRDefault="00000000">
            <w:pPr>
              <w:rPr>
                <w:rFonts w:asciiTheme="minorHAnsi" w:hAnsiTheme="minorHAnsi"/>
              </w:rPr>
            </w:pPr>
            <w:r w:rsidRPr="000A4403">
              <w:rPr>
                <w:rFonts w:asciiTheme="minorHAnsi" w:hAnsiTheme="minorHAnsi"/>
              </w:rPr>
              <w:t>200 000 – 350 000</w:t>
            </w:r>
          </w:p>
        </w:tc>
      </w:tr>
      <w:tr w:rsidR="00AF796F" w:rsidRPr="000A4403" w14:paraId="4B4A8F59" w14:textId="77777777" w:rsidTr="00C32C93">
        <w:tc>
          <w:tcPr>
            <w:tcW w:w="4320" w:type="dxa"/>
          </w:tcPr>
          <w:p w14:paraId="5C912116" w14:textId="77777777" w:rsidR="00AF796F" w:rsidRPr="000A4403" w:rsidRDefault="00000000">
            <w:pPr>
              <w:rPr>
                <w:rFonts w:asciiTheme="minorHAnsi" w:hAnsiTheme="minorHAnsi"/>
              </w:rPr>
            </w:pPr>
            <w:r w:rsidRPr="000A4403">
              <w:rPr>
                <w:rFonts w:asciiTheme="minorHAnsi" w:hAnsiTheme="minorHAnsi"/>
              </w:rPr>
              <w:t>Caméra + nacelle stabilisée</w:t>
            </w:r>
          </w:p>
        </w:tc>
        <w:tc>
          <w:tcPr>
            <w:tcW w:w="4320" w:type="dxa"/>
          </w:tcPr>
          <w:p w14:paraId="46AF39D6" w14:textId="77777777" w:rsidR="00AF796F" w:rsidRPr="000A4403" w:rsidRDefault="00000000">
            <w:pPr>
              <w:rPr>
                <w:rFonts w:asciiTheme="minorHAnsi" w:hAnsiTheme="minorHAnsi"/>
              </w:rPr>
            </w:pPr>
            <w:r w:rsidRPr="000A4403">
              <w:rPr>
                <w:rFonts w:asciiTheme="minorHAnsi" w:hAnsiTheme="minorHAnsi"/>
              </w:rPr>
              <w:t>120 000 – 300 000</w:t>
            </w:r>
          </w:p>
        </w:tc>
      </w:tr>
      <w:tr w:rsidR="00AF796F" w:rsidRPr="000A4403" w14:paraId="7C55B7DF" w14:textId="77777777" w:rsidTr="00C32C93">
        <w:tc>
          <w:tcPr>
            <w:tcW w:w="4320" w:type="dxa"/>
          </w:tcPr>
          <w:p w14:paraId="066A238D" w14:textId="77777777" w:rsidR="00AF796F" w:rsidRPr="000A4403" w:rsidRDefault="00000000">
            <w:pPr>
              <w:rPr>
                <w:rFonts w:asciiTheme="minorHAnsi" w:hAnsiTheme="minorHAnsi"/>
              </w:rPr>
            </w:pPr>
            <w:r w:rsidRPr="000A4403">
              <w:rPr>
                <w:rFonts w:asciiTheme="minorHAnsi" w:hAnsiTheme="minorHAnsi"/>
              </w:rPr>
              <w:t>Batteries et système d'alimentation</w:t>
            </w:r>
          </w:p>
        </w:tc>
        <w:tc>
          <w:tcPr>
            <w:tcW w:w="4320" w:type="dxa"/>
          </w:tcPr>
          <w:p w14:paraId="30E28003" w14:textId="77777777" w:rsidR="00AF796F" w:rsidRPr="000A4403" w:rsidRDefault="00000000">
            <w:pPr>
              <w:rPr>
                <w:rFonts w:asciiTheme="minorHAnsi" w:hAnsiTheme="minorHAnsi"/>
              </w:rPr>
            </w:pPr>
            <w:r w:rsidRPr="000A4403">
              <w:rPr>
                <w:rFonts w:asciiTheme="minorHAnsi" w:hAnsiTheme="minorHAnsi"/>
              </w:rPr>
              <w:t>80 000 – 150 000</w:t>
            </w:r>
          </w:p>
        </w:tc>
      </w:tr>
      <w:tr w:rsidR="00AF796F" w:rsidRPr="000A4403" w14:paraId="3D5D0338" w14:textId="77777777" w:rsidTr="00C32C93">
        <w:tc>
          <w:tcPr>
            <w:tcW w:w="4320" w:type="dxa"/>
          </w:tcPr>
          <w:p w14:paraId="7F7BDC78" w14:textId="77777777" w:rsidR="00AF796F" w:rsidRPr="000A4403" w:rsidRDefault="00000000">
            <w:pPr>
              <w:rPr>
                <w:rFonts w:asciiTheme="minorHAnsi" w:hAnsiTheme="minorHAnsi"/>
              </w:rPr>
            </w:pPr>
            <w:r w:rsidRPr="000A4403">
              <w:rPr>
                <w:rFonts w:asciiTheme="minorHAnsi" w:hAnsiTheme="minorHAnsi"/>
              </w:rPr>
              <w:t>Liaison radio / télémétrie</w:t>
            </w:r>
          </w:p>
        </w:tc>
        <w:tc>
          <w:tcPr>
            <w:tcW w:w="4320" w:type="dxa"/>
          </w:tcPr>
          <w:p w14:paraId="4DC5EE8A" w14:textId="77777777" w:rsidR="00AF796F" w:rsidRPr="000A4403" w:rsidRDefault="00000000">
            <w:pPr>
              <w:rPr>
                <w:rFonts w:asciiTheme="minorHAnsi" w:hAnsiTheme="minorHAnsi"/>
              </w:rPr>
            </w:pPr>
            <w:r w:rsidRPr="000A4403">
              <w:rPr>
                <w:rFonts w:asciiTheme="minorHAnsi" w:hAnsiTheme="minorHAnsi"/>
              </w:rPr>
              <w:t>80 000 – 150 000</w:t>
            </w:r>
          </w:p>
        </w:tc>
      </w:tr>
      <w:tr w:rsidR="00AF796F" w:rsidRPr="000A4403" w14:paraId="1681A7A9" w14:textId="77777777" w:rsidTr="00C32C93">
        <w:tc>
          <w:tcPr>
            <w:tcW w:w="4320" w:type="dxa"/>
          </w:tcPr>
          <w:p w14:paraId="34514214" w14:textId="77777777" w:rsidR="00AF796F" w:rsidRPr="000A4403" w:rsidRDefault="00000000">
            <w:pPr>
              <w:rPr>
                <w:rFonts w:asciiTheme="minorHAnsi" w:hAnsiTheme="minorHAnsi"/>
              </w:rPr>
            </w:pPr>
            <w:r w:rsidRPr="000A4403">
              <w:rPr>
                <w:rFonts w:asciiTheme="minorHAnsi" w:hAnsiTheme="minorHAnsi"/>
              </w:rPr>
              <w:t>Consommables et divers</w:t>
            </w:r>
          </w:p>
        </w:tc>
        <w:tc>
          <w:tcPr>
            <w:tcW w:w="4320" w:type="dxa"/>
          </w:tcPr>
          <w:p w14:paraId="2C60BEBA" w14:textId="77777777" w:rsidR="00AF796F" w:rsidRPr="000A4403" w:rsidRDefault="00000000">
            <w:pPr>
              <w:rPr>
                <w:rFonts w:asciiTheme="minorHAnsi" w:hAnsiTheme="minorHAnsi"/>
              </w:rPr>
            </w:pPr>
            <w:r w:rsidRPr="000A4403">
              <w:rPr>
                <w:rFonts w:asciiTheme="minorHAnsi" w:hAnsiTheme="minorHAnsi"/>
              </w:rPr>
              <w:t>50 000 – 100 000</w:t>
            </w:r>
          </w:p>
        </w:tc>
      </w:tr>
      <w:tr w:rsidR="00AF796F" w:rsidRPr="000A4403" w14:paraId="3E4BB060" w14:textId="77777777" w:rsidTr="00C32C93">
        <w:tc>
          <w:tcPr>
            <w:tcW w:w="4320" w:type="dxa"/>
          </w:tcPr>
          <w:p w14:paraId="0709B9D1" w14:textId="77777777" w:rsidR="00AF796F" w:rsidRPr="000A4403" w:rsidRDefault="00000000">
            <w:pPr>
              <w:rPr>
                <w:rFonts w:asciiTheme="minorHAnsi" w:hAnsiTheme="minorHAnsi"/>
              </w:rPr>
            </w:pPr>
            <w:r w:rsidRPr="000A4403">
              <w:rPr>
                <w:rFonts w:asciiTheme="minorHAnsi" w:hAnsiTheme="minorHAnsi"/>
              </w:rPr>
              <w:t>TOTAL estimé</w:t>
            </w:r>
          </w:p>
        </w:tc>
        <w:tc>
          <w:tcPr>
            <w:tcW w:w="4320" w:type="dxa"/>
          </w:tcPr>
          <w:p w14:paraId="1B2A3BFA" w14:textId="77777777" w:rsidR="00AF796F" w:rsidRPr="000A4403" w:rsidRDefault="00000000">
            <w:pPr>
              <w:rPr>
                <w:rFonts w:asciiTheme="minorHAnsi" w:hAnsiTheme="minorHAnsi"/>
              </w:rPr>
            </w:pPr>
            <w:r w:rsidRPr="000A4403">
              <w:rPr>
                <w:rFonts w:asciiTheme="minorHAnsi" w:hAnsiTheme="minorHAnsi"/>
              </w:rPr>
              <w:t>730 000 – 1 400 000</w:t>
            </w:r>
          </w:p>
        </w:tc>
      </w:tr>
    </w:tbl>
    <w:p w14:paraId="78BA2272" w14:textId="77777777" w:rsidR="000115AD" w:rsidRPr="006B7A90" w:rsidRDefault="000115AD">
      <w:pPr>
        <w:rPr>
          <w:rFonts w:asciiTheme="minorHAnsi" w:hAnsiTheme="minorHAnsi"/>
        </w:rPr>
      </w:pPr>
    </w:p>
    <w:sectPr w:rsidR="000115AD" w:rsidRPr="006B7A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42C1FD4"/>
    <w:multiLevelType w:val="hybridMultilevel"/>
    <w:tmpl w:val="A3265A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3801279">
    <w:abstractNumId w:val="8"/>
  </w:num>
  <w:num w:numId="2" w16cid:durableId="1018507138">
    <w:abstractNumId w:val="6"/>
  </w:num>
  <w:num w:numId="3" w16cid:durableId="738212613">
    <w:abstractNumId w:val="5"/>
  </w:num>
  <w:num w:numId="4" w16cid:durableId="425924118">
    <w:abstractNumId w:val="4"/>
  </w:num>
  <w:num w:numId="5" w16cid:durableId="158975">
    <w:abstractNumId w:val="7"/>
  </w:num>
  <w:num w:numId="6" w16cid:durableId="1627077254">
    <w:abstractNumId w:val="3"/>
  </w:num>
  <w:num w:numId="7" w16cid:durableId="1279608454">
    <w:abstractNumId w:val="2"/>
  </w:num>
  <w:num w:numId="8" w16cid:durableId="813987042">
    <w:abstractNumId w:val="1"/>
  </w:num>
  <w:num w:numId="9" w16cid:durableId="574629814">
    <w:abstractNumId w:val="0"/>
  </w:num>
  <w:num w:numId="10" w16cid:durableId="601844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AD"/>
    <w:rsid w:val="00034616"/>
    <w:rsid w:val="0006063C"/>
    <w:rsid w:val="000A4403"/>
    <w:rsid w:val="0015074B"/>
    <w:rsid w:val="00196283"/>
    <w:rsid w:val="002316DA"/>
    <w:rsid w:val="0029639D"/>
    <w:rsid w:val="00326F90"/>
    <w:rsid w:val="00581597"/>
    <w:rsid w:val="005C137B"/>
    <w:rsid w:val="006B7A90"/>
    <w:rsid w:val="009A0031"/>
    <w:rsid w:val="00AA1D8D"/>
    <w:rsid w:val="00AF796F"/>
    <w:rsid w:val="00B47730"/>
    <w:rsid w:val="00BB3288"/>
    <w:rsid w:val="00C32C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39971"/>
  <w14:defaultImageDpi w14:val="300"/>
  <w15:docId w15:val="{13DDBA2D-10C7-4490-9EF2-3299DDF1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BB3288"/>
    <w:pPr>
      <w:keepNext/>
      <w:keepLines/>
      <w:spacing w:before="480" w:after="0"/>
      <w:outlineLvl w:val="0"/>
    </w:pPr>
    <w:rPr>
      <w:rFonts w:asciiTheme="majorHAnsi" w:eastAsiaTheme="majorEastAsia" w:hAnsiTheme="majorHAnsi" w:cstheme="majorBidi"/>
      <w:b/>
      <w:bCs/>
      <w:sz w:val="28"/>
      <w:szCs w:val="28"/>
    </w:rPr>
  </w:style>
  <w:style w:type="paragraph" w:styleId="Titre2">
    <w:name w:val="heading 2"/>
    <w:basedOn w:val="Normal"/>
    <w:next w:val="Normal"/>
    <w:link w:val="Titre2Car"/>
    <w:uiPriority w:val="9"/>
    <w:unhideWhenUsed/>
    <w:qFormat/>
    <w:rsid w:val="00BB3288"/>
    <w:pPr>
      <w:keepNext/>
      <w:keepLines/>
      <w:spacing w:before="200" w:after="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BB3288"/>
    <w:rPr>
      <w:rFonts w:asciiTheme="majorHAnsi" w:eastAsiaTheme="majorEastAsia" w:hAnsiTheme="majorHAnsi" w:cstheme="majorBidi"/>
      <w:b/>
      <w:bCs/>
      <w:sz w:val="28"/>
      <w:szCs w:val="28"/>
    </w:rPr>
  </w:style>
  <w:style w:type="character" w:customStyle="1" w:styleId="Titre2Car">
    <w:name w:val="Titre 2 Car"/>
    <w:basedOn w:val="Policepardfaut"/>
    <w:link w:val="Titre2"/>
    <w:uiPriority w:val="9"/>
    <w:rsid w:val="00BB3288"/>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1214</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kainwang</cp:lastModifiedBy>
  <cp:revision>7</cp:revision>
  <dcterms:created xsi:type="dcterms:W3CDTF">2013-12-23T23:15:00Z</dcterms:created>
  <dcterms:modified xsi:type="dcterms:W3CDTF">2026-10-10T21:55:00Z</dcterms:modified>
  <cp:category/>
</cp:coreProperties>
</file>