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C480D" w14:textId="7746098E" w:rsidR="002903BB" w:rsidRDefault="002903BB" w:rsidP="00D614DF">
      <w:pPr>
        <w:spacing w:line="240" w:lineRule="atLeast"/>
        <w:ind w:left="720" w:hanging="720"/>
        <w:jc w:val="center"/>
        <w:rPr>
          <w:rFonts w:ascii="Arial" w:hAnsi="Arial" w:cs="Arial"/>
          <w:sz w:val="36"/>
          <w:szCs w:val="36"/>
        </w:rPr>
      </w:pPr>
      <w:r w:rsidRPr="004F2C0D">
        <w:rPr>
          <w:rFonts w:asciiTheme="majorHAnsi" w:hAnsiTheme="majorHAnsi"/>
          <w:noProof/>
          <w:sz w:val="36"/>
        </w:rPr>
        <w:drawing>
          <wp:anchor distT="0" distB="0" distL="114300" distR="114300" simplePos="0" relativeHeight="251677696" behindDoc="0" locked="0" layoutInCell="1" allowOverlap="1" wp14:anchorId="670AF759" wp14:editId="7BE3B850">
            <wp:simplePos x="0" y="0"/>
            <wp:positionH relativeFrom="column">
              <wp:posOffset>3879908</wp:posOffset>
            </wp:positionH>
            <wp:positionV relativeFrom="paragraph">
              <wp:posOffset>195580</wp:posOffset>
            </wp:positionV>
            <wp:extent cx="1780674" cy="1414685"/>
            <wp:effectExtent l="0" t="0" r="0" b="0"/>
            <wp:wrapNone/>
            <wp:docPr id="1" name="Imagem 12">
              <a:extLst xmlns:a="http://schemas.openxmlformats.org/drawingml/2006/main">
                <a:ext uri="{FF2B5EF4-FFF2-40B4-BE49-F238E27FC236}">
                  <a16:creationId xmlns:a16="http://schemas.microsoft.com/office/drawing/2014/main" id="{829D85A8-2599-634F-B1B9-E862DC96C5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2">
                      <a:extLst>
                        <a:ext uri="{FF2B5EF4-FFF2-40B4-BE49-F238E27FC236}">
                          <a16:creationId xmlns:a16="http://schemas.microsoft.com/office/drawing/2014/main" id="{829D85A8-2599-634F-B1B9-E862DC96C54F}"/>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80674" cy="1414685"/>
                    </a:xfrm>
                    <a:prstGeom prst="rect">
                      <a:avLst/>
                    </a:prstGeom>
                  </pic:spPr>
                </pic:pic>
              </a:graphicData>
            </a:graphic>
            <wp14:sizeRelH relativeFrom="page">
              <wp14:pctWidth>0</wp14:pctWidth>
            </wp14:sizeRelH>
            <wp14:sizeRelV relativeFrom="page">
              <wp14:pctHeight>0</wp14:pctHeight>
            </wp14:sizeRelV>
          </wp:anchor>
        </w:drawing>
      </w:r>
      <w:r w:rsidRPr="004F2C0D">
        <w:rPr>
          <w:rFonts w:asciiTheme="majorHAnsi" w:hAnsiTheme="majorHAnsi"/>
          <w:noProof/>
          <w:sz w:val="36"/>
        </w:rPr>
        <w:drawing>
          <wp:anchor distT="0" distB="0" distL="114300" distR="114300" simplePos="0" relativeHeight="251656192" behindDoc="0" locked="0" layoutInCell="1" allowOverlap="1" wp14:anchorId="5CA5407D" wp14:editId="7EE2FD06">
            <wp:simplePos x="0" y="0"/>
            <wp:positionH relativeFrom="column">
              <wp:posOffset>47057</wp:posOffset>
            </wp:positionH>
            <wp:positionV relativeFrom="paragraph">
              <wp:posOffset>55245</wp:posOffset>
            </wp:positionV>
            <wp:extent cx="2004695" cy="1558290"/>
            <wp:effectExtent l="0" t="0" r="0" b="0"/>
            <wp:wrapSquare wrapText="bothSides"/>
            <wp:docPr id="12" name="Imagem 11">
              <a:extLst xmlns:a="http://schemas.openxmlformats.org/drawingml/2006/main">
                <a:ext uri="{FF2B5EF4-FFF2-40B4-BE49-F238E27FC236}">
                  <a16:creationId xmlns:a16="http://schemas.microsoft.com/office/drawing/2014/main" id="{4BC55118-5F0A-3942-97D9-0769C5DBC7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1">
                      <a:extLst>
                        <a:ext uri="{FF2B5EF4-FFF2-40B4-BE49-F238E27FC236}">
                          <a16:creationId xmlns:a16="http://schemas.microsoft.com/office/drawing/2014/main" id="{4BC55118-5F0A-3942-97D9-0769C5DBC747}"/>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04695" cy="1558290"/>
                    </a:xfrm>
                    <a:prstGeom prst="rect">
                      <a:avLst/>
                    </a:prstGeom>
                  </pic:spPr>
                </pic:pic>
              </a:graphicData>
            </a:graphic>
            <wp14:sizeRelH relativeFrom="margin">
              <wp14:pctWidth>0</wp14:pctWidth>
            </wp14:sizeRelH>
            <wp14:sizeRelV relativeFrom="margin">
              <wp14:pctHeight>0</wp14:pctHeight>
            </wp14:sizeRelV>
          </wp:anchor>
        </w:drawing>
      </w:r>
    </w:p>
    <w:p w14:paraId="2824ECF6" w14:textId="49341A44" w:rsidR="002903BB" w:rsidRDefault="002903BB" w:rsidP="00D614DF">
      <w:pPr>
        <w:spacing w:line="240" w:lineRule="atLeast"/>
        <w:ind w:left="720" w:hanging="720"/>
        <w:jc w:val="center"/>
        <w:rPr>
          <w:rFonts w:ascii="Arial" w:hAnsi="Arial" w:cs="Arial"/>
          <w:sz w:val="36"/>
          <w:szCs w:val="36"/>
        </w:rPr>
      </w:pPr>
    </w:p>
    <w:p w14:paraId="356B4DC0" w14:textId="65EB2136" w:rsidR="002903BB" w:rsidRDefault="002903BB" w:rsidP="00D614DF">
      <w:pPr>
        <w:spacing w:line="240" w:lineRule="atLeast"/>
        <w:ind w:left="720" w:hanging="720"/>
        <w:jc w:val="center"/>
        <w:rPr>
          <w:rFonts w:ascii="Arial" w:hAnsi="Arial" w:cs="Arial"/>
          <w:sz w:val="36"/>
          <w:szCs w:val="36"/>
        </w:rPr>
      </w:pPr>
    </w:p>
    <w:p w14:paraId="417C1B78" w14:textId="4B6D06AB" w:rsidR="002903BB" w:rsidRDefault="002903BB" w:rsidP="00D614DF">
      <w:pPr>
        <w:spacing w:line="240" w:lineRule="atLeast"/>
        <w:ind w:left="720" w:hanging="720"/>
        <w:jc w:val="center"/>
        <w:rPr>
          <w:rFonts w:ascii="Arial" w:hAnsi="Arial" w:cs="Arial"/>
          <w:sz w:val="36"/>
          <w:szCs w:val="36"/>
        </w:rPr>
      </w:pPr>
    </w:p>
    <w:p w14:paraId="4762778B" w14:textId="74B91455" w:rsidR="002903BB" w:rsidRDefault="002903BB" w:rsidP="00335BC1">
      <w:pPr>
        <w:spacing w:line="240" w:lineRule="atLeast"/>
        <w:rPr>
          <w:rFonts w:ascii="Arial" w:hAnsi="Arial" w:cs="Arial"/>
          <w:sz w:val="36"/>
          <w:szCs w:val="36"/>
        </w:rPr>
      </w:pPr>
    </w:p>
    <w:p w14:paraId="7CA501CD" w14:textId="7557E5C6" w:rsidR="002903BB" w:rsidRDefault="002903BB" w:rsidP="00D614DF">
      <w:pPr>
        <w:spacing w:line="240" w:lineRule="atLeast"/>
        <w:ind w:left="720" w:hanging="720"/>
        <w:jc w:val="center"/>
        <w:rPr>
          <w:rFonts w:ascii="Arial" w:hAnsi="Arial" w:cs="Arial"/>
          <w:sz w:val="36"/>
          <w:szCs w:val="36"/>
        </w:rPr>
      </w:pPr>
    </w:p>
    <w:p w14:paraId="62FFDDE9" w14:textId="496BD971" w:rsidR="002903BB" w:rsidRDefault="002903BB" w:rsidP="00D614DF">
      <w:pPr>
        <w:spacing w:line="240" w:lineRule="atLeast"/>
        <w:ind w:left="720" w:hanging="720"/>
        <w:jc w:val="center"/>
        <w:rPr>
          <w:rFonts w:ascii="Arial" w:hAnsi="Arial" w:cs="Arial"/>
          <w:sz w:val="36"/>
          <w:szCs w:val="36"/>
        </w:rPr>
      </w:pPr>
    </w:p>
    <w:p w14:paraId="235C1377" w14:textId="0683BAEA" w:rsidR="0037386C" w:rsidRPr="00704008" w:rsidRDefault="0037386C" w:rsidP="00D614DF">
      <w:pPr>
        <w:spacing w:line="240" w:lineRule="atLeast"/>
        <w:ind w:left="720" w:hanging="720"/>
        <w:jc w:val="center"/>
        <w:rPr>
          <w:rFonts w:ascii="Arial" w:hAnsi="Arial" w:cs="Arial"/>
          <w:sz w:val="36"/>
          <w:szCs w:val="36"/>
        </w:rPr>
      </w:pPr>
      <w:r w:rsidRPr="00704008">
        <w:rPr>
          <w:rFonts w:ascii="Arial" w:hAnsi="Arial" w:cs="Arial"/>
          <w:sz w:val="36"/>
          <w:szCs w:val="36"/>
        </w:rPr>
        <w:t>Instituto Politécnico de Viseu</w:t>
      </w:r>
    </w:p>
    <w:p w14:paraId="1E63788D" w14:textId="7407C2DE" w:rsidR="0037386C" w:rsidRPr="00704008" w:rsidRDefault="0037386C" w:rsidP="008244A8">
      <w:pPr>
        <w:spacing w:line="240" w:lineRule="atLeast"/>
        <w:jc w:val="center"/>
        <w:rPr>
          <w:rFonts w:ascii="Arial" w:hAnsi="Arial" w:cs="Arial"/>
          <w:sz w:val="36"/>
          <w:szCs w:val="36"/>
        </w:rPr>
      </w:pPr>
      <w:r w:rsidRPr="00704008">
        <w:rPr>
          <w:rFonts w:ascii="Arial" w:hAnsi="Arial" w:cs="Arial"/>
          <w:sz w:val="36"/>
          <w:szCs w:val="36"/>
        </w:rPr>
        <w:t>Escola Superior de Tecnologia</w:t>
      </w:r>
      <w:r w:rsidR="002A6173" w:rsidRPr="00704008">
        <w:rPr>
          <w:rFonts w:ascii="Arial" w:hAnsi="Arial" w:cs="Arial"/>
          <w:sz w:val="36"/>
          <w:szCs w:val="36"/>
        </w:rPr>
        <w:t xml:space="preserve"> e Gestão </w:t>
      </w:r>
      <w:r w:rsidRPr="00704008">
        <w:rPr>
          <w:rFonts w:ascii="Arial" w:hAnsi="Arial" w:cs="Arial"/>
          <w:sz w:val="36"/>
          <w:szCs w:val="36"/>
        </w:rPr>
        <w:t>de Viseu</w:t>
      </w:r>
    </w:p>
    <w:p w14:paraId="6914752A" w14:textId="605DB067" w:rsidR="0037386C" w:rsidRPr="00704008" w:rsidRDefault="0037386C" w:rsidP="008244A8">
      <w:pPr>
        <w:spacing w:line="240" w:lineRule="atLeast"/>
        <w:jc w:val="center"/>
        <w:rPr>
          <w:rFonts w:ascii="Arial" w:hAnsi="Arial" w:cs="Arial"/>
          <w:sz w:val="28"/>
          <w:szCs w:val="28"/>
        </w:rPr>
      </w:pPr>
      <w:r w:rsidRPr="00704008">
        <w:rPr>
          <w:rFonts w:ascii="Arial" w:hAnsi="Arial" w:cs="Arial"/>
          <w:sz w:val="36"/>
          <w:szCs w:val="36"/>
        </w:rPr>
        <w:t>Departamento de Informática</w:t>
      </w:r>
    </w:p>
    <w:p w14:paraId="50DFB216" w14:textId="26D053FC" w:rsidR="0037386C" w:rsidRPr="00704008" w:rsidRDefault="0037386C" w:rsidP="008244A8">
      <w:pPr>
        <w:spacing w:line="240" w:lineRule="atLeast"/>
        <w:rPr>
          <w:rFonts w:ascii="Arial" w:hAnsi="Arial" w:cs="Arial"/>
        </w:rPr>
      </w:pPr>
    </w:p>
    <w:p w14:paraId="209BE53D" w14:textId="5BA048E0" w:rsidR="002903BB" w:rsidRDefault="002903BB" w:rsidP="008244A8">
      <w:pPr>
        <w:spacing w:line="240" w:lineRule="atLeast"/>
        <w:rPr>
          <w:rFonts w:ascii="Arial" w:hAnsi="Arial" w:cs="Arial"/>
        </w:rPr>
      </w:pPr>
    </w:p>
    <w:p w14:paraId="30BFCA10" w14:textId="0592468D" w:rsidR="007E04D6" w:rsidRPr="00704008" w:rsidRDefault="007E04D6" w:rsidP="008244A8">
      <w:pPr>
        <w:spacing w:line="240" w:lineRule="atLeast"/>
        <w:rPr>
          <w:rFonts w:ascii="Arial" w:hAnsi="Arial" w:cs="Arial"/>
        </w:rPr>
      </w:pPr>
    </w:p>
    <w:p w14:paraId="469C2288" w14:textId="1D8F74B6" w:rsidR="008244A8" w:rsidRPr="00704008" w:rsidRDefault="008244A8" w:rsidP="008244A8">
      <w:pPr>
        <w:spacing w:line="240" w:lineRule="atLeast"/>
        <w:rPr>
          <w:rFonts w:ascii="Arial" w:hAnsi="Arial" w:cs="Arial"/>
        </w:rPr>
      </w:pPr>
    </w:p>
    <w:p w14:paraId="6EE59325" w14:textId="3CFD0E13" w:rsidR="008244A8" w:rsidRPr="00704008" w:rsidRDefault="008244A8" w:rsidP="008244A8">
      <w:pPr>
        <w:spacing w:line="240" w:lineRule="atLeast"/>
        <w:rPr>
          <w:rFonts w:ascii="Arial" w:hAnsi="Arial" w:cs="Arial"/>
        </w:rPr>
      </w:pPr>
    </w:p>
    <w:p w14:paraId="5B27A586" w14:textId="58A72281" w:rsidR="00FE1BEC" w:rsidRPr="00704008" w:rsidRDefault="00FE1BEC" w:rsidP="00335BC1">
      <w:pPr>
        <w:spacing w:line="240" w:lineRule="atLeast"/>
        <w:rPr>
          <w:rFonts w:ascii="Arial" w:hAnsi="Arial" w:cs="Arial"/>
        </w:rPr>
      </w:pPr>
    </w:p>
    <w:p w14:paraId="1B05FD31" w14:textId="333BC445" w:rsidR="00FE1BEC" w:rsidRPr="00704008" w:rsidRDefault="00FE1BEC" w:rsidP="008244A8">
      <w:pPr>
        <w:spacing w:line="240" w:lineRule="atLeast"/>
        <w:jc w:val="center"/>
        <w:rPr>
          <w:rFonts w:ascii="Arial" w:hAnsi="Arial" w:cs="Arial"/>
        </w:rPr>
      </w:pPr>
    </w:p>
    <w:p w14:paraId="4FCF0FC6" w14:textId="591519AD" w:rsidR="00FE1BEC" w:rsidRPr="00704008" w:rsidRDefault="00FE1BEC" w:rsidP="008244A8">
      <w:pPr>
        <w:spacing w:line="240" w:lineRule="atLeast"/>
        <w:jc w:val="center"/>
        <w:rPr>
          <w:rFonts w:ascii="Arial" w:hAnsi="Arial" w:cs="Arial"/>
        </w:rPr>
      </w:pPr>
    </w:p>
    <w:p w14:paraId="559D0A00" w14:textId="48E1C637" w:rsidR="00FE1BEC" w:rsidRPr="00704008" w:rsidRDefault="00FE1BEC" w:rsidP="008244A8">
      <w:pPr>
        <w:spacing w:line="240" w:lineRule="atLeast"/>
        <w:jc w:val="center"/>
        <w:rPr>
          <w:rFonts w:ascii="Arial" w:hAnsi="Arial" w:cs="Arial"/>
        </w:rPr>
      </w:pPr>
    </w:p>
    <w:p w14:paraId="0495917F" w14:textId="0039BD86" w:rsidR="00FE1BEC" w:rsidRPr="002903BB" w:rsidRDefault="002903BB" w:rsidP="008244A8">
      <w:pPr>
        <w:spacing w:line="240" w:lineRule="atLeast"/>
        <w:jc w:val="center"/>
        <w:rPr>
          <w:rFonts w:ascii="Arial" w:hAnsi="Arial" w:cs="Arial"/>
          <w:sz w:val="32"/>
          <w:szCs w:val="32"/>
        </w:rPr>
      </w:pPr>
      <w:r w:rsidRPr="002903BB">
        <w:rPr>
          <w:rFonts w:ascii="Arial" w:hAnsi="Arial" w:cs="Arial"/>
          <w:sz w:val="32"/>
          <w:szCs w:val="32"/>
        </w:rPr>
        <w:t>Unidade Curricular</w:t>
      </w:r>
      <w:r>
        <w:rPr>
          <w:rFonts w:ascii="Arial" w:hAnsi="Arial" w:cs="Arial"/>
          <w:sz w:val="32"/>
          <w:szCs w:val="32"/>
        </w:rPr>
        <w:t>:</w:t>
      </w:r>
      <w:r w:rsidRPr="002903BB">
        <w:rPr>
          <w:rFonts w:ascii="Arial" w:hAnsi="Arial" w:cs="Arial"/>
          <w:sz w:val="32"/>
          <w:szCs w:val="32"/>
        </w:rPr>
        <w:t xml:space="preserve"> </w:t>
      </w:r>
      <w:r w:rsidR="009A7DE8">
        <w:rPr>
          <w:rFonts w:ascii="Arial" w:hAnsi="Arial" w:cs="Arial"/>
          <w:sz w:val="32"/>
          <w:szCs w:val="32"/>
        </w:rPr>
        <w:t>Estrutura de Dados</w:t>
      </w:r>
    </w:p>
    <w:p w14:paraId="37A65EF2" w14:textId="77777777" w:rsidR="002903BB" w:rsidRPr="00704008" w:rsidRDefault="002903BB" w:rsidP="008244A8">
      <w:pPr>
        <w:spacing w:line="240" w:lineRule="atLeast"/>
        <w:jc w:val="center"/>
        <w:rPr>
          <w:rFonts w:ascii="Arial" w:hAnsi="Arial" w:cs="Arial"/>
        </w:rPr>
      </w:pPr>
    </w:p>
    <w:p w14:paraId="6655112B" w14:textId="77777777" w:rsidR="002903BB" w:rsidRDefault="002903BB" w:rsidP="008244A8">
      <w:pPr>
        <w:spacing w:line="240" w:lineRule="atLeast"/>
        <w:jc w:val="center"/>
        <w:rPr>
          <w:rFonts w:ascii="Arial" w:hAnsi="Arial" w:cs="Arial"/>
          <w:bCs/>
          <w:sz w:val="40"/>
          <w:szCs w:val="40"/>
        </w:rPr>
      </w:pPr>
    </w:p>
    <w:p w14:paraId="5F54B17D" w14:textId="0A17FDC7" w:rsidR="002903BB" w:rsidRPr="002903BB" w:rsidRDefault="0037386C" w:rsidP="008244A8">
      <w:pPr>
        <w:spacing w:line="240" w:lineRule="atLeast"/>
        <w:jc w:val="center"/>
        <w:rPr>
          <w:rFonts w:ascii="Arial" w:hAnsi="Arial" w:cs="Arial"/>
          <w:bCs/>
          <w:sz w:val="40"/>
          <w:szCs w:val="40"/>
        </w:rPr>
      </w:pPr>
      <w:r w:rsidRPr="002903BB">
        <w:rPr>
          <w:rFonts w:ascii="Arial" w:hAnsi="Arial" w:cs="Arial"/>
          <w:bCs/>
          <w:sz w:val="40"/>
          <w:szCs w:val="40"/>
        </w:rPr>
        <w:t xml:space="preserve">Relatório </w:t>
      </w:r>
      <w:r w:rsidR="002903BB" w:rsidRPr="002903BB">
        <w:rPr>
          <w:rFonts w:ascii="Arial" w:hAnsi="Arial" w:cs="Arial"/>
          <w:bCs/>
          <w:sz w:val="40"/>
          <w:szCs w:val="40"/>
        </w:rPr>
        <w:t xml:space="preserve">Relativo ao </w:t>
      </w:r>
      <w:r w:rsidR="008842C6">
        <w:rPr>
          <w:rFonts w:ascii="Arial" w:hAnsi="Arial" w:cs="Arial"/>
          <w:bCs/>
          <w:sz w:val="40"/>
          <w:szCs w:val="40"/>
        </w:rPr>
        <w:t>Trabalho Prático</w:t>
      </w:r>
    </w:p>
    <w:p w14:paraId="14B9E459" w14:textId="77777777" w:rsidR="002903BB" w:rsidRDefault="002903BB" w:rsidP="008244A8">
      <w:pPr>
        <w:spacing w:line="240" w:lineRule="atLeast"/>
        <w:jc w:val="center"/>
        <w:rPr>
          <w:rFonts w:ascii="Arial" w:hAnsi="Arial" w:cs="Arial"/>
          <w:b/>
          <w:sz w:val="48"/>
          <w:szCs w:val="48"/>
        </w:rPr>
      </w:pPr>
    </w:p>
    <w:p w14:paraId="2B2F3DEE" w14:textId="77777777" w:rsidR="002903BB" w:rsidRDefault="002903BB" w:rsidP="008244A8">
      <w:pPr>
        <w:spacing w:line="240" w:lineRule="atLeast"/>
        <w:jc w:val="center"/>
        <w:rPr>
          <w:rFonts w:ascii="Arial" w:hAnsi="Arial" w:cs="Arial"/>
          <w:b/>
          <w:sz w:val="40"/>
          <w:szCs w:val="40"/>
        </w:rPr>
      </w:pPr>
    </w:p>
    <w:p w14:paraId="78FB7366" w14:textId="7E64D764" w:rsidR="0037386C" w:rsidRPr="002903BB" w:rsidRDefault="002903BB" w:rsidP="008244A8">
      <w:pPr>
        <w:spacing w:line="240" w:lineRule="atLeast"/>
        <w:jc w:val="center"/>
        <w:rPr>
          <w:rFonts w:ascii="Arial" w:hAnsi="Arial" w:cs="Arial"/>
          <w:bCs/>
          <w:sz w:val="32"/>
          <w:szCs w:val="32"/>
        </w:rPr>
      </w:pPr>
      <w:r w:rsidRPr="002903BB">
        <w:rPr>
          <w:rFonts w:ascii="Arial" w:hAnsi="Arial" w:cs="Arial"/>
          <w:bCs/>
          <w:sz w:val="32"/>
          <w:szCs w:val="32"/>
        </w:rPr>
        <w:t xml:space="preserve">Tema: </w:t>
      </w:r>
      <w:r w:rsidR="009A7DE8">
        <w:rPr>
          <w:rFonts w:ascii="Arial" w:hAnsi="Arial" w:cs="Arial"/>
          <w:bCs/>
          <w:sz w:val="32"/>
          <w:szCs w:val="32"/>
        </w:rPr>
        <w:t>Gestão de Caixas de um Supermercado</w:t>
      </w:r>
    </w:p>
    <w:p w14:paraId="61870E15" w14:textId="77777777" w:rsidR="007E04D6" w:rsidRPr="00704008" w:rsidRDefault="007E04D6" w:rsidP="008244A8">
      <w:pPr>
        <w:spacing w:line="240" w:lineRule="atLeast"/>
        <w:rPr>
          <w:rFonts w:ascii="Arial" w:hAnsi="Arial" w:cs="Arial"/>
        </w:rPr>
      </w:pPr>
    </w:p>
    <w:p w14:paraId="4D23E623" w14:textId="7540AF8B" w:rsidR="0086387F" w:rsidRDefault="0086387F" w:rsidP="008244A8">
      <w:pPr>
        <w:spacing w:line="240" w:lineRule="atLeast"/>
        <w:jc w:val="center"/>
        <w:rPr>
          <w:rFonts w:ascii="Arial" w:hAnsi="Arial" w:cs="Arial"/>
          <w:sz w:val="16"/>
          <w:szCs w:val="16"/>
        </w:rPr>
      </w:pPr>
    </w:p>
    <w:p w14:paraId="3DD1DACA" w14:textId="77777777" w:rsidR="0037386C" w:rsidRPr="00704008" w:rsidRDefault="0037386C" w:rsidP="00335BC1">
      <w:pPr>
        <w:keepNext/>
        <w:spacing w:line="240" w:lineRule="atLeast"/>
        <w:jc w:val="both"/>
        <w:rPr>
          <w:rFonts w:ascii="Arial" w:hAnsi="Arial" w:cs="Arial"/>
        </w:rPr>
      </w:pPr>
    </w:p>
    <w:p w14:paraId="0B8ED2E4" w14:textId="77777777" w:rsidR="009A7DE8" w:rsidRPr="00335BC1" w:rsidRDefault="002903BB" w:rsidP="009A7DE8">
      <w:pPr>
        <w:tabs>
          <w:tab w:val="left" w:pos="5245"/>
        </w:tabs>
        <w:spacing w:before="100" w:beforeAutospacing="1" w:after="100" w:afterAutospacing="1"/>
        <w:ind w:left="3828"/>
        <w:rPr>
          <w:rFonts w:ascii="TimesNewRomanPSMT" w:hAnsi="TimesNewRomanPSMT"/>
          <w:sz w:val="20"/>
          <w:szCs w:val="21"/>
        </w:rPr>
      </w:pPr>
      <w:r w:rsidRPr="002903BB">
        <w:rPr>
          <w:rFonts w:ascii="TimesNewRomanPSMT" w:hAnsi="TimesNewRomanPSMT"/>
          <w:sz w:val="20"/>
          <w:szCs w:val="21"/>
        </w:rPr>
        <w:t xml:space="preserve">Realizado por: </w:t>
      </w:r>
      <w:r w:rsidRPr="00335BC1">
        <w:rPr>
          <w:rFonts w:ascii="TimesNewRomanPSMT" w:hAnsi="TimesNewRomanPSMT"/>
          <w:sz w:val="20"/>
          <w:szCs w:val="21"/>
        </w:rPr>
        <w:tab/>
      </w:r>
      <w:r w:rsidR="009A7DE8">
        <w:rPr>
          <w:rFonts w:ascii="TimesNewRomanPSMT" w:hAnsi="TimesNewRomanPSMT"/>
          <w:sz w:val="20"/>
          <w:szCs w:val="21"/>
        </w:rPr>
        <w:t>Afonso Miguel</w:t>
      </w:r>
      <w:r w:rsidR="009A7DE8" w:rsidRPr="00335BC1">
        <w:rPr>
          <w:rFonts w:ascii="TimesNewRomanPSMT" w:hAnsi="TimesNewRomanPSMT"/>
          <w:sz w:val="20"/>
          <w:szCs w:val="21"/>
        </w:rPr>
        <w:t xml:space="preserve"> –</w:t>
      </w:r>
      <w:r w:rsidR="009A7DE8">
        <w:rPr>
          <w:rFonts w:ascii="TimesNewRomanPSMT" w:hAnsi="TimesNewRomanPSMT"/>
          <w:sz w:val="20"/>
          <w:szCs w:val="21"/>
        </w:rPr>
        <w:t xml:space="preserve"> 33005</w:t>
      </w:r>
    </w:p>
    <w:p w14:paraId="013D1C5B" w14:textId="77777777" w:rsidR="009A7DE8" w:rsidRPr="00335BC1" w:rsidRDefault="009A7DE8" w:rsidP="009A7DE8">
      <w:pPr>
        <w:tabs>
          <w:tab w:val="left" w:pos="5245"/>
        </w:tabs>
        <w:spacing w:before="100" w:beforeAutospacing="1" w:after="100" w:afterAutospacing="1"/>
        <w:ind w:left="3828"/>
        <w:rPr>
          <w:rFonts w:ascii="TimesNewRomanPSMT" w:hAnsi="TimesNewRomanPSMT"/>
          <w:sz w:val="20"/>
          <w:szCs w:val="21"/>
        </w:rPr>
      </w:pPr>
      <w:r w:rsidRPr="00335BC1">
        <w:rPr>
          <w:rFonts w:ascii="TimesNewRomanPSMT" w:hAnsi="TimesNewRomanPSMT"/>
          <w:sz w:val="20"/>
          <w:szCs w:val="21"/>
        </w:rPr>
        <w:tab/>
      </w:r>
      <w:r>
        <w:rPr>
          <w:rFonts w:ascii="TimesNewRomanPSMT" w:hAnsi="TimesNewRomanPSMT"/>
          <w:sz w:val="20"/>
          <w:szCs w:val="21"/>
        </w:rPr>
        <w:t xml:space="preserve">Ana Viana </w:t>
      </w:r>
      <w:r w:rsidRPr="00335BC1">
        <w:rPr>
          <w:rFonts w:ascii="TimesNewRomanPSMT" w:hAnsi="TimesNewRomanPSMT"/>
          <w:sz w:val="20"/>
          <w:szCs w:val="21"/>
        </w:rPr>
        <w:t xml:space="preserve">– </w:t>
      </w:r>
      <w:r w:rsidRPr="00DD45B5">
        <w:rPr>
          <w:rFonts w:ascii="TimesNewRomanPSMT" w:hAnsi="TimesNewRomanPSMT"/>
          <w:sz w:val="20"/>
          <w:szCs w:val="21"/>
        </w:rPr>
        <w:t>32147</w:t>
      </w:r>
    </w:p>
    <w:p w14:paraId="08513FDE" w14:textId="20758EA3" w:rsidR="008244A8" w:rsidRPr="00704008" w:rsidRDefault="009A7DE8" w:rsidP="009A7DE8">
      <w:pPr>
        <w:tabs>
          <w:tab w:val="left" w:pos="5245"/>
        </w:tabs>
        <w:spacing w:before="100" w:beforeAutospacing="1" w:after="100" w:afterAutospacing="1"/>
        <w:ind w:left="3828"/>
        <w:rPr>
          <w:rFonts w:ascii="Arial" w:hAnsi="Arial" w:cs="Arial"/>
        </w:rPr>
      </w:pPr>
      <w:r w:rsidRPr="00335BC1">
        <w:rPr>
          <w:rFonts w:ascii="TimesNewRomanPSMT" w:hAnsi="TimesNewRomanPSMT"/>
          <w:sz w:val="20"/>
          <w:szCs w:val="21"/>
        </w:rPr>
        <w:tab/>
      </w:r>
      <w:r>
        <w:rPr>
          <w:rFonts w:ascii="TimesNewRomanPSMT" w:hAnsi="TimesNewRomanPSMT"/>
          <w:sz w:val="20"/>
          <w:szCs w:val="21"/>
        </w:rPr>
        <w:t>Kaio Viana</w:t>
      </w:r>
      <w:r w:rsidRPr="00335BC1">
        <w:rPr>
          <w:rFonts w:ascii="TimesNewRomanPSMT" w:hAnsi="TimesNewRomanPSMT"/>
          <w:sz w:val="20"/>
          <w:szCs w:val="21"/>
        </w:rPr>
        <w:t xml:space="preserve"> – </w:t>
      </w:r>
      <w:r w:rsidRPr="00BA256C">
        <w:rPr>
          <w:rFonts w:ascii="TimesNewRomanPSMT" w:hAnsi="TimesNewRomanPSMT"/>
          <w:sz w:val="20"/>
          <w:szCs w:val="21"/>
        </w:rPr>
        <w:t>32146</w:t>
      </w:r>
    </w:p>
    <w:p w14:paraId="300BD043" w14:textId="559958FC" w:rsidR="0037386C" w:rsidRPr="00704008" w:rsidRDefault="00741610" w:rsidP="008244A8">
      <w:pPr>
        <w:keepNext/>
        <w:tabs>
          <w:tab w:val="right" w:pos="9072"/>
        </w:tabs>
        <w:spacing w:line="240" w:lineRule="atLeast"/>
        <w:jc w:val="both"/>
        <w:rPr>
          <w:rFonts w:ascii="Arial" w:hAnsi="Arial" w:cs="Arial"/>
        </w:rPr>
      </w:pPr>
      <w:r w:rsidRPr="00704008">
        <w:rPr>
          <w:rFonts w:ascii="Arial" w:hAnsi="Arial" w:cs="Arial"/>
        </w:rPr>
        <w:tab/>
      </w:r>
      <w:r w:rsidR="002A6173" w:rsidRPr="00704008">
        <w:rPr>
          <w:rFonts w:ascii="Arial" w:hAnsi="Arial" w:cs="Arial"/>
        </w:rPr>
        <w:t xml:space="preserve">Viseu, </w:t>
      </w:r>
      <w:r w:rsidR="0034108F">
        <w:rPr>
          <w:rFonts w:ascii="Arial" w:hAnsi="Arial" w:cs="Arial"/>
        </w:rPr>
        <w:t>20</w:t>
      </w:r>
      <w:r w:rsidR="0031110C">
        <w:rPr>
          <w:rFonts w:ascii="Arial" w:hAnsi="Arial" w:cs="Arial"/>
        </w:rPr>
        <w:t>2</w:t>
      </w:r>
      <w:r w:rsidR="009A7DE8">
        <w:rPr>
          <w:rFonts w:ascii="Arial" w:hAnsi="Arial" w:cs="Arial"/>
        </w:rPr>
        <w:t>6</w:t>
      </w:r>
    </w:p>
    <w:p w14:paraId="50415F0C" w14:textId="77777777" w:rsidR="0037386C" w:rsidRPr="00704008" w:rsidRDefault="0037386C" w:rsidP="005E47AA">
      <w:pPr>
        <w:spacing w:before="120" w:after="240"/>
        <w:jc w:val="center"/>
      </w:pPr>
    </w:p>
    <w:p w14:paraId="76E83EDA" w14:textId="77777777" w:rsidR="008F459F" w:rsidRPr="00704008" w:rsidRDefault="008F459F" w:rsidP="00865176">
      <w:pPr>
        <w:spacing w:line="240" w:lineRule="atLeast"/>
        <w:jc w:val="center"/>
        <w:rPr>
          <w:sz w:val="28"/>
          <w:szCs w:val="28"/>
        </w:rPr>
        <w:sectPr w:rsidR="008F459F" w:rsidRPr="00704008" w:rsidSect="00EE240A">
          <w:headerReference w:type="default" r:id="rId10"/>
          <w:footerReference w:type="even" r:id="rId11"/>
          <w:footerReference w:type="default" r:id="rId12"/>
          <w:footerReference w:type="first" r:id="rId13"/>
          <w:pgSz w:w="11907" w:h="16840" w:code="9"/>
          <w:pgMar w:top="1134" w:right="1134" w:bottom="1418" w:left="1701" w:header="709" w:footer="567" w:gutter="0"/>
          <w:pgNumType w:start="1"/>
          <w:cols w:space="708"/>
          <w:titlePg/>
          <w:docGrid w:linePitch="360"/>
        </w:sectPr>
      </w:pPr>
    </w:p>
    <w:p w14:paraId="46C015D3" w14:textId="77777777" w:rsidR="000868FB" w:rsidRPr="00704008" w:rsidRDefault="000868FB" w:rsidP="00865176">
      <w:pPr>
        <w:spacing w:line="240" w:lineRule="atLeast"/>
        <w:jc w:val="center"/>
        <w:rPr>
          <w:sz w:val="28"/>
          <w:szCs w:val="28"/>
        </w:rPr>
      </w:pPr>
      <w:r w:rsidRPr="00704008">
        <w:rPr>
          <w:sz w:val="28"/>
          <w:szCs w:val="28"/>
        </w:rPr>
        <w:lastRenderedPageBreak/>
        <w:t>Instituto Politécnico de Viseu</w:t>
      </w:r>
    </w:p>
    <w:p w14:paraId="52121765" w14:textId="77777777" w:rsidR="000868FB" w:rsidRPr="00704008" w:rsidRDefault="000868FB" w:rsidP="00865176">
      <w:pPr>
        <w:spacing w:line="240" w:lineRule="atLeast"/>
        <w:jc w:val="center"/>
        <w:rPr>
          <w:sz w:val="28"/>
          <w:szCs w:val="28"/>
        </w:rPr>
      </w:pPr>
      <w:r w:rsidRPr="00704008">
        <w:rPr>
          <w:sz w:val="28"/>
          <w:szCs w:val="28"/>
        </w:rPr>
        <w:t>Escola Superior de Tecnologia</w:t>
      </w:r>
      <w:r w:rsidR="002A6173" w:rsidRPr="00704008">
        <w:rPr>
          <w:sz w:val="28"/>
          <w:szCs w:val="28"/>
        </w:rPr>
        <w:t xml:space="preserve"> e Gestão </w:t>
      </w:r>
      <w:r w:rsidRPr="00704008">
        <w:rPr>
          <w:sz w:val="28"/>
          <w:szCs w:val="28"/>
        </w:rPr>
        <w:t>de Viseu</w:t>
      </w:r>
    </w:p>
    <w:p w14:paraId="1B184C12" w14:textId="77777777" w:rsidR="000868FB" w:rsidRPr="00704008" w:rsidRDefault="000868FB" w:rsidP="00865176">
      <w:pPr>
        <w:spacing w:line="240" w:lineRule="atLeast"/>
        <w:jc w:val="center"/>
        <w:rPr>
          <w:sz w:val="28"/>
          <w:szCs w:val="28"/>
        </w:rPr>
      </w:pPr>
      <w:r w:rsidRPr="00704008">
        <w:rPr>
          <w:sz w:val="28"/>
          <w:szCs w:val="28"/>
        </w:rPr>
        <w:t>Departamento de Informática</w:t>
      </w:r>
    </w:p>
    <w:p w14:paraId="0E2B01DE" w14:textId="77777777" w:rsidR="000868FB" w:rsidRPr="00704008" w:rsidRDefault="000868FB" w:rsidP="00865176">
      <w:pPr>
        <w:spacing w:line="240" w:lineRule="atLeast"/>
      </w:pPr>
    </w:p>
    <w:p w14:paraId="22F36563" w14:textId="77777777" w:rsidR="000868FB" w:rsidRPr="00704008" w:rsidRDefault="000868FB" w:rsidP="00865176">
      <w:pPr>
        <w:spacing w:line="240" w:lineRule="atLeast"/>
      </w:pPr>
    </w:p>
    <w:p w14:paraId="6E85423B" w14:textId="77777777" w:rsidR="00FE1BEC" w:rsidRPr="00704008" w:rsidRDefault="00FE1BEC" w:rsidP="00865176">
      <w:pPr>
        <w:spacing w:line="240" w:lineRule="atLeast"/>
      </w:pPr>
    </w:p>
    <w:p w14:paraId="094AC547" w14:textId="77777777" w:rsidR="000868FB" w:rsidRPr="00704008" w:rsidRDefault="000868FB" w:rsidP="00865176">
      <w:pPr>
        <w:spacing w:line="240" w:lineRule="atLeast"/>
      </w:pPr>
    </w:p>
    <w:p w14:paraId="147EE161" w14:textId="77777777" w:rsidR="000868FB" w:rsidRPr="00704008" w:rsidRDefault="000868FB" w:rsidP="00865176">
      <w:pPr>
        <w:spacing w:line="240" w:lineRule="atLeast"/>
      </w:pPr>
    </w:p>
    <w:p w14:paraId="6298FCA2" w14:textId="77777777" w:rsidR="000868FB" w:rsidRPr="00704008" w:rsidRDefault="000868FB" w:rsidP="00865176">
      <w:pPr>
        <w:spacing w:line="240" w:lineRule="atLeast"/>
      </w:pPr>
    </w:p>
    <w:p w14:paraId="2220CE1C" w14:textId="77777777" w:rsidR="000868FB" w:rsidRPr="00704008" w:rsidRDefault="000868FB" w:rsidP="00865176">
      <w:pPr>
        <w:spacing w:line="240" w:lineRule="atLeast"/>
      </w:pPr>
    </w:p>
    <w:p w14:paraId="5F8FDA4B" w14:textId="3E845AA4" w:rsidR="000868FB" w:rsidRDefault="000868FB" w:rsidP="00865176">
      <w:pPr>
        <w:spacing w:line="240" w:lineRule="atLeast"/>
        <w:jc w:val="center"/>
      </w:pPr>
      <w:r w:rsidRPr="00704008">
        <w:t xml:space="preserve">Relatório </w:t>
      </w:r>
      <w:r w:rsidR="00335BC1">
        <w:t xml:space="preserve">relativo ao </w:t>
      </w:r>
      <w:r w:rsidR="008842C6">
        <w:t>Trabalho Prático</w:t>
      </w:r>
      <w:r w:rsidRPr="00704008">
        <w:t xml:space="preserve"> </w:t>
      </w:r>
    </w:p>
    <w:p w14:paraId="5C2DD495" w14:textId="77777777" w:rsidR="00335BC1" w:rsidRPr="00704008" w:rsidRDefault="00335BC1" w:rsidP="00865176">
      <w:pPr>
        <w:spacing w:line="240" w:lineRule="atLeast"/>
        <w:jc w:val="center"/>
      </w:pPr>
    </w:p>
    <w:p w14:paraId="2CB64C15" w14:textId="65414440" w:rsidR="000868FB" w:rsidRDefault="000868FB" w:rsidP="00865176">
      <w:pPr>
        <w:spacing w:line="240" w:lineRule="atLeast"/>
        <w:jc w:val="center"/>
      </w:pPr>
      <w:r w:rsidRPr="00704008">
        <w:t xml:space="preserve">Curso </w:t>
      </w:r>
      <w:r w:rsidR="00335BC1">
        <w:t>de Licenciatura em</w:t>
      </w:r>
      <w:r w:rsidRPr="00704008">
        <w:t xml:space="preserve"> </w:t>
      </w:r>
      <w:r w:rsidR="00155139" w:rsidRPr="00704008">
        <w:t>Engenharia Informática</w:t>
      </w:r>
    </w:p>
    <w:p w14:paraId="31DDBDA7" w14:textId="77777777" w:rsidR="00335BC1" w:rsidRDefault="00335BC1" w:rsidP="00865176">
      <w:pPr>
        <w:spacing w:line="240" w:lineRule="atLeast"/>
        <w:jc w:val="center"/>
      </w:pPr>
    </w:p>
    <w:p w14:paraId="13E42937" w14:textId="70A2FD66" w:rsidR="00335BC1" w:rsidRPr="00704008" w:rsidRDefault="00335BC1" w:rsidP="00865176">
      <w:pPr>
        <w:spacing w:line="240" w:lineRule="atLeast"/>
        <w:jc w:val="center"/>
      </w:pPr>
      <w:r>
        <w:t xml:space="preserve">Unidade Curricular de </w:t>
      </w:r>
      <w:r w:rsidR="009A7DE8">
        <w:t>Estruturas de Dados</w:t>
      </w:r>
    </w:p>
    <w:p w14:paraId="68919D7D" w14:textId="77777777" w:rsidR="000868FB" w:rsidRPr="00704008" w:rsidRDefault="000868FB" w:rsidP="00865176">
      <w:pPr>
        <w:spacing w:line="240" w:lineRule="atLeast"/>
      </w:pPr>
    </w:p>
    <w:p w14:paraId="3553B8C6" w14:textId="77777777" w:rsidR="000868FB" w:rsidRPr="00704008" w:rsidRDefault="000868FB" w:rsidP="00865176">
      <w:pPr>
        <w:spacing w:line="240" w:lineRule="atLeast"/>
      </w:pPr>
    </w:p>
    <w:p w14:paraId="67E46123" w14:textId="77777777" w:rsidR="00865176" w:rsidRPr="00704008" w:rsidRDefault="00865176" w:rsidP="00865176">
      <w:pPr>
        <w:spacing w:line="240" w:lineRule="atLeast"/>
      </w:pPr>
    </w:p>
    <w:p w14:paraId="3F6F7A6B" w14:textId="77777777" w:rsidR="00865176" w:rsidRPr="00704008" w:rsidRDefault="00865176" w:rsidP="00865176">
      <w:pPr>
        <w:spacing w:line="240" w:lineRule="atLeast"/>
      </w:pPr>
    </w:p>
    <w:p w14:paraId="32B83AA1" w14:textId="77777777" w:rsidR="00865176" w:rsidRPr="00704008" w:rsidRDefault="00865176" w:rsidP="00865176">
      <w:pPr>
        <w:spacing w:line="240" w:lineRule="atLeast"/>
      </w:pPr>
    </w:p>
    <w:p w14:paraId="60AE1192" w14:textId="77777777" w:rsidR="00FE1BEC" w:rsidRPr="00704008" w:rsidRDefault="00FE1BEC" w:rsidP="00865176">
      <w:pPr>
        <w:spacing w:line="240" w:lineRule="atLeast"/>
      </w:pPr>
    </w:p>
    <w:p w14:paraId="10E4FB23" w14:textId="77777777" w:rsidR="000868FB" w:rsidRPr="00704008" w:rsidRDefault="000868FB" w:rsidP="00865176">
      <w:pPr>
        <w:spacing w:line="240" w:lineRule="atLeast"/>
      </w:pPr>
    </w:p>
    <w:p w14:paraId="334F076F" w14:textId="493B18A2" w:rsidR="000868FB" w:rsidRPr="00704008" w:rsidRDefault="009A7DE8" w:rsidP="00865176">
      <w:pPr>
        <w:spacing w:line="240" w:lineRule="atLeast"/>
        <w:jc w:val="center"/>
        <w:rPr>
          <w:sz w:val="16"/>
          <w:szCs w:val="16"/>
        </w:rPr>
      </w:pPr>
      <w:r>
        <w:rPr>
          <w:rFonts w:ascii="Arial" w:hAnsi="Arial" w:cs="Arial"/>
          <w:bCs/>
          <w:sz w:val="32"/>
          <w:szCs w:val="32"/>
        </w:rPr>
        <w:t>Gestão de Caixas de um Supermercado</w:t>
      </w:r>
    </w:p>
    <w:p w14:paraId="79DD0F1A" w14:textId="77777777" w:rsidR="000868FB" w:rsidRPr="00704008" w:rsidRDefault="000868FB" w:rsidP="00865176">
      <w:pPr>
        <w:spacing w:line="240" w:lineRule="atLeast"/>
      </w:pPr>
    </w:p>
    <w:p w14:paraId="30995A39" w14:textId="77777777" w:rsidR="000868FB" w:rsidRPr="00704008" w:rsidRDefault="000868FB" w:rsidP="00865176">
      <w:pPr>
        <w:spacing w:line="240" w:lineRule="atLeast"/>
      </w:pPr>
    </w:p>
    <w:p w14:paraId="06270744" w14:textId="77777777" w:rsidR="000868FB" w:rsidRPr="00704008" w:rsidRDefault="000868FB" w:rsidP="00865176">
      <w:pPr>
        <w:spacing w:line="240" w:lineRule="atLeast"/>
        <w:jc w:val="right"/>
      </w:pPr>
    </w:p>
    <w:p w14:paraId="224E64EA" w14:textId="77777777" w:rsidR="00865176" w:rsidRPr="00704008" w:rsidRDefault="00865176" w:rsidP="00865176">
      <w:pPr>
        <w:spacing w:line="240" w:lineRule="atLeast"/>
        <w:jc w:val="right"/>
      </w:pPr>
    </w:p>
    <w:p w14:paraId="34823B1A" w14:textId="77777777" w:rsidR="00865176" w:rsidRPr="00704008" w:rsidRDefault="00865176" w:rsidP="00865176">
      <w:pPr>
        <w:spacing w:line="240" w:lineRule="atLeast"/>
        <w:jc w:val="right"/>
      </w:pPr>
    </w:p>
    <w:p w14:paraId="032222F9" w14:textId="77777777" w:rsidR="00865176" w:rsidRPr="00704008" w:rsidRDefault="00865176" w:rsidP="00865176">
      <w:pPr>
        <w:spacing w:line="240" w:lineRule="atLeast"/>
        <w:jc w:val="right"/>
      </w:pPr>
    </w:p>
    <w:p w14:paraId="4FA46BB8" w14:textId="77777777" w:rsidR="00865176" w:rsidRPr="00704008" w:rsidRDefault="00865176" w:rsidP="00865176">
      <w:pPr>
        <w:spacing w:line="240" w:lineRule="atLeast"/>
        <w:jc w:val="right"/>
      </w:pPr>
    </w:p>
    <w:p w14:paraId="71C553B3" w14:textId="77777777" w:rsidR="000868FB" w:rsidRPr="00704008" w:rsidRDefault="000868FB" w:rsidP="00865176">
      <w:pPr>
        <w:keepNext/>
        <w:spacing w:line="240" w:lineRule="atLeast"/>
        <w:ind w:firstLine="720"/>
        <w:jc w:val="both"/>
      </w:pPr>
    </w:p>
    <w:p w14:paraId="3A28F369" w14:textId="14BC5008" w:rsidR="000868FB" w:rsidRPr="00704008" w:rsidRDefault="00EE240A" w:rsidP="00865176">
      <w:pPr>
        <w:keepNext/>
        <w:spacing w:line="240" w:lineRule="atLeast"/>
        <w:jc w:val="center"/>
      </w:pPr>
      <w:r w:rsidRPr="00704008">
        <w:t xml:space="preserve">Ano </w:t>
      </w:r>
      <w:r w:rsidR="004C2D8C">
        <w:t>Letiv</w:t>
      </w:r>
      <w:r w:rsidR="00704008" w:rsidRPr="00704008">
        <w:t>o</w:t>
      </w:r>
      <w:r w:rsidRPr="00704008">
        <w:t xml:space="preserve"> </w:t>
      </w:r>
      <w:r w:rsidR="008842C6">
        <w:t>202</w:t>
      </w:r>
      <w:r w:rsidR="009A7DE8">
        <w:t>5</w:t>
      </w:r>
      <w:r w:rsidR="008842C6">
        <w:t>/2</w:t>
      </w:r>
      <w:r w:rsidR="009A7DE8">
        <w:t>6</w:t>
      </w:r>
    </w:p>
    <w:p w14:paraId="500EE6E0" w14:textId="77777777" w:rsidR="000868FB" w:rsidRPr="00704008" w:rsidRDefault="000868FB" w:rsidP="00865176">
      <w:pPr>
        <w:keepNext/>
        <w:spacing w:line="240" w:lineRule="atLeast"/>
        <w:ind w:firstLine="720"/>
        <w:jc w:val="both"/>
      </w:pPr>
    </w:p>
    <w:p w14:paraId="66BBF025" w14:textId="77777777" w:rsidR="000868FB" w:rsidRPr="00704008" w:rsidRDefault="000868FB" w:rsidP="00865176">
      <w:pPr>
        <w:keepNext/>
        <w:spacing w:line="240" w:lineRule="atLeast"/>
        <w:ind w:firstLine="720"/>
        <w:jc w:val="both"/>
      </w:pPr>
    </w:p>
    <w:p w14:paraId="52F8B44D" w14:textId="77777777" w:rsidR="000868FB" w:rsidRPr="00704008" w:rsidRDefault="000868FB" w:rsidP="00865176">
      <w:pPr>
        <w:keepNext/>
        <w:spacing w:line="240" w:lineRule="atLeast"/>
        <w:ind w:firstLine="720"/>
        <w:jc w:val="both"/>
      </w:pPr>
    </w:p>
    <w:p w14:paraId="2A29C74A" w14:textId="77777777" w:rsidR="000868FB" w:rsidRPr="00704008" w:rsidRDefault="000868FB" w:rsidP="00865176">
      <w:pPr>
        <w:keepNext/>
        <w:spacing w:line="240" w:lineRule="atLeast"/>
        <w:ind w:firstLine="720"/>
        <w:jc w:val="both"/>
      </w:pPr>
    </w:p>
    <w:p w14:paraId="1FCF2924" w14:textId="77777777" w:rsidR="00FE1BEC" w:rsidRPr="00704008" w:rsidRDefault="00FE1BEC" w:rsidP="00865176">
      <w:pPr>
        <w:keepNext/>
        <w:spacing w:line="240" w:lineRule="atLeast"/>
        <w:ind w:firstLine="720"/>
        <w:jc w:val="both"/>
      </w:pPr>
    </w:p>
    <w:p w14:paraId="696A19F3" w14:textId="77777777" w:rsidR="00FE1BEC" w:rsidRPr="00704008" w:rsidRDefault="00FE1BEC" w:rsidP="00865176">
      <w:pPr>
        <w:keepNext/>
        <w:spacing w:line="240" w:lineRule="atLeast"/>
        <w:ind w:firstLine="720"/>
        <w:jc w:val="both"/>
      </w:pPr>
    </w:p>
    <w:p w14:paraId="2672713F" w14:textId="77777777" w:rsidR="00FE1BEC" w:rsidRPr="00704008" w:rsidRDefault="00FE1BEC" w:rsidP="00865176">
      <w:pPr>
        <w:keepNext/>
        <w:spacing w:line="240" w:lineRule="atLeast"/>
        <w:ind w:firstLine="720"/>
        <w:jc w:val="both"/>
      </w:pPr>
    </w:p>
    <w:p w14:paraId="0F6F3BEE" w14:textId="77777777" w:rsidR="00FE1BEC" w:rsidRPr="00704008" w:rsidRDefault="00FE1BEC" w:rsidP="00865176">
      <w:pPr>
        <w:keepNext/>
        <w:spacing w:line="240" w:lineRule="atLeast"/>
        <w:ind w:firstLine="720"/>
        <w:jc w:val="both"/>
      </w:pPr>
    </w:p>
    <w:p w14:paraId="395ADC39" w14:textId="77777777" w:rsidR="00FE1BEC" w:rsidRPr="00704008" w:rsidRDefault="00FE1BEC" w:rsidP="00865176">
      <w:pPr>
        <w:keepNext/>
        <w:spacing w:line="240" w:lineRule="atLeast"/>
        <w:ind w:firstLine="720"/>
        <w:jc w:val="both"/>
      </w:pPr>
    </w:p>
    <w:p w14:paraId="6DBF4A79" w14:textId="77777777" w:rsidR="00FE1BEC" w:rsidRPr="00704008" w:rsidRDefault="00FE1BEC" w:rsidP="00865176">
      <w:pPr>
        <w:keepNext/>
        <w:spacing w:line="240" w:lineRule="atLeast"/>
        <w:ind w:firstLine="720"/>
        <w:jc w:val="both"/>
      </w:pPr>
    </w:p>
    <w:p w14:paraId="5E990701" w14:textId="77777777" w:rsidR="00FE1BEC" w:rsidRPr="00704008" w:rsidRDefault="00FE1BEC" w:rsidP="00865176">
      <w:pPr>
        <w:keepNext/>
        <w:spacing w:line="240" w:lineRule="atLeast"/>
        <w:ind w:firstLine="720"/>
        <w:jc w:val="both"/>
      </w:pPr>
    </w:p>
    <w:p w14:paraId="2FAEA5BA" w14:textId="77777777" w:rsidR="00FE1BEC" w:rsidRPr="00704008" w:rsidRDefault="00FE1BEC" w:rsidP="00865176">
      <w:pPr>
        <w:keepNext/>
        <w:spacing w:line="240" w:lineRule="atLeast"/>
        <w:ind w:firstLine="720"/>
        <w:jc w:val="both"/>
      </w:pPr>
    </w:p>
    <w:p w14:paraId="5A18ADC8" w14:textId="77777777" w:rsidR="00FE1BEC" w:rsidRPr="00704008" w:rsidRDefault="00FE1BEC" w:rsidP="00865176">
      <w:pPr>
        <w:keepNext/>
        <w:spacing w:line="240" w:lineRule="atLeast"/>
        <w:ind w:firstLine="720"/>
        <w:jc w:val="both"/>
      </w:pPr>
    </w:p>
    <w:p w14:paraId="7FCFA9FE" w14:textId="77777777" w:rsidR="00FE1BEC" w:rsidRPr="00704008" w:rsidRDefault="00FE1BEC" w:rsidP="00865176">
      <w:pPr>
        <w:keepNext/>
        <w:spacing w:line="240" w:lineRule="atLeast"/>
        <w:ind w:firstLine="720"/>
        <w:jc w:val="both"/>
      </w:pPr>
    </w:p>
    <w:p w14:paraId="5CB97B65" w14:textId="77777777" w:rsidR="000868FB" w:rsidRPr="00704008" w:rsidRDefault="000868FB" w:rsidP="00865176">
      <w:pPr>
        <w:keepNext/>
        <w:spacing w:line="240" w:lineRule="atLeast"/>
        <w:ind w:firstLine="720"/>
        <w:jc w:val="both"/>
      </w:pPr>
    </w:p>
    <w:p w14:paraId="52BFB0ED" w14:textId="77777777" w:rsidR="000868FB" w:rsidRPr="00704008" w:rsidRDefault="000868FB" w:rsidP="00865176">
      <w:pPr>
        <w:keepNext/>
        <w:spacing w:line="240" w:lineRule="atLeast"/>
        <w:ind w:firstLine="720"/>
        <w:jc w:val="both"/>
      </w:pPr>
    </w:p>
    <w:p w14:paraId="1EF348C5" w14:textId="77777777" w:rsidR="000868FB" w:rsidRPr="00704008" w:rsidRDefault="000868FB" w:rsidP="00865176">
      <w:pPr>
        <w:keepNext/>
        <w:spacing w:line="240" w:lineRule="atLeast"/>
        <w:ind w:firstLine="720"/>
        <w:jc w:val="both"/>
      </w:pPr>
    </w:p>
    <w:p w14:paraId="763B6AC8" w14:textId="489211FB" w:rsidR="008F459F" w:rsidRPr="0034108F" w:rsidRDefault="005E19EC" w:rsidP="0034108F">
      <w:pPr>
        <w:keepNext/>
        <w:tabs>
          <w:tab w:val="right" w:pos="9072"/>
        </w:tabs>
        <w:spacing w:line="240" w:lineRule="atLeast"/>
        <w:jc w:val="both"/>
        <w:sectPr w:rsidR="008F459F" w:rsidRPr="0034108F" w:rsidSect="00EE240A">
          <w:pgSz w:w="11907" w:h="16840" w:code="9"/>
          <w:pgMar w:top="1134" w:right="1134" w:bottom="1418" w:left="1701" w:header="709" w:footer="567" w:gutter="0"/>
          <w:pgNumType w:start="1"/>
          <w:cols w:space="708"/>
          <w:titlePg/>
          <w:docGrid w:linePitch="360"/>
        </w:sectPr>
      </w:pPr>
      <w:r w:rsidRPr="00704008">
        <w:tab/>
      </w:r>
      <w:r w:rsidR="0027666F" w:rsidRPr="00704008">
        <w:t xml:space="preserve">Viseu, </w:t>
      </w:r>
      <w:r w:rsidR="008842C6">
        <w:t>202</w:t>
      </w:r>
      <w:r w:rsidR="009A7DE8">
        <w:t>6</w:t>
      </w:r>
    </w:p>
    <w:p w14:paraId="1140877E" w14:textId="77777777" w:rsidR="009A7DE8" w:rsidRDefault="007355E7" w:rsidP="009A7DE8">
      <w:pPr>
        <w:rPr>
          <w:b/>
          <w:bCs/>
          <w:sz w:val="32"/>
        </w:rPr>
      </w:pPr>
      <w:r>
        <w:rPr>
          <w:b/>
          <w:bCs/>
          <w:sz w:val="32"/>
        </w:rPr>
        <w:lastRenderedPageBreak/>
        <w:t>RESUMO</w:t>
      </w:r>
    </w:p>
    <w:p w14:paraId="0D3966BE" w14:textId="7ED0B343" w:rsidR="009A7DE8" w:rsidRDefault="009A7DE8" w:rsidP="0079273C">
      <w:pPr>
        <w:spacing w:line="360" w:lineRule="auto"/>
      </w:pPr>
    </w:p>
    <w:p w14:paraId="5F5E471E" w14:textId="24BBBBE8" w:rsidR="007355E7" w:rsidRDefault="000F2BDB" w:rsidP="009A7DE8">
      <w:pPr>
        <w:spacing w:line="360" w:lineRule="auto"/>
      </w:pPr>
      <w:r>
        <w:t xml:space="preserve">O presente relatório detalha o desenvolvimento e implementação de um sistema computacional avançado para a simulação e gestão dinâmica de caixas de atendimento na superfície comercial “Compra Aqui Lda.”. o projeto foca-se na otimização operacional através da monitorização de métricas críticas, como o tempo médio de espera e o fluxo de clientes. </w:t>
      </w:r>
    </w:p>
    <w:p w14:paraId="00DC803C" w14:textId="785F4179" w:rsidR="000F2BDB" w:rsidRDefault="000F2BDB" w:rsidP="009A7DE8">
      <w:pPr>
        <w:spacing w:line="360" w:lineRule="auto"/>
      </w:pPr>
      <w:r>
        <w:t>Para tal, foi desenhada uma arquitetura modular em linguagem C, fundamentada na utilização estratégica de estruturas de dados não lineares e dinâmicas, nomeadamente Tabelas Hash para gestão de entidade ativas, Filas para a modelação de tempos de espera e Lista Ligadas para a persistência de históricos e registos de eventos. A solução inclui um motor de simulação baseado em eventos discretos, capaz de automatizar a abertura e o fecho de caixas conforme a procura, integrando ainda políticas de fidelização de clientes através da oferta de bens em situações de incumprimento de SLAs (Service Level Agreements). Os resultados demonstram um sistema robusto, eficiente na gestão de memória e capaz de fornecer relatórios estatísticos detalhados para o apoio à decisão da gerência.</w:t>
      </w:r>
    </w:p>
    <w:p w14:paraId="57A53A84" w14:textId="77777777" w:rsidR="00C77753" w:rsidRPr="00335BC1" w:rsidRDefault="00C77753" w:rsidP="009A7DE8">
      <w:pPr>
        <w:spacing w:line="360" w:lineRule="auto"/>
      </w:pPr>
    </w:p>
    <w:p w14:paraId="11D9F0D4" w14:textId="77777777" w:rsidR="00D26B6B" w:rsidRDefault="007355E7">
      <w:pPr>
        <w:rPr>
          <w:b/>
          <w:bCs/>
          <w:sz w:val="22"/>
          <w:szCs w:val="20"/>
        </w:rPr>
      </w:pPr>
      <w:r w:rsidRPr="00FF4200">
        <w:rPr>
          <w:b/>
          <w:bCs/>
          <w:sz w:val="22"/>
          <w:szCs w:val="20"/>
        </w:rPr>
        <w:t xml:space="preserve">Palavras-Chave: </w:t>
      </w:r>
    </w:p>
    <w:p w14:paraId="0D004B7C" w14:textId="77777777" w:rsidR="00D26B6B" w:rsidRPr="00D26B6B" w:rsidRDefault="0079273C" w:rsidP="00D26B6B">
      <w:pPr>
        <w:pStyle w:val="ListParagraph"/>
        <w:numPr>
          <w:ilvl w:val="0"/>
          <w:numId w:val="6"/>
        </w:numPr>
      </w:pPr>
      <w:r w:rsidRPr="00D26B6B">
        <w:t>estruturas de dados dinâmicos</w:t>
      </w:r>
    </w:p>
    <w:p w14:paraId="7D93DCA8" w14:textId="54D6C7B8" w:rsidR="00D26B6B" w:rsidRPr="00D26B6B" w:rsidRDefault="0079273C" w:rsidP="00D26B6B">
      <w:pPr>
        <w:pStyle w:val="ListParagraph"/>
        <w:numPr>
          <w:ilvl w:val="0"/>
          <w:numId w:val="6"/>
        </w:numPr>
      </w:pPr>
      <w:r w:rsidRPr="00D26B6B">
        <w:t>hashing</w:t>
      </w:r>
    </w:p>
    <w:p w14:paraId="0800B1BD" w14:textId="3E830F41" w:rsidR="00D26B6B" w:rsidRPr="00D26B6B" w:rsidRDefault="0079273C" w:rsidP="00D26B6B">
      <w:pPr>
        <w:pStyle w:val="ListParagraph"/>
        <w:numPr>
          <w:ilvl w:val="0"/>
          <w:numId w:val="6"/>
        </w:numPr>
      </w:pPr>
      <w:r w:rsidRPr="00D26B6B">
        <w:t>filas</w:t>
      </w:r>
    </w:p>
    <w:p w14:paraId="062EEFAC" w14:textId="77777777" w:rsidR="00D26B6B" w:rsidRDefault="0079273C" w:rsidP="00D26B6B">
      <w:pPr>
        <w:pStyle w:val="ListParagraph"/>
        <w:numPr>
          <w:ilvl w:val="0"/>
          <w:numId w:val="6"/>
        </w:numPr>
      </w:pPr>
      <w:r w:rsidRPr="00D26B6B">
        <w:t>listas</w:t>
      </w:r>
    </w:p>
    <w:p w14:paraId="74DDA258" w14:textId="163B5868" w:rsidR="00D26B6B" w:rsidRDefault="00D26B6B" w:rsidP="00D26B6B">
      <w:pPr>
        <w:pStyle w:val="ListParagraph"/>
        <w:numPr>
          <w:ilvl w:val="0"/>
          <w:numId w:val="6"/>
        </w:numPr>
      </w:pPr>
      <w:r>
        <w:t>eficiência</w:t>
      </w:r>
    </w:p>
    <w:p w14:paraId="3EC8A8BF" w14:textId="71CD87BF" w:rsidR="007355E7" w:rsidRPr="00D26B6B" w:rsidRDefault="007355E7" w:rsidP="00D26B6B">
      <w:pPr>
        <w:pStyle w:val="ListParagraph"/>
        <w:numPr>
          <w:ilvl w:val="0"/>
          <w:numId w:val="6"/>
        </w:numPr>
      </w:pPr>
      <w:r w:rsidRPr="00D26B6B">
        <w:rPr>
          <w:b/>
          <w:bCs/>
          <w:sz w:val="32"/>
        </w:rPr>
        <w:br w:type="page"/>
      </w:r>
    </w:p>
    <w:p w14:paraId="607C63DB" w14:textId="0F1F4C8E" w:rsidR="0037386C" w:rsidRPr="00704008" w:rsidRDefault="0037386C" w:rsidP="00C13604">
      <w:pPr>
        <w:spacing w:after="240"/>
        <w:rPr>
          <w:b/>
          <w:bCs/>
          <w:sz w:val="32"/>
        </w:rPr>
      </w:pPr>
      <w:r w:rsidRPr="00704008">
        <w:rPr>
          <w:b/>
          <w:bCs/>
          <w:sz w:val="32"/>
        </w:rPr>
        <w:lastRenderedPageBreak/>
        <w:t>ÍNDICE</w:t>
      </w:r>
    </w:p>
    <w:p w14:paraId="1F0FA34D" w14:textId="77777777" w:rsidR="00B926F9" w:rsidRPr="00704008" w:rsidRDefault="00B926F9" w:rsidP="00C13604">
      <w:pPr>
        <w:spacing w:after="240"/>
        <w:rPr>
          <w:b/>
          <w:bCs/>
          <w:sz w:val="32"/>
        </w:rPr>
      </w:pPr>
    </w:p>
    <w:p w14:paraId="3A376C75" w14:textId="7E22AD85" w:rsidR="004558E8" w:rsidRDefault="00B926F9">
      <w:pPr>
        <w:pStyle w:val="TOC1"/>
        <w:tabs>
          <w:tab w:val="right" w:leader="underscore" w:pos="9062"/>
        </w:tabs>
        <w:rPr>
          <w:rFonts w:asciiTheme="minorHAnsi" w:eastAsiaTheme="minorEastAsia" w:hAnsiTheme="minorHAnsi" w:cstheme="minorBidi"/>
          <w:b w:val="0"/>
          <w:bCs w:val="0"/>
          <w:i w:val="0"/>
          <w:iCs w:val="0"/>
          <w:noProof/>
          <w:kern w:val="2"/>
          <w:lang w:val="en-US" w:eastAsia="en-US"/>
          <w14:ligatures w14:val="standardContextual"/>
        </w:rPr>
      </w:pPr>
      <w:r w:rsidRPr="00704008">
        <w:rPr>
          <w:b w:val="0"/>
          <w:bCs w:val="0"/>
          <w:sz w:val="32"/>
        </w:rPr>
        <w:fldChar w:fldCharType="begin"/>
      </w:r>
      <w:r w:rsidRPr="00704008">
        <w:rPr>
          <w:b w:val="0"/>
          <w:bCs w:val="0"/>
          <w:sz w:val="32"/>
        </w:rPr>
        <w:instrText xml:space="preserve"> TOC \o "1-3" \h \z \u </w:instrText>
      </w:r>
      <w:r w:rsidRPr="00704008">
        <w:rPr>
          <w:b w:val="0"/>
          <w:bCs w:val="0"/>
          <w:sz w:val="32"/>
        </w:rPr>
        <w:fldChar w:fldCharType="separate"/>
      </w:r>
      <w:hyperlink w:anchor="_Toc230687127" w:history="1">
        <w:r w:rsidR="004558E8" w:rsidRPr="004B1BB2">
          <w:rPr>
            <w:rStyle w:val="Hyperlink"/>
            <w:noProof/>
          </w:rPr>
          <w:t>1. Introdução</w:t>
        </w:r>
        <w:r w:rsidR="004558E8">
          <w:rPr>
            <w:noProof/>
            <w:webHidden/>
          </w:rPr>
          <w:tab/>
        </w:r>
        <w:r w:rsidR="004558E8">
          <w:rPr>
            <w:noProof/>
            <w:webHidden/>
          </w:rPr>
          <w:fldChar w:fldCharType="begin"/>
        </w:r>
        <w:r w:rsidR="004558E8">
          <w:rPr>
            <w:noProof/>
            <w:webHidden/>
          </w:rPr>
          <w:instrText xml:space="preserve"> PAGEREF _Toc230687127 \h </w:instrText>
        </w:r>
        <w:r w:rsidR="004558E8">
          <w:rPr>
            <w:noProof/>
            <w:webHidden/>
          </w:rPr>
        </w:r>
        <w:r w:rsidR="004558E8">
          <w:rPr>
            <w:noProof/>
            <w:webHidden/>
          </w:rPr>
          <w:fldChar w:fldCharType="separate"/>
        </w:r>
        <w:r w:rsidR="004558E8">
          <w:rPr>
            <w:noProof/>
            <w:webHidden/>
          </w:rPr>
          <w:t>7</w:t>
        </w:r>
        <w:r w:rsidR="004558E8">
          <w:rPr>
            <w:noProof/>
            <w:webHidden/>
          </w:rPr>
          <w:fldChar w:fldCharType="end"/>
        </w:r>
      </w:hyperlink>
    </w:p>
    <w:p w14:paraId="7B4890B4" w14:textId="0D75610D" w:rsidR="004558E8" w:rsidRDefault="004558E8">
      <w:pPr>
        <w:pStyle w:val="TOC2"/>
        <w:tabs>
          <w:tab w:val="right" w:leader="underscore" w:pos="9062"/>
        </w:tabs>
        <w:rPr>
          <w:rFonts w:asciiTheme="minorHAnsi" w:eastAsiaTheme="minorEastAsia" w:hAnsiTheme="minorHAnsi" w:cstheme="minorBidi"/>
          <w:b w:val="0"/>
          <w:bCs w:val="0"/>
          <w:noProof/>
          <w:kern w:val="2"/>
          <w:sz w:val="24"/>
          <w:szCs w:val="24"/>
          <w:lang w:val="en-US" w:eastAsia="en-US"/>
          <w14:ligatures w14:val="standardContextual"/>
        </w:rPr>
      </w:pPr>
      <w:hyperlink w:anchor="_Toc230687128" w:history="1">
        <w:r w:rsidRPr="004B1BB2">
          <w:rPr>
            <w:rStyle w:val="Hyperlink"/>
            <w:noProof/>
          </w:rPr>
          <w:t>1.1. Descrição da Entidade de Acolhimento</w:t>
        </w:r>
        <w:r>
          <w:rPr>
            <w:noProof/>
            <w:webHidden/>
          </w:rPr>
          <w:tab/>
        </w:r>
        <w:r>
          <w:rPr>
            <w:noProof/>
            <w:webHidden/>
          </w:rPr>
          <w:fldChar w:fldCharType="begin"/>
        </w:r>
        <w:r>
          <w:rPr>
            <w:noProof/>
            <w:webHidden/>
          </w:rPr>
          <w:instrText xml:space="preserve"> PAGEREF _Toc230687128 \h </w:instrText>
        </w:r>
        <w:r>
          <w:rPr>
            <w:noProof/>
            <w:webHidden/>
          </w:rPr>
        </w:r>
        <w:r>
          <w:rPr>
            <w:noProof/>
            <w:webHidden/>
          </w:rPr>
          <w:fldChar w:fldCharType="separate"/>
        </w:r>
        <w:r>
          <w:rPr>
            <w:noProof/>
            <w:webHidden/>
          </w:rPr>
          <w:t>7</w:t>
        </w:r>
        <w:r>
          <w:rPr>
            <w:noProof/>
            <w:webHidden/>
          </w:rPr>
          <w:fldChar w:fldCharType="end"/>
        </w:r>
      </w:hyperlink>
    </w:p>
    <w:p w14:paraId="29E43F2E" w14:textId="374C309E" w:rsidR="004558E8" w:rsidRDefault="004558E8">
      <w:pPr>
        <w:pStyle w:val="TOC3"/>
        <w:tabs>
          <w:tab w:val="right" w:leader="underscore" w:pos="9062"/>
        </w:tabs>
        <w:rPr>
          <w:rFonts w:asciiTheme="minorHAnsi" w:eastAsiaTheme="minorEastAsia" w:hAnsiTheme="minorHAnsi" w:cstheme="minorBidi"/>
          <w:noProof/>
          <w:kern w:val="2"/>
          <w:sz w:val="24"/>
          <w:szCs w:val="24"/>
          <w:lang w:val="en-US" w:eastAsia="en-US"/>
          <w14:ligatures w14:val="standardContextual"/>
        </w:rPr>
      </w:pPr>
      <w:hyperlink w:anchor="_Toc230687129" w:history="1">
        <w:r w:rsidRPr="004B1BB2">
          <w:rPr>
            <w:rStyle w:val="Hyperlink"/>
            <w:i/>
            <w:iCs/>
            <w:noProof/>
            <w:lang w:eastAsia="en-US"/>
          </w:rPr>
          <w:t>1.1.1. Escola Superior de Tecnologia e Gestão de Viseu</w:t>
        </w:r>
        <w:r>
          <w:rPr>
            <w:noProof/>
            <w:webHidden/>
          </w:rPr>
          <w:tab/>
        </w:r>
        <w:r>
          <w:rPr>
            <w:noProof/>
            <w:webHidden/>
          </w:rPr>
          <w:fldChar w:fldCharType="begin"/>
        </w:r>
        <w:r>
          <w:rPr>
            <w:noProof/>
            <w:webHidden/>
          </w:rPr>
          <w:instrText xml:space="preserve"> PAGEREF _Toc230687129 \h </w:instrText>
        </w:r>
        <w:r>
          <w:rPr>
            <w:noProof/>
            <w:webHidden/>
          </w:rPr>
        </w:r>
        <w:r>
          <w:rPr>
            <w:noProof/>
            <w:webHidden/>
          </w:rPr>
          <w:fldChar w:fldCharType="separate"/>
        </w:r>
        <w:r>
          <w:rPr>
            <w:noProof/>
            <w:webHidden/>
          </w:rPr>
          <w:t>7</w:t>
        </w:r>
        <w:r>
          <w:rPr>
            <w:noProof/>
            <w:webHidden/>
          </w:rPr>
          <w:fldChar w:fldCharType="end"/>
        </w:r>
      </w:hyperlink>
    </w:p>
    <w:p w14:paraId="34588FDE" w14:textId="5F16A047" w:rsidR="004558E8" w:rsidRDefault="004558E8">
      <w:pPr>
        <w:pStyle w:val="TOC2"/>
        <w:tabs>
          <w:tab w:val="right" w:leader="underscore" w:pos="9062"/>
        </w:tabs>
        <w:rPr>
          <w:rFonts w:asciiTheme="minorHAnsi" w:eastAsiaTheme="minorEastAsia" w:hAnsiTheme="minorHAnsi" w:cstheme="minorBidi"/>
          <w:b w:val="0"/>
          <w:bCs w:val="0"/>
          <w:noProof/>
          <w:kern w:val="2"/>
          <w:sz w:val="24"/>
          <w:szCs w:val="24"/>
          <w:lang w:val="en-US" w:eastAsia="en-US"/>
          <w14:ligatures w14:val="standardContextual"/>
        </w:rPr>
      </w:pPr>
      <w:hyperlink w:anchor="_Toc230687130" w:history="1">
        <w:r w:rsidRPr="004B1BB2">
          <w:rPr>
            <w:rStyle w:val="Hyperlink"/>
            <w:rFonts w:eastAsiaTheme="minorHAnsi"/>
            <w:noProof/>
            <w:lang w:eastAsia="en-US"/>
          </w:rPr>
          <w:t>1.2. Contexto e Motivação</w:t>
        </w:r>
        <w:r>
          <w:rPr>
            <w:noProof/>
            <w:webHidden/>
          </w:rPr>
          <w:tab/>
        </w:r>
        <w:r>
          <w:rPr>
            <w:noProof/>
            <w:webHidden/>
          </w:rPr>
          <w:fldChar w:fldCharType="begin"/>
        </w:r>
        <w:r>
          <w:rPr>
            <w:noProof/>
            <w:webHidden/>
          </w:rPr>
          <w:instrText xml:space="preserve"> PAGEREF _Toc230687130 \h </w:instrText>
        </w:r>
        <w:r>
          <w:rPr>
            <w:noProof/>
            <w:webHidden/>
          </w:rPr>
        </w:r>
        <w:r>
          <w:rPr>
            <w:noProof/>
            <w:webHidden/>
          </w:rPr>
          <w:fldChar w:fldCharType="separate"/>
        </w:r>
        <w:r>
          <w:rPr>
            <w:noProof/>
            <w:webHidden/>
          </w:rPr>
          <w:t>7</w:t>
        </w:r>
        <w:r>
          <w:rPr>
            <w:noProof/>
            <w:webHidden/>
          </w:rPr>
          <w:fldChar w:fldCharType="end"/>
        </w:r>
      </w:hyperlink>
    </w:p>
    <w:p w14:paraId="44940E6A" w14:textId="2D7DDD36" w:rsidR="004558E8" w:rsidRDefault="004558E8">
      <w:pPr>
        <w:pStyle w:val="TOC2"/>
        <w:tabs>
          <w:tab w:val="right" w:leader="underscore" w:pos="9062"/>
        </w:tabs>
        <w:rPr>
          <w:rFonts w:asciiTheme="minorHAnsi" w:eastAsiaTheme="minorEastAsia" w:hAnsiTheme="minorHAnsi" w:cstheme="minorBidi"/>
          <w:b w:val="0"/>
          <w:bCs w:val="0"/>
          <w:noProof/>
          <w:kern w:val="2"/>
          <w:sz w:val="24"/>
          <w:szCs w:val="24"/>
          <w:lang w:val="en-US" w:eastAsia="en-US"/>
          <w14:ligatures w14:val="standardContextual"/>
        </w:rPr>
      </w:pPr>
      <w:hyperlink w:anchor="_Toc230687131" w:history="1">
        <w:r w:rsidRPr="004B1BB2">
          <w:rPr>
            <w:rStyle w:val="Hyperlink"/>
            <w:noProof/>
            <w:lang w:eastAsia="en-US"/>
          </w:rPr>
          <w:t>1.3. Objetivos do Trabalho</w:t>
        </w:r>
        <w:r>
          <w:rPr>
            <w:noProof/>
            <w:webHidden/>
          </w:rPr>
          <w:tab/>
        </w:r>
        <w:r>
          <w:rPr>
            <w:noProof/>
            <w:webHidden/>
          </w:rPr>
          <w:fldChar w:fldCharType="begin"/>
        </w:r>
        <w:r>
          <w:rPr>
            <w:noProof/>
            <w:webHidden/>
          </w:rPr>
          <w:instrText xml:space="preserve"> PAGEREF _Toc230687131 \h </w:instrText>
        </w:r>
        <w:r>
          <w:rPr>
            <w:noProof/>
            <w:webHidden/>
          </w:rPr>
        </w:r>
        <w:r>
          <w:rPr>
            <w:noProof/>
            <w:webHidden/>
          </w:rPr>
          <w:fldChar w:fldCharType="separate"/>
        </w:r>
        <w:r>
          <w:rPr>
            <w:noProof/>
            <w:webHidden/>
          </w:rPr>
          <w:t>7</w:t>
        </w:r>
        <w:r>
          <w:rPr>
            <w:noProof/>
            <w:webHidden/>
          </w:rPr>
          <w:fldChar w:fldCharType="end"/>
        </w:r>
      </w:hyperlink>
    </w:p>
    <w:p w14:paraId="7EF9DF61" w14:textId="129B78C7" w:rsidR="004558E8" w:rsidRDefault="004558E8">
      <w:pPr>
        <w:pStyle w:val="TOC2"/>
        <w:tabs>
          <w:tab w:val="right" w:leader="underscore" w:pos="9062"/>
        </w:tabs>
        <w:rPr>
          <w:rFonts w:asciiTheme="minorHAnsi" w:eastAsiaTheme="minorEastAsia" w:hAnsiTheme="minorHAnsi" w:cstheme="minorBidi"/>
          <w:b w:val="0"/>
          <w:bCs w:val="0"/>
          <w:noProof/>
          <w:kern w:val="2"/>
          <w:sz w:val="24"/>
          <w:szCs w:val="24"/>
          <w:lang w:val="en-US" w:eastAsia="en-US"/>
          <w14:ligatures w14:val="standardContextual"/>
        </w:rPr>
      </w:pPr>
      <w:hyperlink w:anchor="_Toc230687132" w:history="1">
        <w:r w:rsidRPr="004B1BB2">
          <w:rPr>
            <w:rStyle w:val="Hyperlink"/>
            <w:rFonts w:eastAsiaTheme="minorHAnsi"/>
            <w:noProof/>
            <w:lang w:eastAsia="en-US"/>
          </w:rPr>
          <w:t>1.4. Metodologia</w:t>
        </w:r>
        <w:r>
          <w:rPr>
            <w:noProof/>
            <w:webHidden/>
          </w:rPr>
          <w:tab/>
        </w:r>
        <w:r>
          <w:rPr>
            <w:noProof/>
            <w:webHidden/>
          </w:rPr>
          <w:fldChar w:fldCharType="begin"/>
        </w:r>
        <w:r>
          <w:rPr>
            <w:noProof/>
            <w:webHidden/>
          </w:rPr>
          <w:instrText xml:space="preserve"> PAGEREF _Toc230687132 \h </w:instrText>
        </w:r>
        <w:r>
          <w:rPr>
            <w:noProof/>
            <w:webHidden/>
          </w:rPr>
        </w:r>
        <w:r>
          <w:rPr>
            <w:noProof/>
            <w:webHidden/>
          </w:rPr>
          <w:fldChar w:fldCharType="separate"/>
        </w:r>
        <w:r>
          <w:rPr>
            <w:noProof/>
            <w:webHidden/>
          </w:rPr>
          <w:t>8</w:t>
        </w:r>
        <w:r>
          <w:rPr>
            <w:noProof/>
            <w:webHidden/>
          </w:rPr>
          <w:fldChar w:fldCharType="end"/>
        </w:r>
      </w:hyperlink>
    </w:p>
    <w:p w14:paraId="52FB9B80" w14:textId="38FD7275" w:rsidR="004558E8" w:rsidRDefault="004558E8">
      <w:pPr>
        <w:pStyle w:val="TOC1"/>
        <w:tabs>
          <w:tab w:val="right" w:leader="underscore" w:pos="9062"/>
        </w:tabs>
        <w:rPr>
          <w:rFonts w:asciiTheme="minorHAnsi" w:eastAsiaTheme="minorEastAsia" w:hAnsiTheme="minorHAnsi" w:cstheme="minorBidi"/>
          <w:b w:val="0"/>
          <w:bCs w:val="0"/>
          <w:i w:val="0"/>
          <w:iCs w:val="0"/>
          <w:noProof/>
          <w:kern w:val="2"/>
          <w:lang w:val="en-US" w:eastAsia="en-US"/>
          <w14:ligatures w14:val="standardContextual"/>
        </w:rPr>
      </w:pPr>
      <w:hyperlink w:anchor="_Toc230687133" w:history="1">
        <w:r w:rsidRPr="004B1BB2">
          <w:rPr>
            <w:rStyle w:val="Hyperlink"/>
            <w:noProof/>
          </w:rPr>
          <w:t>2. Implementação Modular e Estrutura de Dados</w:t>
        </w:r>
        <w:r>
          <w:rPr>
            <w:noProof/>
            <w:webHidden/>
          </w:rPr>
          <w:tab/>
        </w:r>
        <w:r>
          <w:rPr>
            <w:noProof/>
            <w:webHidden/>
          </w:rPr>
          <w:fldChar w:fldCharType="begin"/>
        </w:r>
        <w:r>
          <w:rPr>
            <w:noProof/>
            <w:webHidden/>
          </w:rPr>
          <w:instrText xml:space="preserve"> PAGEREF _Toc230687133 \h </w:instrText>
        </w:r>
        <w:r>
          <w:rPr>
            <w:noProof/>
            <w:webHidden/>
          </w:rPr>
        </w:r>
        <w:r>
          <w:rPr>
            <w:noProof/>
            <w:webHidden/>
          </w:rPr>
          <w:fldChar w:fldCharType="separate"/>
        </w:r>
        <w:r>
          <w:rPr>
            <w:noProof/>
            <w:webHidden/>
          </w:rPr>
          <w:t>10</w:t>
        </w:r>
        <w:r>
          <w:rPr>
            <w:noProof/>
            <w:webHidden/>
          </w:rPr>
          <w:fldChar w:fldCharType="end"/>
        </w:r>
      </w:hyperlink>
    </w:p>
    <w:p w14:paraId="198962BB" w14:textId="619EA03A" w:rsidR="004558E8" w:rsidRDefault="004558E8">
      <w:pPr>
        <w:pStyle w:val="TOC2"/>
        <w:tabs>
          <w:tab w:val="right" w:leader="underscore" w:pos="9062"/>
        </w:tabs>
        <w:rPr>
          <w:rFonts w:asciiTheme="minorHAnsi" w:eastAsiaTheme="minorEastAsia" w:hAnsiTheme="minorHAnsi" w:cstheme="minorBidi"/>
          <w:b w:val="0"/>
          <w:bCs w:val="0"/>
          <w:noProof/>
          <w:kern w:val="2"/>
          <w:sz w:val="24"/>
          <w:szCs w:val="24"/>
          <w:lang w:val="en-US" w:eastAsia="en-US"/>
          <w14:ligatures w14:val="standardContextual"/>
        </w:rPr>
      </w:pPr>
      <w:hyperlink w:anchor="_Toc230687134" w:history="1">
        <w:r w:rsidRPr="004B1BB2">
          <w:rPr>
            <w:rStyle w:val="Hyperlink"/>
            <w:noProof/>
          </w:rPr>
          <w:t>2.1. Núcleo da Simulação e Lógica Temporal</w:t>
        </w:r>
        <w:r>
          <w:rPr>
            <w:noProof/>
            <w:webHidden/>
          </w:rPr>
          <w:tab/>
        </w:r>
        <w:r>
          <w:rPr>
            <w:noProof/>
            <w:webHidden/>
          </w:rPr>
          <w:fldChar w:fldCharType="begin"/>
        </w:r>
        <w:r>
          <w:rPr>
            <w:noProof/>
            <w:webHidden/>
          </w:rPr>
          <w:instrText xml:space="preserve"> PAGEREF _Toc230687134 \h </w:instrText>
        </w:r>
        <w:r>
          <w:rPr>
            <w:noProof/>
            <w:webHidden/>
          </w:rPr>
        </w:r>
        <w:r>
          <w:rPr>
            <w:noProof/>
            <w:webHidden/>
          </w:rPr>
          <w:fldChar w:fldCharType="separate"/>
        </w:r>
        <w:r>
          <w:rPr>
            <w:noProof/>
            <w:webHidden/>
          </w:rPr>
          <w:t>10</w:t>
        </w:r>
        <w:r>
          <w:rPr>
            <w:noProof/>
            <w:webHidden/>
          </w:rPr>
          <w:fldChar w:fldCharType="end"/>
        </w:r>
      </w:hyperlink>
    </w:p>
    <w:p w14:paraId="469D629F" w14:textId="46F97501" w:rsidR="004558E8" w:rsidRDefault="004558E8">
      <w:pPr>
        <w:pStyle w:val="TOC2"/>
        <w:tabs>
          <w:tab w:val="right" w:leader="underscore" w:pos="9062"/>
        </w:tabs>
        <w:rPr>
          <w:rFonts w:asciiTheme="minorHAnsi" w:eastAsiaTheme="minorEastAsia" w:hAnsiTheme="minorHAnsi" w:cstheme="minorBidi"/>
          <w:b w:val="0"/>
          <w:bCs w:val="0"/>
          <w:noProof/>
          <w:kern w:val="2"/>
          <w:sz w:val="24"/>
          <w:szCs w:val="24"/>
          <w:lang w:val="en-US" w:eastAsia="en-US"/>
          <w14:ligatures w14:val="standardContextual"/>
        </w:rPr>
      </w:pPr>
      <w:hyperlink w:anchor="_Toc230687135" w:history="1">
        <w:r w:rsidRPr="004B1BB2">
          <w:rPr>
            <w:rStyle w:val="Hyperlink"/>
            <w:noProof/>
          </w:rPr>
          <w:t>2.2. Gestão de Entidades e Base de Dados</w:t>
        </w:r>
        <w:r>
          <w:rPr>
            <w:noProof/>
            <w:webHidden/>
          </w:rPr>
          <w:tab/>
        </w:r>
        <w:r>
          <w:rPr>
            <w:noProof/>
            <w:webHidden/>
          </w:rPr>
          <w:fldChar w:fldCharType="begin"/>
        </w:r>
        <w:r>
          <w:rPr>
            <w:noProof/>
            <w:webHidden/>
          </w:rPr>
          <w:instrText xml:space="preserve"> PAGEREF _Toc230687135 \h </w:instrText>
        </w:r>
        <w:r>
          <w:rPr>
            <w:noProof/>
            <w:webHidden/>
          </w:rPr>
        </w:r>
        <w:r>
          <w:rPr>
            <w:noProof/>
            <w:webHidden/>
          </w:rPr>
          <w:fldChar w:fldCharType="separate"/>
        </w:r>
        <w:r>
          <w:rPr>
            <w:noProof/>
            <w:webHidden/>
          </w:rPr>
          <w:t>10</w:t>
        </w:r>
        <w:r>
          <w:rPr>
            <w:noProof/>
            <w:webHidden/>
          </w:rPr>
          <w:fldChar w:fldCharType="end"/>
        </w:r>
      </w:hyperlink>
    </w:p>
    <w:p w14:paraId="1EDD3A91" w14:textId="0E8128C1" w:rsidR="004558E8" w:rsidRDefault="004558E8">
      <w:pPr>
        <w:pStyle w:val="TOC2"/>
        <w:tabs>
          <w:tab w:val="right" w:leader="underscore" w:pos="9062"/>
        </w:tabs>
        <w:rPr>
          <w:rFonts w:asciiTheme="minorHAnsi" w:eastAsiaTheme="minorEastAsia" w:hAnsiTheme="minorHAnsi" w:cstheme="minorBidi"/>
          <w:b w:val="0"/>
          <w:bCs w:val="0"/>
          <w:noProof/>
          <w:kern w:val="2"/>
          <w:sz w:val="24"/>
          <w:szCs w:val="24"/>
          <w:lang w:val="en-US" w:eastAsia="en-US"/>
          <w14:ligatures w14:val="standardContextual"/>
        </w:rPr>
      </w:pPr>
      <w:hyperlink w:anchor="_Toc230687136" w:history="1">
        <w:r w:rsidRPr="004B1BB2">
          <w:rPr>
            <w:rStyle w:val="Hyperlink"/>
            <w:noProof/>
          </w:rPr>
          <w:t>2.3. Estruturas de Dados Avançadas</w:t>
        </w:r>
        <w:r>
          <w:rPr>
            <w:noProof/>
            <w:webHidden/>
          </w:rPr>
          <w:tab/>
        </w:r>
        <w:r>
          <w:rPr>
            <w:noProof/>
            <w:webHidden/>
          </w:rPr>
          <w:fldChar w:fldCharType="begin"/>
        </w:r>
        <w:r>
          <w:rPr>
            <w:noProof/>
            <w:webHidden/>
          </w:rPr>
          <w:instrText xml:space="preserve"> PAGEREF _Toc230687136 \h </w:instrText>
        </w:r>
        <w:r>
          <w:rPr>
            <w:noProof/>
            <w:webHidden/>
          </w:rPr>
        </w:r>
        <w:r>
          <w:rPr>
            <w:noProof/>
            <w:webHidden/>
          </w:rPr>
          <w:fldChar w:fldCharType="separate"/>
        </w:r>
        <w:r>
          <w:rPr>
            <w:noProof/>
            <w:webHidden/>
          </w:rPr>
          <w:t>11</w:t>
        </w:r>
        <w:r>
          <w:rPr>
            <w:noProof/>
            <w:webHidden/>
          </w:rPr>
          <w:fldChar w:fldCharType="end"/>
        </w:r>
      </w:hyperlink>
    </w:p>
    <w:p w14:paraId="281C871F" w14:textId="3CEF1BFA" w:rsidR="004558E8" w:rsidRDefault="004558E8">
      <w:pPr>
        <w:pStyle w:val="TOC2"/>
        <w:tabs>
          <w:tab w:val="right" w:leader="underscore" w:pos="9062"/>
        </w:tabs>
        <w:rPr>
          <w:rFonts w:asciiTheme="minorHAnsi" w:eastAsiaTheme="minorEastAsia" w:hAnsiTheme="minorHAnsi" w:cstheme="minorBidi"/>
          <w:b w:val="0"/>
          <w:bCs w:val="0"/>
          <w:noProof/>
          <w:kern w:val="2"/>
          <w:sz w:val="24"/>
          <w:szCs w:val="24"/>
          <w:lang w:val="en-US" w:eastAsia="en-US"/>
          <w14:ligatures w14:val="standardContextual"/>
        </w:rPr>
      </w:pPr>
      <w:hyperlink w:anchor="_Toc230687137" w:history="1">
        <w:r w:rsidRPr="004B1BB2">
          <w:rPr>
            <w:rStyle w:val="Hyperlink"/>
            <w:noProof/>
          </w:rPr>
          <w:t>2.4. Gestão de monitorização de Memória</w:t>
        </w:r>
        <w:r>
          <w:rPr>
            <w:noProof/>
            <w:webHidden/>
          </w:rPr>
          <w:tab/>
        </w:r>
        <w:r>
          <w:rPr>
            <w:noProof/>
            <w:webHidden/>
          </w:rPr>
          <w:fldChar w:fldCharType="begin"/>
        </w:r>
        <w:r>
          <w:rPr>
            <w:noProof/>
            <w:webHidden/>
          </w:rPr>
          <w:instrText xml:space="preserve"> PAGEREF _Toc230687137 \h </w:instrText>
        </w:r>
        <w:r>
          <w:rPr>
            <w:noProof/>
            <w:webHidden/>
          </w:rPr>
        </w:r>
        <w:r>
          <w:rPr>
            <w:noProof/>
            <w:webHidden/>
          </w:rPr>
          <w:fldChar w:fldCharType="separate"/>
        </w:r>
        <w:r>
          <w:rPr>
            <w:noProof/>
            <w:webHidden/>
          </w:rPr>
          <w:t>12</w:t>
        </w:r>
        <w:r>
          <w:rPr>
            <w:noProof/>
            <w:webHidden/>
          </w:rPr>
          <w:fldChar w:fldCharType="end"/>
        </w:r>
      </w:hyperlink>
    </w:p>
    <w:p w14:paraId="69787DCF" w14:textId="763DBBFB" w:rsidR="004558E8" w:rsidRDefault="004558E8">
      <w:pPr>
        <w:pStyle w:val="TOC2"/>
        <w:tabs>
          <w:tab w:val="right" w:leader="underscore" w:pos="9062"/>
        </w:tabs>
        <w:rPr>
          <w:rFonts w:asciiTheme="minorHAnsi" w:eastAsiaTheme="minorEastAsia" w:hAnsiTheme="minorHAnsi" w:cstheme="minorBidi"/>
          <w:b w:val="0"/>
          <w:bCs w:val="0"/>
          <w:noProof/>
          <w:kern w:val="2"/>
          <w:sz w:val="24"/>
          <w:szCs w:val="24"/>
          <w:lang w:val="en-US" w:eastAsia="en-US"/>
          <w14:ligatures w14:val="standardContextual"/>
        </w:rPr>
      </w:pPr>
      <w:hyperlink w:anchor="_Toc230687138" w:history="1">
        <w:r w:rsidRPr="004B1BB2">
          <w:rPr>
            <w:rStyle w:val="Hyperlink"/>
            <w:noProof/>
          </w:rPr>
          <w:t>2.5. Persistência e Histórico</w:t>
        </w:r>
        <w:r>
          <w:rPr>
            <w:noProof/>
            <w:webHidden/>
          </w:rPr>
          <w:tab/>
        </w:r>
        <w:r>
          <w:rPr>
            <w:noProof/>
            <w:webHidden/>
          </w:rPr>
          <w:fldChar w:fldCharType="begin"/>
        </w:r>
        <w:r>
          <w:rPr>
            <w:noProof/>
            <w:webHidden/>
          </w:rPr>
          <w:instrText xml:space="preserve"> PAGEREF _Toc230687138 \h </w:instrText>
        </w:r>
        <w:r>
          <w:rPr>
            <w:noProof/>
            <w:webHidden/>
          </w:rPr>
        </w:r>
        <w:r>
          <w:rPr>
            <w:noProof/>
            <w:webHidden/>
          </w:rPr>
          <w:fldChar w:fldCharType="separate"/>
        </w:r>
        <w:r>
          <w:rPr>
            <w:noProof/>
            <w:webHidden/>
          </w:rPr>
          <w:t>12</w:t>
        </w:r>
        <w:r>
          <w:rPr>
            <w:noProof/>
            <w:webHidden/>
          </w:rPr>
          <w:fldChar w:fldCharType="end"/>
        </w:r>
      </w:hyperlink>
    </w:p>
    <w:p w14:paraId="4E7F6E53" w14:textId="6BA1A2BF" w:rsidR="004558E8" w:rsidRDefault="004558E8">
      <w:pPr>
        <w:pStyle w:val="TOC1"/>
        <w:tabs>
          <w:tab w:val="right" w:leader="underscore" w:pos="9062"/>
        </w:tabs>
        <w:rPr>
          <w:rFonts w:asciiTheme="minorHAnsi" w:eastAsiaTheme="minorEastAsia" w:hAnsiTheme="minorHAnsi" w:cstheme="minorBidi"/>
          <w:b w:val="0"/>
          <w:bCs w:val="0"/>
          <w:i w:val="0"/>
          <w:iCs w:val="0"/>
          <w:noProof/>
          <w:kern w:val="2"/>
          <w:lang w:val="en-US" w:eastAsia="en-US"/>
          <w14:ligatures w14:val="standardContextual"/>
        </w:rPr>
      </w:pPr>
      <w:hyperlink w:anchor="_Toc230687139" w:history="1">
        <w:r w:rsidRPr="004B1BB2">
          <w:rPr>
            <w:rStyle w:val="Hyperlink"/>
            <w:noProof/>
          </w:rPr>
          <w:t>3. Política de Qualidade e Algoritmos de Decisão</w:t>
        </w:r>
        <w:r>
          <w:rPr>
            <w:noProof/>
            <w:webHidden/>
          </w:rPr>
          <w:tab/>
        </w:r>
        <w:r>
          <w:rPr>
            <w:noProof/>
            <w:webHidden/>
          </w:rPr>
          <w:fldChar w:fldCharType="begin"/>
        </w:r>
        <w:r>
          <w:rPr>
            <w:noProof/>
            <w:webHidden/>
          </w:rPr>
          <w:instrText xml:space="preserve"> PAGEREF _Toc230687139 \h </w:instrText>
        </w:r>
        <w:r>
          <w:rPr>
            <w:noProof/>
            <w:webHidden/>
          </w:rPr>
        </w:r>
        <w:r>
          <w:rPr>
            <w:noProof/>
            <w:webHidden/>
          </w:rPr>
          <w:fldChar w:fldCharType="separate"/>
        </w:r>
        <w:r>
          <w:rPr>
            <w:noProof/>
            <w:webHidden/>
          </w:rPr>
          <w:t>13</w:t>
        </w:r>
        <w:r>
          <w:rPr>
            <w:noProof/>
            <w:webHidden/>
          </w:rPr>
          <w:fldChar w:fldCharType="end"/>
        </w:r>
      </w:hyperlink>
    </w:p>
    <w:p w14:paraId="09B85739" w14:textId="5B168AE9" w:rsidR="004558E8" w:rsidRDefault="004558E8">
      <w:pPr>
        <w:pStyle w:val="TOC2"/>
        <w:tabs>
          <w:tab w:val="right" w:leader="underscore" w:pos="9062"/>
        </w:tabs>
        <w:rPr>
          <w:rFonts w:asciiTheme="minorHAnsi" w:eastAsiaTheme="minorEastAsia" w:hAnsiTheme="minorHAnsi" w:cstheme="minorBidi"/>
          <w:b w:val="0"/>
          <w:bCs w:val="0"/>
          <w:noProof/>
          <w:kern w:val="2"/>
          <w:sz w:val="24"/>
          <w:szCs w:val="24"/>
          <w:lang w:val="en-US" w:eastAsia="en-US"/>
          <w14:ligatures w14:val="standardContextual"/>
        </w:rPr>
      </w:pPr>
      <w:hyperlink w:anchor="_Toc230687140" w:history="1">
        <w:r w:rsidRPr="004B1BB2">
          <w:rPr>
            <w:rStyle w:val="Hyperlink"/>
            <w:noProof/>
          </w:rPr>
          <w:t>3.1. Algoritmos de Gestão Dinâmica de Caixa</w:t>
        </w:r>
        <w:r>
          <w:rPr>
            <w:noProof/>
            <w:webHidden/>
          </w:rPr>
          <w:tab/>
        </w:r>
        <w:r>
          <w:rPr>
            <w:noProof/>
            <w:webHidden/>
          </w:rPr>
          <w:fldChar w:fldCharType="begin"/>
        </w:r>
        <w:r>
          <w:rPr>
            <w:noProof/>
            <w:webHidden/>
          </w:rPr>
          <w:instrText xml:space="preserve"> PAGEREF _Toc230687140 \h </w:instrText>
        </w:r>
        <w:r>
          <w:rPr>
            <w:noProof/>
            <w:webHidden/>
          </w:rPr>
        </w:r>
        <w:r>
          <w:rPr>
            <w:noProof/>
            <w:webHidden/>
          </w:rPr>
          <w:fldChar w:fldCharType="separate"/>
        </w:r>
        <w:r>
          <w:rPr>
            <w:noProof/>
            <w:webHidden/>
          </w:rPr>
          <w:t>13</w:t>
        </w:r>
        <w:r>
          <w:rPr>
            <w:noProof/>
            <w:webHidden/>
          </w:rPr>
          <w:fldChar w:fldCharType="end"/>
        </w:r>
      </w:hyperlink>
    </w:p>
    <w:p w14:paraId="7FF6DCDA" w14:textId="315C9243" w:rsidR="004558E8" w:rsidRDefault="004558E8">
      <w:pPr>
        <w:pStyle w:val="TOC2"/>
        <w:tabs>
          <w:tab w:val="right" w:leader="underscore" w:pos="9062"/>
        </w:tabs>
        <w:rPr>
          <w:rFonts w:asciiTheme="minorHAnsi" w:eastAsiaTheme="minorEastAsia" w:hAnsiTheme="minorHAnsi" w:cstheme="minorBidi"/>
          <w:b w:val="0"/>
          <w:bCs w:val="0"/>
          <w:noProof/>
          <w:kern w:val="2"/>
          <w:sz w:val="24"/>
          <w:szCs w:val="24"/>
          <w:lang w:val="en-US" w:eastAsia="en-US"/>
          <w14:ligatures w14:val="standardContextual"/>
        </w:rPr>
      </w:pPr>
      <w:hyperlink w:anchor="_Toc230687141" w:history="1">
        <w:r w:rsidRPr="004B1BB2">
          <w:rPr>
            <w:rStyle w:val="Hyperlink"/>
            <w:noProof/>
          </w:rPr>
          <w:t>3.2. Algoritmos de Seleção de Fila pelo Cliente</w:t>
        </w:r>
        <w:r>
          <w:rPr>
            <w:noProof/>
            <w:webHidden/>
          </w:rPr>
          <w:tab/>
        </w:r>
        <w:r>
          <w:rPr>
            <w:noProof/>
            <w:webHidden/>
          </w:rPr>
          <w:fldChar w:fldCharType="begin"/>
        </w:r>
        <w:r>
          <w:rPr>
            <w:noProof/>
            <w:webHidden/>
          </w:rPr>
          <w:instrText xml:space="preserve"> PAGEREF _Toc230687141 \h </w:instrText>
        </w:r>
        <w:r>
          <w:rPr>
            <w:noProof/>
            <w:webHidden/>
          </w:rPr>
        </w:r>
        <w:r>
          <w:rPr>
            <w:noProof/>
            <w:webHidden/>
          </w:rPr>
          <w:fldChar w:fldCharType="separate"/>
        </w:r>
        <w:r>
          <w:rPr>
            <w:noProof/>
            <w:webHidden/>
          </w:rPr>
          <w:t>13</w:t>
        </w:r>
        <w:r>
          <w:rPr>
            <w:noProof/>
            <w:webHidden/>
          </w:rPr>
          <w:fldChar w:fldCharType="end"/>
        </w:r>
      </w:hyperlink>
    </w:p>
    <w:p w14:paraId="3C838B69" w14:textId="5F678FDF" w:rsidR="004558E8" w:rsidRDefault="004558E8">
      <w:pPr>
        <w:pStyle w:val="TOC1"/>
        <w:tabs>
          <w:tab w:val="right" w:leader="underscore" w:pos="9062"/>
        </w:tabs>
        <w:rPr>
          <w:rFonts w:asciiTheme="minorHAnsi" w:eastAsiaTheme="minorEastAsia" w:hAnsiTheme="minorHAnsi" w:cstheme="minorBidi"/>
          <w:b w:val="0"/>
          <w:bCs w:val="0"/>
          <w:i w:val="0"/>
          <w:iCs w:val="0"/>
          <w:noProof/>
          <w:kern w:val="2"/>
          <w:lang w:val="en-US" w:eastAsia="en-US"/>
          <w14:ligatures w14:val="standardContextual"/>
        </w:rPr>
      </w:pPr>
      <w:hyperlink w:anchor="_Toc230687142" w:history="1">
        <w:r w:rsidRPr="004B1BB2">
          <w:rPr>
            <w:rStyle w:val="Hyperlink"/>
            <w:noProof/>
          </w:rPr>
          <w:t>4. Detalhes de Implementação e Otimizações de Baixo Nível</w:t>
        </w:r>
        <w:r>
          <w:rPr>
            <w:noProof/>
            <w:webHidden/>
          </w:rPr>
          <w:tab/>
        </w:r>
        <w:r>
          <w:rPr>
            <w:noProof/>
            <w:webHidden/>
          </w:rPr>
          <w:fldChar w:fldCharType="begin"/>
        </w:r>
        <w:r>
          <w:rPr>
            <w:noProof/>
            <w:webHidden/>
          </w:rPr>
          <w:instrText xml:space="preserve"> PAGEREF _Toc230687142 \h </w:instrText>
        </w:r>
        <w:r>
          <w:rPr>
            <w:noProof/>
            <w:webHidden/>
          </w:rPr>
        </w:r>
        <w:r>
          <w:rPr>
            <w:noProof/>
            <w:webHidden/>
          </w:rPr>
          <w:fldChar w:fldCharType="separate"/>
        </w:r>
        <w:r>
          <w:rPr>
            <w:noProof/>
            <w:webHidden/>
          </w:rPr>
          <w:t>15</w:t>
        </w:r>
        <w:r>
          <w:rPr>
            <w:noProof/>
            <w:webHidden/>
          </w:rPr>
          <w:fldChar w:fldCharType="end"/>
        </w:r>
      </w:hyperlink>
    </w:p>
    <w:p w14:paraId="1D880A7F" w14:textId="6C125D06" w:rsidR="004558E8" w:rsidRDefault="004558E8">
      <w:pPr>
        <w:pStyle w:val="TOC2"/>
        <w:tabs>
          <w:tab w:val="right" w:leader="underscore" w:pos="9062"/>
        </w:tabs>
        <w:rPr>
          <w:rFonts w:asciiTheme="minorHAnsi" w:eastAsiaTheme="minorEastAsia" w:hAnsiTheme="minorHAnsi" w:cstheme="minorBidi"/>
          <w:b w:val="0"/>
          <w:bCs w:val="0"/>
          <w:noProof/>
          <w:kern w:val="2"/>
          <w:sz w:val="24"/>
          <w:szCs w:val="24"/>
          <w:lang w:val="en-US" w:eastAsia="en-US"/>
          <w14:ligatures w14:val="standardContextual"/>
        </w:rPr>
      </w:pPr>
      <w:hyperlink w:anchor="_Toc230687143" w:history="1">
        <w:r w:rsidRPr="004B1BB2">
          <w:rPr>
            <w:rStyle w:val="Hyperlink"/>
            <w:noProof/>
          </w:rPr>
          <w:t>4.1. Interatividade em Tempo Real</w:t>
        </w:r>
        <w:r>
          <w:rPr>
            <w:noProof/>
            <w:webHidden/>
          </w:rPr>
          <w:tab/>
        </w:r>
        <w:r>
          <w:rPr>
            <w:noProof/>
            <w:webHidden/>
          </w:rPr>
          <w:fldChar w:fldCharType="begin"/>
        </w:r>
        <w:r>
          <w:rPr>
            <w:noProof/>
            <w:webHidden/>
          </w:rPr>
          <w:instrText xml:space="preserve"> PAGEREF _Toc230687143 \h </w:instrText>
        </w:r>
        <w:r>
          <w:rPr>
            <w:noProof/>
            <w:webHidden/>
          </w:rPr>
        </w:r>
        <w:r>
          <w:rPr>
            <w:noProof/>
            <w:webHidden/>
          </w:rPr>
          <w:fldChar w:fldCharType="separate"/>
        </w:r>
        <w:r>
          <w:rPr>
            <w:noProof/>
            <w:webHidden/>
          </w:rPr>
          <w:t>15</w:t>
        </w:r>
        <w:r>
          <w:rPr>
            <w:noProof/>
            <w:webHidden/>
          </w:rPr>
          <w:fldChar w:fldCharType="end"/>
        </w:r>
      </w:hyperlink>
    </w:p>
    <w:p w14:paraId="07076B54" w14:textId="46442F1E" w:rsidR="004558E8" w:rsidRDefault="004558E8">
      <w:pPr>
        <w:pStyle w:val="TOC2"/>
        <w:tabs>
          <w:tab w:val="right" w:leader="underscore" w:pos="9062"/>
        </w:tabs>
        <w:rPr>
          <w:rFonts w:asciiTheme="minorHAnsi" w:eastAsiaTheme="minorEastAsia" w:hAnsiTheme="minorHAnsi" w:cstheme="minorBidi"/>
          <w:b w:val="0"/>
          <w:bCs w:val="0"/>
          <w:noProof/>
          <w:kern w:val="2"/>
          <w:sz w:val="24"/>
          <w:szCs w:val="24"/>
          <w:lang w:val="en-US" w:eastAsia="en-US"/>
          <w14:ligatures w14:val="standardContextual"/>
        </w:rPr>
      </w:pPr>
      <w:hyperlink w:anchor="_Toc230687144" w:history="1">
        <w:r w:rsidRPr="004B1BB2">
          <w:rPr>
            <w:rStyle w:val="Hyperlink"/>
            <w:noProof/>
          </w:rPr>
          <w:t>4.2. Afinação da Tabela Hash: O Número de Buckets</w:t>
        </w:r>
        <w:r>
          <w:rPr>
            <w:noProof/>
            <w:webHidden/>
          </w:rPr>
          <w:tab/>
        </w:r>
        <w:r>
          <w:rPr>
            <w:noProof/>
            <w:webHidden/>
          </w:rPr>
          <w:fldChar w:fldCharType="begin"/>
        </w:r>
        <w:r>
          <w:rPr>
            <w:noProof/>
            <w:webHidden/>
          </w:rPr>
          <w:instrText xml:space="preserve"> PAGEREF _Toc230687144 \h </w:instrText>
        </w:r>
        <w:r>
          <w:rPr>
            <w:noProof/>
            <w:webHidden/>
          </w:rPr>
        </w:r>
        <w:r>
          <w:rPr>
            <w:noProof/>
            <w:webHidden/>
          </w:rPr>
          <w:fldChar w:fldCharType="separate"/>
        </w:r>
        <w:r>
          <w:rPr>
            <w:noProof/>
            <w:webHidden/>
          </w:rPr>
          <w:t>15</w:t>
        </w:r>
        <w:r>
          <w:rPr>
            <w:noProof/>
            <w:webHidden/>
          </w:rPr>
          <w:fldChar w:fldCharType="end"/>
        </w:r>
      </w:hyperlink>
    </w:p>
    <w:p w14:paraId="42AD2A0A" w14:textId="15FBAC42" w:rsidR="004558E8" w:rsidRDefault="004558E8">
      <w:pPr>
        <w:pStyle w:val="TOC2"/>
        <w:tabs>
          <w:tab w:val="right" w:leader="underscore" w:pos="9062"/>
        </w:tabs>
        <w:rPr>
          <w:rFonts w:asciiTheme="minorHAnsi" w:eastAsiaTheme="minorEastAsia" w:hAnsiTheme="minorHAnsi" w:cstheme="minorBidi"/>
          <w:b w:val="0"/>
          <w:bCs w:val="0"/>
          <w:noProof/>
          <w:kern w:val="2"/>
          <w:sz w:val="24"/>
          <w:szCs w:val="24"/>
          <w:lang w:val="en-US" w:eastAsia="en-US"/>
          <w14:ligatures w14:val="standardContextual"/>
        </w:rPr>
      </w:pPr>
      <w:hyperlink w:anchor="_Toc230687145" w:history="1">
        <w:r w:rsidRPr="004B1BB2">
          <w:rPr>
            <w:rStyle w:val="Hyperlink"/>
            <w:noProof/>
          </w:rPr>
          <w:t>4.3. Testes de Memória e Análise de Desperdício</w:t>
        </w:r>
        <w:r>
          <w:rPr>
            <w:noProof/>
            <w:webHidden/>
          </w:rPr>
          <w:tab/>
        </w:r>
        <w:r>
          <w:rPr>
            <w:noProof/>
            <w:webHidden/>
          </w:rPr>
          <w:fldChar w:fldCharType="begin"/>
        </w:r>
        <w:r>
          <w:rPr>
            <w:noProof/>
            <w:webHidden/>
          </w:rPr>
          <w:instrText xml:space="preserve"> PAGEREF _Toc230687145 \h </w:instrText>
        </w:r>
        <w:r>
          <w:rPr>
            <w:noProof/>
            <w:webHidden/>
          </w:rPr>
        </w:r>
        <w:r>
          <w:rPr>
            <w:noProof/>
            <w:webHidden/>
          </w:rPr>
          <w:fldChar w:fldCharType="separate"/>
        </w:r>
        <w:r>
          <w:rPr>
            <w:noProof/>
            <w:webHidden/>
          </w:rPr>
          <w:t>16</w:t>
        </w:r>
        <w:r>
          <w:rPr>
            <w:noProof/>
            <w:webHidden/>
          </w:rPr>
          <w:fldChar w:fldCharType="end"/>
        </w:r>
      </w:hyperlink>
    </w:p>
    <w:p w14:paraId="0832A823" w14:textId="33A0604D" w:rsidR="004558E8" w:rsidRDefault="004558E8">
      <w:pPr>
        <w:pStyle w:val="TOC1"/>
        <w:tabs>
          <w:tab w:val="right" w:leader="underscore" w:pos="9062"/>
        </w:tabs>
        <w:rPr>
          <w:rFonts w:asciiTheme="minorHAnsi" w:eastAsiaTheme="minorEastAsia" w:hAnsiTheme="minorHAnsi" w:cstheme="minorBidi"/>
          <w:b w:val="0"/>
          <w:bCs w:val="0"/>
          <w:i w:val="0"/>
          <w:iCs w:val="0"/>
          <w:noProof/>
          <w:kern w:val="2"/>
          <w:lang w:val="en-US" w:eastAsia="en-US"/>
          <w14:ligatures w14:val="standardContextual"/>
        </w:rPr>
      </w:pPr>
      <w:hyperlink w:anchor="_Toc230687146" w:history="1">
        <w:r w:rsidRPr="004B1BB2">
          <w:rPr>
            <w:rStyle w:val="Hyperlink"/>
            <w:noProof/>
          </w:rPr>
          <w:t>5. Conclusão e Perspetivas Futuras</w:t>
        </w:r>
        <w:r>
          <w:rPr>
            <w:noProof/>
            <w:webHidden/>
          </w:rPr>
          <w:tab/>
        </w:r>
        <w:r>
          <w:rPr>
            <w:noProof/>
            <w:webHidden/>
          </w:rPr>
          <w:fldChar w:fldCharType="begin"/>
        </w:r>
        <w:r>
          <w:rPr>
            <w:noProof/>
            <w:webHidden/>
          </w:rPr>
          <w:instrText xml:space="preserve"> PAGEREF _Toc230687146 \h </w:instrText>
        </w:r>
        <w:r>
          <w:rPr>
            <w:noProof/>
            <w:webHidden/>
          </w:rPr>
        </w:r>
        <w:r>
          <w:rPr>
            <w:noProof/>
            <w:webHidden/>
          </w:rPr>
          <w:fldChar w:fldCharType="separate"/>
        </w:r>
        <w:r>
          <w:rPr>
            <w:noProof/>
            <w:webHidden/>
          </w:rPr>
          <w:t>19</w:t>
        </w:r>
        <w:r>
          <w:rPr>
            <w:noProof/>
            <w:webHidden/>
          </w:rPr>
          <w:fldChar w:fldCharType="end"/>
        </w:r>
      </w:hyperlink>
    </w:p>
    <w:p w14:paraId="1A690CC7" w14:textId="2157564E" w:rsidR="004558E8" w:rsidRDefault="004558E8">
      <w:pPr>
        <w:pStyle w:val="TOC2"/>
        <w:tabs>
          <w:tab w:val="right" w:leader="underscore" w:pos="9062"/>
        </w:tabs>
        <w:rPr>
          <w:rFonts w:asciiTheme="minorHAnsi" w:eastAsiaTheme="minorEastAsia" w:hAnsiTheme="minorHAnsi" w:cstheme="minorBidi"/>
          <w:b w:val="0"/>
          <w:bCs w:val="0"/>
          <w:noProof/>
          <w:kern w:val="2"/>
          <w:sz w:val="24"/>
          <w:szCs w:val="24"/>
          <w:lang w:val="en-US" w:eastAsia="en-US"/>
          <w14:ligatures w14:val="standardContextual"/>
        </w:rPr>
      </w:pPr>
      <w:hyperlink w:anchor="_Toc230687147" w:history="1">
        <w:r w:rsidRPr="004B1BB2">
          <w:rPr>
            <w:rStyle w:val="Hyperlink"/>
            <w:noProof/>
          </w:rPr>
          <w:t>5.1. Dificuldades e Aprendizagens Adquiridas</w:t>
        </w:r>
        <w:r>
          <w:rPr>
            <w:noProof/>
            <w:webHidden/>
          </w:rPr>
          <w:tab/>
        </w:r>
        <w:r>
          <w:rPr>
            <w:noProof/>
            <w:webHidden/>
          </w:rPr>
          <w:fldChar w:fldCharType="begin"/>
        </w:r>
        <w:r>
          <w:rPr>
            <w:noProof/>
            <w:webHidden/>
          </w:rPr>
          <w:instrText xml:space="preserve"> PAGEREF _Toc230687147 \h </w:instrText>
        </w:r>
        <w:r>
          <w:rPr>
            <w:noProof/>
            <w:webHidden/>
          </w:rPr>
        </w:r>
        <w:r>
          <w:rPr>
            <w:noProof/>
            <w:webHidden/>
          </w:rPr>
          <w:fldChar w:fldCharType="separate"/>
        </w:r>
        <w:r>
          <w:rPr>
            <w:noProof/>
            <w:webHidden/>
          </w:rPr>
          <w:t>19</w:t>
        </w:r>
        <w:r>
          <w:rPr>
            <w:noProof/>
            <w:webHidden/>
          </w:rPr>
          <w:fldChar w:fldCharType="end"/>
        </w:r>
      </w:hyperlink>
    </w:p>
    <w:p w14:paraId="4B1BDB66" w14:textId="67DB0B6B" w:rsidR="004558E8" w:rsidRDefault="004558E8">
      <w:pPr>
        <w:pStyle w:val="TOC2"/>
        <w:tabs>
          <w:tab w:val="right" w:leader="underscore" w:pos="9062"/>
        </w:tabs>
        <w:rPr>
          <w:rFonts w:asciiTheme="minorHAnsi" w:eastAsiaTheme="minorEastAsia" w:hAnsiTheme="minorHAnsi" w:cstheme="minorBidi"/>
          <w:b w:val="0"/>
          <w:bCs w:val="0"/>
          <w:noProof/>
          <w:kern w:val="2"/>
          <w:sz w:val="24"/>
          <w:szCs w:val="24"/>
          <w:lang w:val="en-US" w:eastAsia="en-US"/>
          <w14:ligatures w14:val="standardContextual"/>
        </w:rPr>
      </w:pPr>
      <w:hyperlink w:anchor="_Toc230687148" w:history="1">
        <w:r w:rsidRPr="004B1BB2">
          <w:rPr>
            <w:rStyle w:val="Hyperlink"/>
            <w:noProof/>
          </w:rPr>
          <w:t>5.2. Perspetivas Futuras</w:t>
        </w:r>
        <w:r>
          <w:rPr>
            <w:noProof/>
            <w:webHidden/>
          </w:rPr>
          <w:tab/>
        </w:r>
        <w:r>
          <w:rPr>
            <w:noProof/>
            <w:webHidden/>
          </w:rPr>
          <w:fldChar w:fldCharType="begin"/>
        </w:r>
        <w:r>
          <w:rPr>
            <w:noProof/>
            <w:webHidden/>
          </w:rPr>
          <w:instrText xml:space="preserve"> PAGEREF _Toc230687148 \h </w:instrText>
        </w:r>
        <w:r>
          <w:rPr>
            <w:noProof/>
            <w:webHidden/>
          </w:rPr>
        </w:r>
        <w:r>
          <w:rPr>
            <w:noProof/>
            <w:webHidden/>
          </w:rPr>
          <w:fldChar w:fldCharType="separate"/>
        </w:r>
        <w:r>
          <w:rPr>
            <w:noProof/>
            <w:webHidden/>
          </w:rPr>
          <w:t>19</w:t>
        </w:r>
        <w:r>
          <w:rPr>
            <w:noProof/>
            <w:webHidden/>
          </w:rPr>
          <w:fldChar w:fldCharType="end"/>
        </w:r>
      </w:hyperlink>
    </w:p>
    <w:p w14:paraId="06BCBF3C" w14:textId="35E24E11" w:rsidR="004558E8" w:rsidRDefault="004558E8">
      <w:pPr>
        <w:pStyle w:val="TOC1"/>
        <w:tabs>
          <w:tab w:val="right" w:leader="underscore" w:pos="9062"/>
        </w:tabs>
        <w:rPr>
          <w:rFonts w:asciiTheme="minorHAnsi" w:eastAsiaTheme="minorEastAsia" w:hAnsiTheme="minorHAnsi" w:cstheme="minorBidi"/>
          <w:b w:val="0"/>
          <w:bCs w:val="0"/>
          <w:i w:val="0"/>
          <w:iCs w:val="0"/>
          <w:noProof/>
          <w:kern w:val="2"/>
          <w:lang w:val="en-US" w:eastAsia="en-US"/>
          <w14:ligatures w14:val="standardContextual"/>
        </w:rPr>
      </w:pPr>
      <w:hyperlink w:anchor="_Toc230687149" w:history="1">
        <w:r w:rsidRPr="004B1BB2">
          <w:rPr>
            <w:rStyle w:val="Hyperlink"/>
            <w:noProof/>
          </w:rPr>
          <w:t>6. Referências</w:t>
        </w:r>
        <w:r>
          <w:rPr>
            <w:noProof/>
            <w:webHidden/>
          </w:rPr>
          <w:tab/>
        </w:r>
        <w:r>
          <w:rPr>
            <w:noProof/>
            <w:webHidden/>
          </w:rPr>
          <w:fldChar w:fldCharType="begin"/>
        </w:r>
        <w:r>
          <w:rPr>
            <w:noProof/>
            <w:webHidden/>
          </w:rPr>
          <w:instrText xml:space="preserve"> PAGEREF _Toc230687149 \h </w:instrText>
        </w:r>
        <w:r>
          <w:rPr>
            <w:noProof/>
            <w:webHidden/>
          </w:rPr>
        </w:r>
        <w:r>
          <w:rPr>
            <w:noProof/>
            <w:webHidden/>
          </w:rPr>
          <w:fldChar w:fldCharType="separate"/>
        </w:r>
        <w:r>
          <w:rPr>
            <w:noProof/>
            <w:webHidden/>
          </w:rPr>
          <w:t>20</w:t>
        </w:r>
        <w:r>
          <w:rPr>
            <w:noProof/>
            <w:webHidden/>
          </w:rPr>
          <w:fldChar w:fldCharType="end"/>
        </w:r>
      </w:hyperlink>
    </w:p>
    <w:p w14:paraId="120118D9" w14:textId="499F1EB3" w:rsidR="004558E8" w:rsidRDefault="004558E8">
      <w:pPr>
        <w:pStyle w:val="TOC1"/>
        <w:tabs>
          <w:tab w:val="right" w:leader="underscore" w:pos="9062"/>
        </w:tabs>
        <w:rPr>
          <w:rFonts w:asciiTheme="minorHAnsi" w:eastAsiaTheme="minorEastAsia" w:hAnsiTheme="minorHAnsi" w:cstheme="minorBidi"/>
          <w:b w:val="0"/>
          <w:bCs w:val="0"/>
          <w:i w:val="0"/>
          <w:iCs w:val="0"/>
          <w:noProof/>
          <w:kern w:val="2"/>
          <w:lang w:val="en-US" w:eastAsia="en-US"/>
          <w14:ligatures w14:val="standardContextual"/>
        </w:rPr>
      </w:pPr>
      <w:hyperlink w:anchor="_Toc230687150" w:history="1">
        <w:r w:rsidRPr="004B1BB2">
          <w:rPr>
            <w:rStyle w:val="Hyperlink"/>
            <w:noProof/>
          </w:rPr>
          <w:t>7. Bibliografia</w:t>
        </w:r>
        <w:r>
          <w:rPr>
            <w:noProof/>
            <w:webHidden/>
          </w:rPr>
          <w:tab/>
        </w:r>
        <w:r>
          <w:rPr>
            <w:noProof/>
            <w:webHidden/>
          </w:rPr>
          <w:fldChar w:fldCharType="begin"/>
        </w:r>
        <w:r>
          <w:rPr>
            <w:noProof/>
            <w:webHidden/>
          </w:rPr>
          <w:instrText xml:space="preserve"> PAGEREF _Toc230687150 \h </w:instrText>
        </w:r>
        <w:r>
          <w:rPr>
            <w:noProof/>
            <w:webHidden/>
          </w:rPr>
        </w:r>
        <w:r>
          <w:rPr>
            <w:noProof/>
            <w:webHidden/>
          </w:rPr>
          <w:fldChar w:fldCharType="separate"/>
        </w:r>
        <w:r>
          <w:rPr>
            <w:noProof/>
            <w:webHidden/>
          </w:rPr>
          <w:t>21</w:t>
        </w:r>
        <w:r>
          <w:rPr>
            <w:noProof/>
            <w:webHidden/>
          </w:rPr>
          <w:fldChar w:fldCharType="end"/>
        </w:r>
      </w:hyperlink>
    </w:p>
    <w:p w14:paraId="634CADCA" w14:textId="4F22EB36" w:rsidR="00B926F9" w:rsidRPr="00704008" w:rsidRDefault="00B926F9" w:rsidP="00C13604">
      <w:pPr>
        <w:spacing w:after="240"/>
        <w:rPr>
          <w:b/>
          <w:bCs/>
          <w:sz w:val="32"/>
        </w:rPr>
      </w:pPr>
      <w:r w:rsidRPr="00704008">
        <w:rPr>
          <w:b/>
          <w:bCs/>
          <w:sz w:val="32"/>
        </w:rPr>
        <w:fldChar w:fldCharType="end"/>
      </w:r>
    </w:p>
    <w:p w14:paraId="0FB41932" w14:textId="77777777" w:rsidR="00C13604" w:rsidRPr="00704008" w:rsidRDefault="00C13604" w:rsidP="00C13604">
      <w:pPr>
        <w:spacing w:after="240"/>
        <w:rPr>
          <w:b/>
          <w:bCs/>
          <w:sz w:val="32"/>
        </w:rPr>
      </w:pPr>
    </w:p>
    <w:p w14:paraId="0B373B7B" w14:textId="77777777" w:rsidR="00E6117D" w:rsidRPr="00704008" w:rsidRDefault="00E6117D" w:rsidP="007E04D6">
      <w:pPr>
        <w:rPr>
          <w:b/>
          <w:bCs/>
          <w:caps/>
        </w:rPr>
      </w:pPr>
    </w:p>
    <w:p w14:paraId="60F18685" w14:textId="1EA3E91B" w:rsidR="00C77753" w:rsidRPr="00704008" w:rsidRDefault="00C77753" w:rsidP="00C77753">
      <w:pPr>
        <w:spacing w:after="240"/>
      </w:pPr>
      <w:r w:rsidRPr="00704008">
        <w:t xml:space="preserve"> </w:t>
      </w:r>
    </w:p>
    <w:p w14:paraId="232E0FCA" w14:textId="7131D78A" w:rsidR="0037386C" w:rsidRPr="00704008" w:rsidRDefault="00C91B52" w:rsidP="0027666F">
      <w:pPr>
        <w:spacing w:before="120" w:after="240"/>
        <w:rPr>
          <w:b/>
          <w:bCs/>
          <w:sz w:val="32"/>
        </w:rPr>
      </w:pPr>
      <w:r w:rsidRPr="00704008">
        <w:br w:type="page"/>
      </w:r>
      <w:r w:rsidRPr="00704008">
        <w:rPr>
          <w:b/>
          <w:bCs/>
          <w:sz w:val="32"/>
        </w:rPr>
        <w:lastRenderedPageBreak/>
        <w:t>Índice de Figuras</w:t>
      </w:r>
    </w:p>
    <w:p w14:paraId="72024B78" w14:textId="125678F6" w:rsidR="00C77753" w:rsidRDefault="00C91B52">
      <w:pPr>
        <w:pStyle w:val="TableofFigures"/>
        <w:tabs>
          <w:tab w:val="right" w:leader="dot" w:pos="9062"/>
        </w:tabs>
        <w:rPr>
          <w:rFonts w:asciiTheme="minorHAnsi" w:eastAsiaTheme="minorEastAsia" w:hAnsiTheme="minorHAnsi" w:cstheme="minorBidi"/>
          <w:noProof/>
          <w:kern w:val="2"/>
          <w:lang w:val="en-US" w:eastAsia="en-US"/>
          <w14:ligatures w14:val="standardContextual"/>
        </w:rPr>
      </w:pPr>
      <w:r w:rsidRPr="00704008">
        <w:fldChar w:fldCharType="begin"/>
      </w:r>
      <w:r w:rsidRPr="00704008">
        <w:instrText xml:space="preserve"> TOC \h \z \c "Figura" </w:instrText>
      </w:r>
      <w:r w:rsidRPr="00704008">
        <w:fldChar w:fldCharType="separate"/>
      </w:r>
      <w:hyperlink w:anchor="_Toc230686130" w:history="1">
        <w:r w:rsidR="00C77753" w:rsidRPr="008B66A2">
          <w:rPr>
            <w:rStyle w:val="Hyperlink"/>
            <w:noProof/>
          </w:rPr>
          <w:t>Figura 1 - Estado inicial da utilização de memória antes das otimizações estruturais.</w:t>
        </w:r>
        <w:r w:rsidR="00C77753">
          <w:rPr>
            <w:noProof/>
            <w:webHidden/>
          </w:rPr>
          <w:tab/>
        </w:r>
        <w:r w:rsidR="00C77753">
          <w:rPr>
            <w:noProof/>
            <w:webHidden/>
          </w:rPr>
          <w:fldChar w:fldCharType="begin"/>
        </w:r>
        <w:r w:rsidR="00C77753">
          <w:rPr>
            <w:noProof/>
            <w:webHidden/>
          </w:rPr>
          <w:instrText xml:space="preserve"> PAGEREF _Toc230686130 \h </w:instrText>
        </w:r>
        <w:r w:rsidR="00C77753">
          <w:rPr>
            <w:noProof/>
            <w:webHidden/>
          </w:rPr>
        </w:r>
        <w:r w:rsidR="00C77753">
          <w:rPr>
            <w:noProof/>
            <w:webHidden/>
          </w:rPr>
          <w:fldChar w:fldCharType="separate"/>
        </w:r>
        <w:r w:rsidR="00C77753">
          <w:rPr>
            <w:noProof/>
            <w:webHidden/>
          </w:rPr>
          <w:t>17</w:t>
        </w:r>
        <w:r w:rsidR="00C77753">
          <w:rPr>
            <w:noProof/>
            <w:webHidden/>
          </w:rPr>
          <w:fldChar w:fldCharType="end"/>
        </w:r>
      </w:hyperlink>
    </w:p>
    <w:p w14:paraId="5D1638FF" w14:textId="1D60C8C1" w:rsidR="00C77753" w:rsidRDefault="00C77753">
      <w:pPr>
        <w:pStyle w:val="TableofFigures"/>
        <w:tabs>
          <w:tab w:val="right" w:leader="dot" w:pos="9062"/>
        </w:tabs>
        <w:rPr>
          <w:rFonts w:asciiTheme="minorHAnsi" w:eastAsiaTheme="minorEastAsia" w:hAnsiTheme="minorHAnsi" w:cstheme="minorBidi"/>
          <w:noProof/>
          <w:kern w:val="2"/>
          <w:lang w:val="en-US" w:eastAsia="en-US"/>
          <w14:ligatures w14:val="standardContextual"/>
        </w:rPr>
      </w:pPr>
      <w:hyperlink w:anchor="_Toc230686131" w:history="1">
        <w:r w:rsidRPr="008B66A2">
          <w:rPr>
            <w:rStyle w:val="Hyperlink"/>
            <w:noProof/>
          </w:rPr>
          <w:t>Figura 2 - Redução do consumo de memória das entidades ativas após utilização de IDs em vez de estruturas completas.</w:t>
        </w:r>
        <w:r>
          <w:rPr>
            <w:noProof/>
            <w:webHidden/>
          </w:rPr>
          <w:tab/>
        </w:r>
        <w:r>
          <w:rPr>
            <w:noProof/>
            <w:webHidden/>
          </w:rPr>
          <w:fldChar w:fldCharType="begin"/>
        </w:r>
        <w:r>
          <w:rPr>
            <w:noProof/>
            <w:webHidden/>
          </w:rPr>
          <w:instrText xml:space="preserve"> PAGEREF _Toc230686131 \h </w:instrText>
        </w:r>
        <w:r>
          <w:rPr>
            <w:noProof/>
            <w:webHidden/>
          </w:rPr>
        </w:r>
        <w:r>
          <w:rPr>
            <w:noProof/>
            <w:webHidden/>
          </w:rPr>
          <w:fldChar w:fldCharType="separate"/>
        </w:r>
        <w:r>
          <w:rPr>
            <w:noProof/>
            <w:webHidden/>
          </w:rPr>
          <w:t>18</w:t>
        </w:r>
        <w:r>
          <w:rPr>
            <w:noProof/>
            <w:webHidden/>
          </w:rPr>
          <w:fldChar w:fldCharType="end"/>
        </w:r>
      </w:hyperlink>
    </w:p>
    <w:p w14:paraId="389578F6" w14:textId="64AF0FF2" w:rsidR="00C77753" w:rsidRDefault="00C77753">
      <w:pPr>
        <w:pStyle w:val="TableofFigures"/>
        <w:tabs>
          <w:tab w:val="right" w:leader="dot" w:pos="9062"/>
        </w:tabs>
        <w:rPr>
          <w:rFonts w:asciiTheme="minorHAnsi" w:eastAsiaTheme="minorEastAsia" w:hAnsiTheme="minorHAnsi" w:cstheme="minorBidi"/>
          <w:noProof/>
          <w:kern w:val="2"/>
          <w:lang w:val="en-US" w:eastAsia="en-US"/>
          <w14:ligatures w14:val="standardContextual"/>
        </w:rPr>
      </w:pPr>
      <w:hyperlink w:anchor="_Toc230686132" w:history="1">
        <w:r w:rsidRPr="008B66A2">
          <w:rPr>
            <w:rStyle w:val="Hyperlink"/>
            <w:noProof/>
          </w:rPr>
          <w:t>Figura 3 - Estado das bases dinâmicas após implementação de alocação ajustada à quantidade real de registos.</w:t>
        </w:r>
        <w:r>
          <w:rPr>
            <w:noProof/>
            <w:webHidden/>
          </w:rPr>
          <w:tab/>
        </w:r>
        <w:r>
          <w:rPr>
            <w:noProof/>
            <w:webHidden/>
          </w:rPr>
          <w:fldChar w:fldCharType="begin"/>
        </w:r>
        <w:r>
          <w:rPr>
            <w:noProof/>
            <w:webHidden/>
          </w:rPr>
          <w:instrText xml:space="preserve"> PAGEREF _Toc230686132 \h </w:instrText>
        </w:r>
        <w:r>
          <w:rPr>
            <w:noProof/>
            <w:webHidden/>
          </w:rPr>
        </w:r>
        <w:r>
          <w:rPr>
            <w:noProof/>
            <w:webHidden/>
          </w:rPr>
          <w:fldChar w:fldCharType="separate"/>
        </w:r>
        <w:r>
          <w:rPr>
            <w:noProof/>
            <w:webHidden/>
          </w:rPr>
          <w:t>18</w:t>
        </w:r>
        <w:r>
          <w:rPr>
            <w:noProof/>
            <w:webHidden/>
          </w:rPr>
          <w:fldChar w:fldCharType="end"/>
        </w:r>
      </w:hyperlink>
    </w:p>
    <w:p w14:paraId="594E458A" w14:textId="46E87ED7" w:rsidR="00C77753" w:rsidRDefault="00C77753">
      <w:pPr>
        <w:pStyle w:val="TableofFigures"/>
        <w:tabs>
          <w:tab w:val="right" w:leader="dot" w:pos="9062"/>
        </w:tabs>
        <w:rPr>
          <w:rFonts w:asciiTheme="minorHAnsi" w:eastAsiaTheme="minorEastAsia" w:hAnsiTheme="minorHAnsi" w:cstheme="minorBidi"/>
          <w:noProof/>
          <w:kern w:val="2"/>
          <w:lang w:val="en-US" w:eastAsia="en-US"/>
          <w14:ligatures w14:val="standardContextual"/>
        </w:rPr>
      </w:pPr>
      <w:hyperlink w:anchor="_Toc230686133" w:history="1">
        <w:r w:rsidRPr="008B66A2">
          <w:rPr>
            <w:rStyle w:val="Hyperlink"/>
            <w:noProof/>
          </w:rPr>
          <w:t>Figura 4 - Redução do consumo global de memória após otimização dinâmica dos nomes dos produtos.</w:t>
        </w:r>
        <w:r>
          <w:rPr>
            <w:noProof/>
            <w:webHidden/>
          </w:rPr>
          <w:tab/>
        </w:r>
        <w:r>
          <w:rPr>
            <w:noProof/>
            <w:webHidden/>
          </w:rPr>
          <w:fldChar w:fldCharType="begin"/>
        </w:r>
        <w:r>
          <w:rPr>
            <w:noProof/>
            <w:webHidden/>
          </w:rPr>
          <w:instrText xml:space="preserve"> PAGEREF _Toc230686133 \h </w:instrText>
        </w:r>
        <w:r>
          <w:rPr>
            <w:noProof/>
            <w:webHidden/>
          </w:rPr>
        </w:r>
        <w:r>
          <w:rPr>
            <w:noProof/>
            <w:webHidden/>
          </w:rPr>
          <w:fldChar w:fldCharType="separate"/>
        </w:r>
        <w:r>
          <w:rPr>
            <w:noProof/>
            <w:webHidden/>
          </w:rPr>
          <w:t>19</w:t>
        </w:r>
        <w:r>
          <w:rPr>
            <w:noProof/>
            <w:webHidden/>
          </w:rPr>
          <w:fldChar w:fldCharType="end"/>
        </w:r>
      </w:hyperlink>
    </w:p>
    <w:p w14:paraId="30AAB0FC" w14:textId="2ACEA69C" w:rsidR="00564F52" w:rsidRDefault="00C91B52" w:rsidP="005E19EC">
      <w:pPr>
        <w:spacing w:before="120" w:after="240"/>
        <w:jc w:val="center"/>
      </w:pPr>
      <w:r w:rsidRPr="00704008">
        <w:fldChar w:fldCharType="end"/>
      </w:r>
    </w:p>
    <w:p w14:paraId="2A18256A" w14:textId="77777777" w:rsidR="00564F52" w:rsidRDefault="00564F52">
      <w:r>
        <w:br w:type="page"/>
      </w:r>
    </w:p>
    <w:p w14:paraId="14FB307F" w14:textId="77777777" w:rsidR="00564F52" w:rsidRDefault="00564F52" w:rsidP="00564F52">
      <w:pPr>
        <w:pStyle w:val="pargrafo"/>
        <w:spacing w:after="240"/>
        <w:ind w:firstLine="0"/>
        <w:rPr>
          <w:rFonts w:ascii="Arial" w:hAnsi="Arial" w:cs="Arial"/>
          <w:b/>
          <w:bCs/>
          <w:kern w:val="32"/>
          <w:sz w:val="48"/>
          <w:szCs w:val="32"/>
        </w:rPr>
      </w:pPr>
      <w:r w:rsidRPr="00651A56">
        <w:rPr>
          <w:rFonts w:ascii="Arial" w:hAnsi="Arial" w:cs="Arial"/>
          <w:b/>
          <w:bCs/>
          <w:kern w:val="32"/>
          <w:sz w:val="48"/>
          <w:szCs w:val="32"/>
        </w:rPr>
        <w:lastRenderedPageBreak/>
        <w:t>Lista de abreviaturas</w:t>
      </w:r>
    </w:p>
    <w:p w14:paraId="219BB720" w14:textId="77777777" w:rsidR="0037386C" w:rsidRDefault="0037386C" w:rsidP="005E47AA">
      <w:pPr>
        <w:pStyle w:val="pargrafo"/>
        <w:spacing w:after="240"/>
      </w:pPr>
    </w:p>
    <w:p w14:paraId="6DCD044A" w14:textId="77777777" w:rsidR="00564F52" w:rsidRPr="00545ABA" w:rsidRDefault="00564F52" w:rsidP="00564F52">
      <w:pPr>
        <w:pStyle w:val="pargrafo"/>
        <w:spacing w:after="240"/>
        <w:ind w:firstLine="0"/>
        <w:rPr>
          <w:rFonts w:eastAsiaTheme="minorHAnsi" w:cstheme="minorBidi"/>
          <w:szCs w:val="22"/>
          <w:lang w:eastAsia="en-US"/>
        </w:rPr>
      </w:pPr>
      <w:r w:rsidRPr="00545ABA">
        <w:rPr>
          <w:rFonts w:eastAsiaTheme="minorHAnsi" w:cstheme="minorBidi"/>
          <w:szCs w:val="22"/>
          <w:lang w:eastAsia="en-US"/>
        </w:rPr>
        <w:t>IDE</w:t>
      </w:r>
      <w:r>
        <w:rPr>
          <w:rFonts w:eastAsiaTheme="minorHAnsi" w:cstheme="minorBidi"/>
          <w:szCs w:val="22"/>
          <w:lang w:eastAsia="en-US"/>
        </w:rPr>
        <w:t xml:space="preserve"> </w:t>
      </w:r>
      <w:r w:rsidRPr="00545ABA">
        <w:rPr>
          <w:rFonts w:eastAsiaTheme="minorHAnsi" w:cstheme="minorBidi"/>
          <w:szCs w:val="22"/>
          <w:lang w:eastAsia="en-US"/>
        </w:rPr>
        <w:t>-</w:t>
      </w:r>
      <w:r>
        <w:rPr>
          <w:rFonts w:eastAsiaTheme="minorHAnsi" w:cstheme="minorBidi"/>
          <w:szCs w:val="22"/>
          <w:lang w:eastAsia="en-US"/>
        </w:rPr>
        <w:t xml:space="preserve"> </w:t>
      </w:r>
      <w:r w:rsidRPr="00545ABA">
        <w:rPr>
          <w:rFonts w:eastAsiaTheme="minorHAnsi" w:cstheme="minorBidi"/>
          <w:szCs w:val="22"/>
          <w:lang w:eastAsia="en-US"/>
        </w:rPr>
        <w:t>Ambiente de Desenvolvimento Integrado</w:t>
      </w:r>
    </w:p>
    <w:p w14:paraId="6D2A7787" w14:textId="77777777" w:rsidR="00564F52" w:rsidRPr="00545ABA" w:rsidRDefault="00564F52" w:rsidP="00564F52">
      <w:pPr>
        <w:pStyle w:val="pargrafo"/>
        <w:spacing w:after="240"/>
        <w:ind w:firstLine="0"/>
        <w:rPr>
          <w:rFonts w:eastAsiaTheme="minorHAnsi" w:cstheme="minorBidi"/>
          <w:szCs w:val="22"/>
          <w:lang w:eastAsia="en-US"/>
        </w:rPr>
      </w:pPr>
      <w:r w:rsidRPr="00545ABA">
        <w:rPr>
          <w:rFonts w:eastAsiaTheme="minorHAnsi" w:cstheme="minorBidi"/>
          <w:szCs w:val="22"/>
          <w:lang w:eastAsia="en-US"/>
        </w:rPr>
        <w:t>I/O</w:t>
      </w:r>
      <w:r>
        <w:rPr>
          <w:rFonts w:eastAsiaTheme="minorHAnsi" w:cstheme="minorBidi"/>
          <w:szCs w:val="22"/>
          <w:lang w:eastAsia="en-US"/>
        </w:rPr>
        <w:t xml:space="preserve"> </w:t>
      </w:r>
      <w:r w:rsidRPr="00545ABA">
        <w:rPr>
          <w:rFonts w:eastAsiaTheme="minorHAnsi" w:cstheme="minorBidi"/>
          <w:szCs w:val="22"/>
          <w:lang w:eastAsia="en-US"/>
        </w:rPr>
        <w:t>- Input /</w:t>
      </w:r>
      <w:r>
        <w:rPr>
          <w:rFonts w:eastAsiaTheme="minorHAnsi" w:cstheme="minorBidi"/>
          <w:szCs w:val="22"/>
          <w:lang w:eastAsia="en-US"/>
        </w:rPr>
        <w:t>O</w:t>
      </w:r>
      <w:r w:rsidRPr="00545ABA">
        <w:rPr>
          <w:rFonts w:eastAsiaTheme="minorHAnsi" w:cstheme="minorBidi"/>
          <w:szCs w:val="22"/>
          <w:lang w:eastAsia="en-US"/>
        </w:rPr>
        <w:t>utput</w:t>
      </w:r>
    </w:p>
    <w:p w14:paraId="11385E92" w14:textId="77777777" w:rsidR="00564F52" w:rsidRDefault="00564F52" w:rsidP="00564F52">
      <w:pPr>
        <w:pStyle w:val="pargrafo"/>
        <w:spacing w:after="240"/>
        <w:ind w:firstLine="0"/>
        <w:rPr>
          <w:rFonts w:eastAsiaTheme="minorHAnsi" w:cstheme="minorBidi"/>
          <w:szCs w:val="22"/>
          <w:lang w:eastAsia="en-US"/>
        </w:rPr>
      </w:pPr>
      <w:r w:rsidRPr="00545ABA">
        <w:rPr>
          <w:rFonts w:eastAsiaTheme="minorHAnsi" w:cstheme="minorBidi"/>
          <w:szCs w:val="22"/>
          <w:lang w:eastAsia="en-US"/>
        </w:rPr>
        <w:t>LPR</w:t>
      </w:r>
      <w:r>
        <w:rPr>
          <w:rFonts w:eastAsiaTheme="minorHAnsi" w:cstheme="minorBidi"/>
          <w:szCs w:val="22"/>
          <w:lang w:eastAsia="en-US"/>
        </w:rPr>
        <w:t xml:space="preserve"> </w:t>
      </w:r>
      <w:r w:rsidRPr="00545ABA">
        <w:rPr>
          <w:rFonts w:eastAsiaTheme="minorHAnsi" w:cstheme="minorBidi"/>
          <w:szCs w:val="22"/>
          <w:lang w:eastAsia="en-US"/>
        </w:rPr>
        <w:t>- Leitura de matrículas (License Plate Recognition)</w:t>
      </w:r>
    </w:p>
    <w:p w14:paraId="3A90C980" w14:textId="77777777" w:rsidR="00564F52" w:rsidRPr="008A09C0" w:rsidRDefault="00564F52" w:rsidP="00564F52">
      <w:pPr>
        <w:pStyle w:val="pargrafo"/>
        <w:spacing w:after="240"/>
        <w:ind w:firstLine="0"/>
        <w:rPr>
          <w:rFonts w:eastAsiaTheme="minorHAnsi" w:cstheme="minorBidi"/>
          <w:szCs w:val="22"/>
          <w:lang w:val="en-US" w:eastAsia="en-US"/>
        </w:rPr>
      </w:pPr>
      <w:r w:rsidRPr="008A09C0">
        <w:rPr>
          <w:rFonts w:eastAsiaTheme="minorHAnsi" w:cstheme="minorBidi"/>
          <w:szCs w:val="22"/>
          <w:lang w:val="en-US" w:eastAsia="en-US"/>
        </w:rPr>
        <w:t>VS Code - Visual Studio Code</w:t>
      </w:r>
    </w:p>
    <w:p w14:paraId="5F8F11C2" w14:textId="77777777" w:rsidR="00564F52" w:rsidRPr="008A09C0" w:rsidRDefault="00564F52" w:rsidP="00564F52">
      <w:pPr>
        <w:pStyle w:val="pargrafo"/>
        <w:spacing w:after="240"/>
        <w:ind w:firstLine="0"/>
        <w:rPr>
          <w:rFonts w:eastAsiaTheme="minorHAnsi" w:cstheme="minorBidi"/>
          <w:szCs w:val="22"/>
          <w:lang w:val="en-US" w:eastAsia="en-US"/>
        </w:rPr>
      </w:pPr>
      <w:r w:rsidRPr="008A09C0">
        <w:rPr>
          <w:rFonts w:eastAsiaTheme="minorHAnsi" w:cstheme="minorBidi"/>
          <w:szCs w:val="22"/>
          <w:lang w:val="en-US" w:eastAsia="en-US"/>
        </w:rPr>
        <w:t xml:space="preserve">ADT – Abstract Data Type </w:t>
      </w:r>
    </w:p>
    <w:p w14:paraId="5B79CA65" w14:textId="77777777" w:rsidR="00564F52" w:rsidRDefault="00564F52" w:rsidP="00564F52">
      <w:pPr>
        <w:pStyle w:val="pargrafo"/>
        <w:spacing w:after="240"/>
        <w:ind w:firstLine="0"/>
        <w:rPr>
          <w:rFonts w:eastAsiaTheme="minorHAnsi" w:cstheme="minorBidi"/>
          <w:szCs w:val="22"/>
          <w:lang w:val="en-US" w:eastAsia="en-US"/>
        </w:rPr>
      </w:pPr>
      <w:r w:rsidRPr="008A09C0">
        <w:rPr>
          <w:rFonts w:eastAsiaTheme="minorHAnsi" w:cstheme="minorBidi"/>
          <w:szCs w:val="22"/>
          <w:lang w:val="en-US" w:eastAsia="en-US"/>
        </w:rPr>
        <w:t>GCC – GNU Co</w:t>
      </w:r>
    </w:p>
    <w:p w14:paraId="1246AD1C" w14:textId="77777777" w:rsidR="00564F52" w:rsidRDefault="00564F52">
      <w:pPr>
        <w:rPr>
          <w:rFonts w:eastAsiaTheme="minorHAnsi" w:cstheme="minorBidi"/>
          <w:szCs w:val="22"/>
          <w:lang w:val="en-US" w:eastAsia="en-US"/>
        </w:rPr>
      </w:pPr>
      <w:r>
        <w:rPr>
          <w:rFonts w:eastAsiaTheme="minorHAnsi" w:cstheme="minorBidi"/>
          <w:szCs w:val="22"/>
          <w:lang w:val="en-US" w:eastAsia="en-US"/>
        </w:rPr>
        <w:br w:type="page"/>
      </w:r>
    </w:p>
    <w:p w14:paraId="2F47F80B" w14:textId="77777777" w:rsidR="00564F52" w:rsidRDefault="00564F52" w:rsidP="00564F52">
      <w:pPr>
        <w:pStyle w:val="pargrafo"/>
        <w:spacing w:after="240"/>
        <w:ind w:firstLine="0"/>
        <w:rPr>
          <w:rFonts w:ascii="Arial" w:hAnsi="Arial" w:cs="Arial"/>
          <w:b/>
          <w:bCs/>
          <w:kern w:val="32"/>
          <w:sz w:val="48"/>
          <w:szCs w:val="32"/>
        </w:rPr>
      </w:pPr>
      <w:r w:rsidRPr="009A6AC3">
        <w:rPr>
          <w:rFonts w:ascii="Arial" w:hAnsi="Arial" w:cs="Arial"/>
          <w:b/>
          <w:bCs/>
          <w:kern w:val="32"/>
          <w:sz w:val="48"/>
          <w:szCs w:val="32"/>
        </w:rPr>
        <w:lastRenderedPageBreak/>
        <w:t>Glossário</w:t>
      </w:r>
    </w:p>
    <w:p w14:paraId="0F29D933" w14:textId="64A52A29" w:rsidR="00564F52" w:rsidRPr="00383AA7" w:rsidRDefault="00383AA7" w:rsidP="00383AA7">
      <w:pPr>
        <w:pStyle w:val="pargrafo"/>
        <w:numPr>
          <w:ilvl w:val="0"/>
          <w:numId w:val="31"/>
        </w:numPr>
        <w:spacing w:after="240"/>
        <w:jc w:val="left"/>
        <w:rPr>
          <w:rFonts w:eastAsiaTheme="minorHAnsi" w:cstheme="minorBidi"/>
          <w:szCs w:val="22"/>
          <w:lang w:eastAsia="en-US"/>
        </w:rPr>
      </w:pPr>
      <w:r w:rsidRPr="00383AA7">
        <w:rPr>
          <w:rFonts w:eastAsiaTheme="minorHAnsi" w:cstheme="minorBidi"/>
          <w:szCs w:val="22"/>
          <w:lang w:eastAsia="en-US"/>
        </w:rPr>
        <w:t>Agregação Estatística: Processo de recolha e análise de dados gerados durante a simulação para medir a eficiência (ex: tempos médios de espera).</w:t>
      </w:r>
    </w:p>
    <w:p w14:paraId="30822694" w14:textId="502207DD" w:rsidR="00383AA7" w:rsidRPr="00383AA7" w:rsidRDefault="00383AA7" w:rsidP="00383AA7">
      <w:pPr>
        <w:pStyle w:val="pargrafo"/>
        <w:numPr>
          <w:ilvl w:val="0"/>
          <w:numId w:val="31"/>
        </w:numPr>
        <w:spacing w:after="240"/>
        <w:jc w:val="left"/>
        <w:rPr>
          <w:rFonts w:eastAsiaTheme="minorHAnsi" w:cstheme="minorBidi"/>
          <w:szCs w:val="22"/>
          <w:lang w:eastAsia="en-US"/>
        </w:rPr>
      </w:pPr>
      <w:r w:rsidRPr="00383AA7">
        <w:rPr>
          <w:rFonts w:eastAsiaTheme="minorHAnsi" w:cstheme="minorBidi"/>
          <w:szCs w:val="22"/>
          <w:lang w:eastAsia="en-US"/>
        </w:rPr>
        <w:t>Atendimento: Período em que um colaborador processa os artigos do carrinho de um cliente numa caixa de saída.</w:t>
      </w:r>
    </w:p>
    <w:p w14:paraId="316C9CDA" w14:textId="6A9EC9CF" w:rsidR="00383AA7" w:rsidRPr="00383AA7" w:rsidRDefault="00383AA7" w:rsidP="00383AA7">
      <w:pPr>
        <w:pStyle w:val="pargrafo"/>
        <w:numPr>
          <w:ilvl w:val="0"/>
          <w:numId w:val="31"/>
        </w:numPr>
        <w:spacing w:after="240"/>
        <w:jc w:val="left"/>
        <w:rPr>
          <w:rFonts w:eastAsiaTheme="minorHAnsi" w:cstheme="minorBidi"/>
          <w:szCs w:val="22"/>
          <w:lang w:eastAsia="en-US"/>
        </w:rPr>
      </w:pPr>
      <w:r w:rsidRPr="00383AA7">
        <w:rPr>
          <w:rFonts w:eastAsiaTheme="minorHAnsi" w:cstheme="minorBidi"/>
          <w:szCs w:val="22"/>
          <w:lang w:eastAsia="en-US"/>
        </w:rPr>
        <w:t xml:space="preserve">Base de Dados (DB): Conjunto de ficheiros externos (.csv ou .dat) que contêm a informação estruturada de produtos, clientes e configurações. </w:t>
      </w:r>
    </w:p>
    <w:p w14:paraId="2ECA20A0" w14:textId="68B0EF0D" w:rsidR="00383AA7" w:rsidRPr="00383AA7" w:rsidRDefault="00383AA7" w:rsidP="00383AA7">
      <w:pPr>
        <w:pStyle w:val="pargrafo"/>
        <w:numPr>
          <w:ilvl w:val="0"/>
          <w:numId w:val="31"/>
        </w:numPr>
        <w:spacing w:after="240"/>
        <w:jc w:val="left"/>
        <w:rPr>
          <w:rFonts w:eastAsiaTheme="minorHAnsi" w:cstheme="minorBidi"/>
          <w:szCs w:val="22"/>
          <w:lang w:eastAsia="en-US"/>
        </w:rPr>
      </w:pPr>
      <w:r w:rsidRPr="00383AA7">
        <w:rPr>
          <w:rFonts w:eastAsiaTheme="minorHAnsi" w:cstheme="minorBidi"/>
          <w:szCs w:val="22"/>
          <w:lang w:eastAsia="en-US"/>
        </w:rPr>
        <w:t xml:space="preserve">Bucket: Unidade de armazenamento dentro da Tabela de Dispersão que guarda os dados de um produto e lida com colisões. </w:t>
      </w:r>
    </w:p>
    <w:p w14:paraId="1194F66A" w14:textId="49EA0DEE" w:rsidR="00383AA7" w:rsidRPr="00383AA7" w:rsidRDefault="00383AA7" w:rsidP="00383AA7">
      <w:pPr>
        <w:pStyle w:val="pargrafo"/>
        <w:numPr>
          <w:ilvl w:val="0"/>
          <w:numId w:val="31"/>
        </w:numPr>
        <w:spacing w:after="240"/>
        <w:jc w:val="left"/>
        <w:rPr>
          <w:rFonts w:eastAsiaTheme="minorHAnsi" w:cstheme="minorBidi"/>
          <w:szCs w:val="22"/>
          <w:lang w:eastAsia="en-US"/>
        </w:rPr>
      </w:pPr>
      <w:r w:rsidRPr="00383AA7">
        <w:rPr>
          <w:rFonts w:eastAsiaTheme="minorHAnsi" w:cstheme="minorBidi"/>
          <w:szCs w:val="22"/>
          <w:lang w:eastAsia="en-US"/>
        </w:rPr>
        <w:t>Caixa (Checkout): Unidade operacional onde ocorre o pagamento. Pode ser classificada como "Normal" ou "Rápida".</w:t>
      </w:r>
    </w:p>
    <w:p w14:paraId="2A46DA50" w14:textId="4A01A4BD" w:rsidR="00383AA7" w:rsidRPr="00383AA7" w:rsidRDefault="00383AA7" w:rsidP="00383AA7">
      <w:pPr>
        <w:pStyle w:val="pargrafo"/>
        <w:numPr>
          <w:ilvl w:val="0"/>
          <w:numId w:val="31"/>
        </w:numPr>
        <w:spacing w:after="240"/>
        <w:jc w:val="left"/>
        <w:rPr>
          <w:rFonts w:eastAsiaTheme="minorHAnsi" w:cstheme="minorBidi"/>
          <w:szCs w:val="22"/>
          <w:lang w:eastAsia="en-US"/>
        </w:rPr>
      </w:pPr>
      <w:r w:rsidRPr="00383AA7">
        <w:rPr>
          <w:rFonts w:eastAsiaTheme="minorHAnsi" w:cstheme="minorBidi"/>
          <w:szCs w:val="22"/>
          <w:lang w:eastAsia="en-US"/>
        </w:rPr>
        <w:t xml:space="preserve">Ciclo de Simulação: Unidade mínima de tempo no "motor" do programa, onde todos os estados de clientes e caixas são atualizados simultaneamente. </w:t>
      </w:r>
    </w:p>
    <w:p w14:paraId="50D392C1" w14:textId="48F7C8A7" w:rsidR="00383AA7" w:rsidRPr="00383AA7" w:rsidRDefault="00383AA7" w:rsidP="00383AA7">
      <w:pPr>
        <w:pStyle w:val="pargrafo"/>
        <w:numPr>
          <w:ilvl w:val="0"/>
          <w:numId w:val="31"/>
        </w:numPr>
        <w:spacing w:after="240"/>
        <w:jc w:val="left"/>
        <w:rPr>
          <w:rFonts w:eastAsiaTheme="minorHAnsi" w:cstheme="minorBidi"/>
          <w:szCs w:val="22"/>
          <w:lang w:eastAsia="en-US"/>
        </w:rPr>
      </w:pPr>
      <w:r w:rsidRPr="00383AA7">
        <w:rPr>
          <w:rFonts w:eastAsiaTheme="minorHAnsi" w:cstheme="minorBidi"/>
          <w:szCs w:val="22"/>
          <w:lang w:eastAsia="en-US"/>
        </w:rPr>
        <w:t xml:space="preserve">FIFO (First-In, First-Out): Algoritmo de gestão de filas onde o primeiro cliente a chegar é obrigatoriamente o primeiro a ser atendido. </w:t>
      </w:r>
    </w:p>
    <w:p w14:paraId="5FB1D126" w14:textId="64D98D9A" w:rsidR="00383AA7" w:rsidRPr="00383AA7" w:rsidRDefault="00383AA7" w:rsidP="00383AA7">
      <w:pPr>
        <w:pStyle w:val="pargrafo"/>
        <w:numPr>
          <w:ilvl w:val="0"/>
          <w:numId w:val="31"/>
        </w:numPr>
        <w:spacing w:after="240"/>
        <w:jc w:val="left"/>
        <w:rPr>
          <w:rFonts w:eastAsiaTheme="minorHAnsi" w:cstheme="minorBidi"/>
          <w:szCs w:val="22"/>
          <w:lang w:eastAsia="en-US"/>
        </w:rPr>
      </w:pPr>
      <w:r w:rsidRPr="00383AA7">
        <w:rPr>
          <w:rFonts w:eastAsiaTheme="minorHAnsi" w:cstheme="minorBidi"/>
          <w:szCs w:val="22"/>
          <w:lang w:eastAsia="en-US"/>
        </w:rPr>
        <w:t>Fila de Espera: Estrutura dinâmica associada a cada caixa que armazena os clientes que aguardam atendimento.</w:t>
      </w:r>
    </w:p>
    <w:p w14:paraId="7D4CFB4D" w14:textId="4551FFE2" w:rsidR="00383AA7" w:rsidRPr="00383AA7" w:rsidRDefault="00383AA7" w:rsidP="00383AA7">
      <w:pPr>
        <w:pStyle w:val="pargrafo"/>
        <w:numPr>
          <w:ilvl w:val="0"/>
          <w:numId w:val="31"/>
        </w:numPr>
        <w:spacing w:after="240"/>
        <w:jc w:val="left"/>
        <w:rPr>
          <w:rFonts w:eastAsiaTheme="minorHAnsi" w:cstheme="minorBidi"/>
          <w:szCs w:val="22"/>
          <w:lang w:eastAsia="en-US"/>
        </w:rPr>
      </w:pPr>
      <w:r w:rsidRPr="00383AA7">
        <w:rPr>
          <w:rFonts w:eastAsiaTheme="minorHAnsi" w:cstheme="minorBidi"/>
          <w:szCs w:val="22"/>
          <w:lang w:eastAsia="en-US"/>
        </w:rPr>
        <w:t>Hash Table (Tabela de Dispersão): Estrutura de dados principal para produtos, que utiliza um índice calculado a partir do ID para buscas instantâneas.</w:t>
      </w:r>
    </w:p>
    <w:p w14:paraId="73CF53FF" w14:textId="091A2C1C" w:rsidR="00383AA7" w:rsidRPr="00383AA7" w:rsidRDefault="00383AA7" w:rsidP="00383AA7">
      <w:pPr>
        <w:pStyle w:val="pargrafo"/>
        <w:numPr>
          <w:ilvl w:val="0"/>
          <w:numId w:val="31"/>
        </w:numPr>
        <w:spacing w:after="240"/>
        <w:jc w:val="left"/>
        <w:rPr>
          <w:rFonts w:eastAsiaTheme="minorHAnsi" w:cstheme="minorBidi"/>
          <w:szCs w:val="22"/>
          <w:lang w:eastAsia="en-US"/>
        </w:rPr>
      </w:pPr>
      <w:r w:rsidRPr="00383AA7">
        <w:rPr>
          <w:rFonts w:eastAsiaTheme="minorHAnsi" w:cstheme="minorBidi"/>
          <w:szCs w:val="22"/>
          <w:lang w:eastAsia="en-US"/>
        </w:rPr>
        <w:t xml:space="preserve">Lista de Compras: No contexto do código, refere-se à lista ordenada de clientes que estão atualmente a circular pelos corredores do supermercado. </w:t>
      </w:r>
    </w:p>
    <w:p w14:paraId="73D64F73" w14:textId="4C1AD582" w:rsidR="00383AA7" w:rsidRPr="00383AA7" w:rsidRDefault="00383AA7" w:rsidP="00383AA7">
      <w:pPr>
        <w:pStyle w:val="pargrafo"/>
        <w:numPr>
          <w:ilvl w:val="0"/>
          <w:numId w:val="31"/>
        </w:numPr>
        <w:spacing w:after="240"/>
        <w:jc w:val="left"/>
        <w:rPr>
          <w:rFonts w:eastAsiaTheme="minorHAnsi" w:cstheme="minorBidi"/>
          <w:szCs w:val="22"/>
          <w:lang w:eastAsia="en-US"/>
        </w:rPr>
      </w:pPr>
      <w:r w:rsidRPr="00383AA7">
        <w:rPr>
          <w:rFonts w:eastAsiaTheme="minorHAnsi" w:cstheme="minorBidi"/>
          <w:szCs w:val="22"/>
          <w:lang w:eastAsia="en-US"/>
        </w:rPr>
        <w:t>Log: Registo cronológico de eventos (entradas, saídas, erros) guardado num ficheiro para auditoria posterior.</w:t>
      </w:r>
    </w:p>
    <w:p w14:paraId="4EBF8828" w14:textId="3C7DC3EE" w:rsidR="00383AA7" w:rsidRPr="00383AA7" w:rsidRDefault="00383AA7" w:rsidP="00383AA7">
      <w:pPr>
        <w:pStyle w:val="pargrafo"/>
        <w:numPr>
          <w:ilvl w:val="0"/>
          <w:numId w:val="31"/>
        </w:numPr>
        <w:spacing w:after="240"/>
        <w:jc w:val="left"/>
        <w:rPr>
          <w:rFonts w:eastAsiaTheme="minorHAnsi" w:cstheme="minorBidi"/>
          <w:szCs w:val="22"/>
          <w:lang w:eastAsia="en-US"/>
        </w:rPr>
      </w:pPr>
      <w:r w:rsidRPr="00383AA7">
        <w:rPr>
          <w:rFonts w:eastAsiaTheme="minorHAnsi" w:cstheme="minorBidi"/>
          <w:szCs w:val="22"/>
          <w:lang w:eastAsia="en-US"/>
        </w:rPr>
        <w:t xml:space="preserve">Memory Leak (Fuga de Memória): Erro de programação que ocorre se a memória dinâmica alocada não for libertada ao encerrar o sistema. </w:t>
      </w:r>
    </w:p>
    <w:p w14:paraId="24D744DE" w14:textId="3FD243EC" w:rsidR="00383AA7" w:rsidRPr="00383AA7" w:rsidRDefault="00383AA7" w:rsidP="00383AA7">
      <w:pPr>
        <w:pStyle w:val="pargrafo"/>
        <w:numPr>
          <w:ilvl w:val="0"/>
          <w:numId w:val="31"/>
        </w:numPr>
        <w:spacing w:after="240"/>
        <w:jc w:val="left"/>
        <w:rPr>
          <w:rFonts w:eastAsiaTheme="minorHAnsi" w:cstheme="minorBidi"/>
          <w:szCs w:val="22"/>
          <w:lang w:eastAsia="en-US"/>
        </w:rPr>
      </w:pPr>
      <w:r w:rsidRPr="00383AA7">
        <w:rPr>
          <w:rFonts w:eastAsiaTheme="minorHAnsi" w:cstheme="minorBidi"/>
          <w:szCs w:val="22"/>
          <w:lang w:eastAsia="en-US"/>
        </w:rPr>
        <w:lastRenderedPageBreak/>
        <w:t xml:space="preserve">Motor de Simulação: O núcleo lógico que coordena a passagem do tempo e a interação entre todas as entidades. </w:t>
      </w:r>
    </w:p>
    <w:p w14:paraId="656E6AFF" w14:textId="7921BC7E" w:rsidR="00383AA7" w:rsidRPr="00383AA7" w:rsidRDefault="004200C0" w:rsidP="00383AA7">
      <w:pPr>
        <w:pStyle w:val="pargrafo"/>
        <w:numPr>
          <w:ilvl w:val="0"/>
          <w:numId w:val="31"/>
        </w:numPr>
        <w:spacing w:after="240"/>
        <w:jc w:val="left"/>
        <w:rPr>
          <w:rFonts w:eastAsiaTheme="minorHAnsi" w:cstheme="minorBidi"/>
          <w:szCs w:val="22"/>
          <w:lang w:eastAsia="en-US"/>
        </w:rPr>
      </w:pPr>
      <w:r>
        <w:rPr>
          <w:rFonts w:eastAsiaTheme="minorHAnsi" w:cstheme="minorBidi"/>
          <w:szCs w:val="22"/>
          <w:lang w:eastAsia="en-US"/>
        </w:rPr>
        <w:t>P</w:t>
      </w:r>
      <w:r w:rsidR="00383AA7" w:rsidRPr="00383AA7">
        <w:rPr>
          <w:rFonts w:eastAsiaTheme="minorHAnsi" w:cstheme="minorBidi"/>
          <w:szCs w:val="22"/>
          <w:lang w:eastAsia="en-US"/>
        </w:rPr>
        <w:t xml:space="preserve">ersistência: Capacidade do sistema de gravar dados em suporte físico (disco), garantindo que a informação não se perde ao fechar o programa. </w:t>
      </w:r>
    </w:p>
    <w:p w14:paraId="580BA38F" w14:textId="79080771" w:rsidR="00383AA7" w:rsidRPr="00383AA7" w:rsidRDefault="00383AA7" w:rsidP="00383AA7">
      <w:pPr>
        <w:pStyle w:val="pargrafo"/>
        <w:numPr>
          <w:ilvl w:val="0"/>
          <w:numId w:val="31"/>
        </w:numPr>
        <w:spacing w:after="240"/>
        <w:jc w:val="left"/>
        <w:rPr>
          <w:rFonts w:eastAsiaTheme="minorHAnsi" w:cstheme="minorBidi"/>
          <w:szCs w:val="22"/>
          <w:lang w:eastAsia="en-US"/>
        </w:rPr>
      </w:pPr>
      <w:r w:rsidRPr="00383AA7">
        <w:rPr>
          <w:rFonts w:eastAsiaTheme="minorHAnsi" w:cstheme="minorBidi"/>
          <w:szCs w:val="22"/>
          <w:lang w:eastAsia="en-US"/>
        </w:rPr>
        <w:t xml:space="preserve">Ponteiro (Pointer): Variável que armazena o endereço de memória de outra variável, essencial para a criação de listas ligadas. </w:t>
      </w:r>
    </w:p>
    <w:p w14:paraId="7351CDF7" w14:textId="22C1A168" w:rsidR="00383AA7" w:rsidRPr="00383AA7" w:rsidRDefault="00383AA7" w:rsidP="00383AA7">
      <w:pPr>
        <w:pStyle w:val="pargrafo"/>
        <w:numPr>
          <w:ilvl w:val="0"/>
          <w:numId w:val="31"/>
        </w:numPr>
        <w:spacing w:after="240"/>
        <w:jc w:val="left"/>
        <w:rPr>
          <w:rFonts w:eastAsiaTheme="minorHAnsi" w:cstheme="minorBidi"/>
          <w:szCs w:val="22"/>
          <w:lang w:eastAsia="en-US"/>
        </w:rPr>
      </w:pPr>
      <w:r w:rsidRPr="00383AA7">
        <w:rPr>
          <w:rFonts w:eastAsiaTheme="minorHAnsi" w:cstheme="minorBidi"/>
          <w:szCs w:val="22"/>
          <w:lang w:eastAsia="en-US"/>
        </w:rPr>
        <w:t>Struct (Estrutura): Tipo de dado personalizado em C que agrupa diferentes variáveis sob um único nome (ex: struct Cliente).</w:t>
      </w:r>
    </w:p>
    <w:p w14:paraId="40E2C27A" w14:textId="591872F0" w:rsidR="00383AA7" w:rsidRPr="00383AA7" w:rsidRDefault="00383AA7" w:rsidP="00383AA7">
      <w:pPr>
        <w:pStyle w:val="pargrafo"/>
        <w:numPr>
          <w:ilvl w:val="0"/>
          <w:numId w:val="31"/>
        </w:numPr>
        <w:spacing w:after="240"/>
        <w:jc w:val="left"/>
        <w:rPr>
          <w:rFonts w:eastAsiaTheme="minorHAnsi" w:cstheme="minorBidi"/>
          <w:szCs w:val="22"/>
          <w:lang w:eastAsia="en-US"/>
        </w:rPr>
      </w:pPr>
      <w:r w:rsidRPr="00383AA7">
        <w:rPr>
          <w:rFonts w:eastAsiaTheme="minorHAnsi" w:cstheme="minorBidi"/>
          <w:szCs w:val="22"/>
          <w:lang w:eastAsia="en-US"/>
        </w:rPr>
        <w:t>Vetor Dinâmico: Estrutura de armazenamento que pode expandir ou contrair o seu tamanho na memória RAM conforme a necessidade de dados.</w:t>
      </w:r>
    </w:p>
    <w:p w14:paraId="2CFE351A" w14:textId="77777777" w:rsidR="00564F52" w:rsidRPr="00383AA7" w:rsidRDefault="00564F52" w:rsidP="00383AA7">
      <w:pPr>
        <w:pStyle w:val="ListParagraph"/>
        <w:numPr>
          <w:ilvl w:val="0"/>
          <w:numId w:val="31"/>
        </w:numPr>
        <w:spacing w:line="360" w:lineRule="auto"/>
        <w:rPr>
          <w:rFonts w:eastAsiaTheme="minorHAnsi" w:cstheme="minorBidi"/>
          <w:szCs w:val="22"/>
          <w:lang w:eastAsia="en-US"/>
        </w:rPr>
      </w:pPr>
      <w:r w:rsidRPr="00383AA7">
        <w:rPr>
          <w:rFonts w:eastAsiaTheme="minorHAnsi" w:cstheme="minorBidi"/>
          <w:szCs w:val="22"/>
          <w:lang w:eastAsia="en-US"/>
        </w:rPr>
        <w:br w:type="page"/>
      </w:r>
    </w:p>
    <w:p w14:paraId="1F548598" w14:textId="77777777" w:rsidR="00564F52" w:rsidRPr="00383AA7" w:rsidRDefault="00564F52" w:rsidP="005E47AA">
      <w:pPr>
        <w:pStyle w:val="pargrafo"/>
        <w:spacing w:after="240"/>
        <w:sectPr w:rsidR="00564F52" w:rsidRPr="00383AA7" w:rsidSect="008F459F">
          <w:headerReference w:type="first" r:id="rId14"/>
          <w:footerReference w:type="first" r:id="rId15"/>
          <w:pgSz w:w="11907" w:h="16840" w:code="9"/>
          <w:pgMar w:top="1134" w:right="1134" w:bottom="1418" w:left="1701" w:header="709" w:footer="567" w:gutter="0"/>
          <w:pgNumType w:fmt="upperRoman" w:start="1"/>
          <w:cols w:space="708"/>
          <w:titlePg/>
          <w:docGrid w:linePitch="360"/>
        </w:sectPr>
      </w:pPr>
    </w:p>
    <w:p w14:paraId="0895EE17" w14:textId="77777777" w:rsidR="0037386C" w:rsidRDefault="0037386C" w:rsidP="006D1993">
      <w:pPr>
        <w:pStyle w:val="Heading1"/>
        <w:spacing w:before="360" w:after="240"/>
        <w:rPr>
          <w:sz w:val="48"/>
        </w:rPr>
      </w:pPr>
      <w:bookmarkStart w:id="0" w:name="_Ref31799869"/>
      <w:bookmarkStart w:id="1" w:name="_Toc178580788"/>
      <w:bookmarkStart w:id="2" w:name="_Toc230687127"/>
      <w:r w:rsidRPr="00704008">
        <w:rPr>
          <w:sz w:val="48"/>
        </w:rPr>
        <w:lastRenderedPageBreak/>
        <w:t>Introdução</w:t>
      </w:r>
      <w:bookmarkEnd w:id="0"/>
      <w:bookmarkEnd w:id="1"/>
      <w:bookmarkEnd w:id="2"/>
    </w:p>
    <w:p w14:paraId="194B72FB" w14:textId="7DDB487D" w:rsidR="00D26B6B" w:rsidRDefault="00D26B6B" w:rsidP="00D26B6B">
      <w:pPr>
        <w:pStyle w:val="Heading2"/>
      </w:pPr>
      <w:bookmarkStart w:id="3" w:name="_Toc230687128"/>
      <w:r>
        <w:t>Descrição da Entidade de Acolhimento</w:t>
      </w:r>
      <w:bookmarkEnd w:id="3"/>
    </w:p>
    <w:p w14:paraId="0ED102A7" w14:textId="77777777" w:rsidR="00D26B6B" w:rsidRDefault="00D26B6B" w:rsidP="00D26B6B">
      <w:pPr>
        <w:pStyle w:val="Heading3"/>
        <w:spacing w:line="360" w:lineRule="auto"/>
        <w:rPr>
          <w:i/>
          <w:iCs/>
          <w:lang w:eastAsia="en-US"/>
        </w:rPr>
      </w:pPr>
      <w:bookmarkStart w:id="4" w:name="_Toc216876577"/>
      <w:bookmarkStart w:id="5" w:name="_Toc230687129"/>
      <w:r w:rsidRPr="00E4724C">
        <w:rPr>
          <w:i/>
          <w:iCs/>
          <w:lang w:eastAsia="en-US"/>
        </w:rPr>
        <w:t>Escola Superior de Tecnologia e Gestão de Viseu</w:t>
      </w:r>
      <w:bookmarkEnd w:id="4"/>
      <w:bookmarkEnd w:id="5"/>
    </w:p>
    <w:p w14:paraId="21BACF53" w14:textId="77777777" w:rsidR="00D26B6B" w:rsidRDefault="00D26B6B" w:rsidP="00D26B6B">
      <w:pPr>
        <w:spacing w:line="360" w:lineRule="auto"/>
        <w:rPr>
          <w:rFonts w:eastAsiaTheme="minorHAnsi" w:cstheme="minorBidi"/>
          <w:szCs w:val="22"/>
          <w:lang w:eastAsia="en-US"/>
        </w:rPr>
      </w:pPr>
      <w:r w:rsidRPr="0017058A">
        <w:rPr>
          <w:rFonts w:eastAsiaTheme="minorHAnsi" w:cstheme="minorBidi"/>
          <w:szCs w:val="22"/>
          <w:lang w:eastAsia="en-US"/>
        </w:rPr>
        <w:t>A Escola Superior de Tecnologia e Gestão de Viseu é uma unidade orgânica de ensino e de investigação integrada no Instituto Politécnico de Viseu (IPV). Foi criada por Decreto-Lei nº. 46/85, de 22 novembro, sendo o curso de Gestão o primeiro a funcionar no ano letivo de 1987/1988.</w:t>
      </w:r>
    </w:p>
    <w:p w14:paraId="5090EB3F" w14:textId="77777777" w:rsidR="00D26B6B" w:rsidRDefault="00D26B6B" w:rsidP="00D26B6B">
      <w:pPr>
        <w:spacing w:line="360" w:lineRule="auto"/>
        <w:rPr>
          <w:rFonts w:eastAsiaTheme="minorHAnsi" w:cstheme="minorBidi"/>
          <w:szCs w:val="22"/>
          <w:lang w:eastAsia="en-US"/>
        </w:rPr>
      </w:pPr>
    </w:p>
    <w:p w14:paraId="58C9909B" w14:textId="089DCD79" w:rsidR="00D26B6B" w:rsidRDefault="00D26B6B" w:rsidP="00D26B6B">
      <w:pPr>
        <w:pStyle w:val="Heading2"/>
        <w:rPr>
          <w:rFonts w:eastAsiaTheme="minorHAnsi"/>
          <w:lang w:eastAsia="en-US"/>
        </w:rPr>
      </w:pPr>
      <w:bookmarkStart w:id="6" w:name="_Toc230687130"/>
      <w:r>
        <w:rPr>
          <w:rFonts w:eastAsiaTheme="minorHAnsi"/>
          <w:lang w:eastAsia="en-US"/>
        </w:rPr>
        <w:t>Contexto e Motivação</w:t>
      </w:r>
      <w:bookmarkEnd w:id="6"/>
      <w:r>
        <w:rPr>
          <w:rFonts w:eastAsiaTheme="minorHAnsi"/>
          <w:lang w:eastAsia="en-US"/>
        </w:rPr>
        <w:t xml:space="preserve"> </w:t>
      </w:r>
    </w:p>
    <w:p w14:paraId="6D275F56" w14:textId="1ADB96AE" w:rsidR="00D26B6B" w:rsidRDefault="00D26B6B" w:rsidP="000F2BDB">
      <w:pPr>
        <w:spacing w:before="100" w:beforeAutospacing="1" w:after="100" w:afterAutospacing="1" w:line="360" w:lineRule="auto"/>
        <w:rPr>
          <w:rFonts w:eastAsiaTheme="minorHAnsi" w:cstheme="minorBidi"/>
          <w:szCs w:val="22"/>
          <w:lang w:eastAsia="en-US"/>
        </w:rPr>
      </w:pPr>
      <w:r w:rsidRPr="00D26B6B">
        <w:rPr>
          <w:rFonts w:eastAsiaTheme="minorHAnsi" w:cstheme="minorBidi"/>
          <w:szCs w:val="22"/>
          <w:lang w:eastAsia="en-US"/>
        </w:rPr>
        <w:t xml:space="preserve">No </w:t>
      </w:r>
      <w:r w:rsidR="000F2BDB">
        <w:rPr>
          <w:rFonts w:eastAsiaTheme="minorHAnsi" w:cstheme="minorBidi"/>
          <w:szCs w:val="22"/>
          <w:lang w:eastAsia="en-US"/>
        </w:rPr>
        <w:t xml:space="preserve">atual paradigma do retalho competitivo, a eficiência no checkout é um dos principais determinantes da satisfação do cliente e da rentabilidade operacional. Filas excessivamente longas resultam em perda de clientes, enquanto um excesso de caixas abertas implica custos de pessoal desnecessários. </w:t>
      </w:r>
    </w:p>
    <w:p w14:paraId="598B314E" w14:textId="020DFA30" w:rsidR="000F2BDB" w:rsidRPr="00D26B6B" w:rsidRDefault="000F2BDB" w:rsidP="000F2BDB">
      <w:pPr>
        <w:spacing w:before="100" w:beforeAutospacing="1" w:after="100" w:afterAutospacing="1" w:line="360" w:lineRule="auto"/>
        <w:rPr>
          <w:rFonts w:eastAsiaTheme="minorHAnsi" w:cstheme="minorBidi"/>
          <w:szCs w:val="22"/>
          <w:lang w:eastAsia="en-US"/>
        </w:rPr>
      </w:pPr>
      <w:r>
        <w:rPr>
          <w:rFonts w:eastAsiaTheme="minorHAnsi" w:cstheme="minorBidi"/>
          <w:szCs w:val="22"/>
          <w:lang w:eastAsia="en-US"/>
        </w:rPr>
        <w:t xml:space="preserve">A motivação para este trabalho reside no desafio de aplicar os conceitos teóricos de Estrutura de Dados a um problema do mundo real. A complexidade do sistema que envolve a aleatoriedade no comportamento dos clientes, a variabilidade nos tempos de processamento de produtos e a necessidade de reações automáticas do sistema </w:t>
      </w:r>
      <w:r w:rsidR="00330BF4">
        <w:rPr>
          <w:rFonts w:eastAsiaTheme="minorHAnsi" w:cstheme="minorBidi"/>
          <w:szCs w:val="22"/>
          <w:lang w:eastAsia="en-US"/>
        </w:rPr>
        <w:t xml:space="preserve">exige uma implementação que transcenda a programação imperativa básica. </w:t>
      </w:r>
      <w:r w:rsidR="00DF7A98" w:rsidRPr="00DF7A98">
        <w:rPr>
          <w:rFonts w:eastAsiaTheme="minorHAnsi" w:cstheme="minorBidi"/>
          <w:szCs w:val="22"/>
          <w:lang w:eastAsia="en-US"/>
        </w:rPr>
        <w:t>O desenvolvimento deste projeto foca-se na otimização da balança comercial entre a eficiência de recursos e a satisfação do cliente. O objetivo central é assegurar que a contenção de custos operacionais não comprometa a qualidade do serviço, garantindo que o tempo de fila permaneça rigorosamente abaixo do limite definido pelo parâmetro MAX_ESPERA</w:t>
      </w:r>
    </w:p>
    <w:p w14:paraId="3F64930D" w14:textId="77777777" w:rsidR="00D26B6B" w:rsidRPr="00D26B6B" w:rsidRDefault="00D26B6B" w:rsidP="00D26B6B">
      <w:pPr>
        <w:rPr>
          <w:rFonts w:eastAsiaTheme="minorHAnsi"/>
          <w:lang w:eastAsia="en-US"/>
        </w:rPr>
      </w:pPr>
    </w:p>
    <w:p w14:paraId="0D3716EE" w14:textId="1307B442" w:rsidR="00D26B6B" w:rsidRDefault="00D26B6B" w:rsidP="00D26B6B">
      <w:pPr>
        <w:pStyle w:val="Heading2"/>
        <w:rPr>
          <w:lang w:eastAsia="en-US"/>
        </w:rPr>
      </w:pPr>
      <w:bookmarkStart w:id="7" w:name="_Toc230687131"/>
      <w:r>
        <w:rPr>
          <w:lang w:eastAsia="en-US"/>
        </w:rPr>
        <w:t>Objetivos do Trabalho</w:t>
      </w:r>
      <w:bookmarkEnd w:id="7"/>
      <w:r>
        <w:rPr>
          <w:lang w:eastAsia="en-US"/>
        </w:rPr>
        <w:t xml:space="preserve"> </w:t>
      </w:r>
    </w:p>
    <w:p w14:paraId="00A10B4F" w14:textId="09C20C16" w:rsidR="00564F52" w:rsidRDefault="00330BF4" w:rsidP="00B8786C">
      <w:pPr>
        <w:spacing w:line="360" w:lineRule="auto"/>
        <w:rPr>
          <w:rFonts w:eastAsiaTheme="minorHAnsi" w:cstheme="minorBidi"/>
          <w:szCs w:val="22"/>
          <w:lang w:eastAsia="en-US"/>
        </w:rPr>
      </w:pPr>
      <w:r>
        <w:rPr>
          <w:rFonts w:eastAsiaTheme="minorHAnsi" w:cstheme="minorBidi"/>
          <w:szCs w:val="22"/>
          <w:lang w:eastAsia="en-US"/>
        </w:rPr>
        <w:t>O objetivo deste trabalho é o desenvolvimento de uma aplicação robusta de gestão e simulação de caixas, subdividindo-se nos seguintes objetivos específicos:</w:t>
      </w:r>
    </w:p>
    <w:p w14:paraId="6E36F3A9" w14:textId="77777777" w:rsidR="00330BF4" w:rsidRDefault="00330BF4" w:rsidP="00B8786C">
      <w:pPr>
        <w:spacing w:line="360" w:lineRule="auto"/>
        <w:rPr>
          <w:rFonts w:eastAsiaTheme="minorHAnsi" w:cstheme="minorBidi"/>
          <w:szCs w:val="22"/>
          <w:lang w:eastAsia="en-US"/>
        </w:rPr>
      </w:pPr>
    </w:p>
    <w:p w14:paraId="3066798A" w14:textId="6C3CF221" w:rsidR="00330BF4" w:rsidRDefault="00330BF4" w:rsidP="00B8786C">
      <w:pPr>
        <w:pStyle w:val="ListParagraph"/>
        <w:numPr>
          <w:ilvl w:val="0"/>
          <w:numId w:val="34"/>
        </w:numPr>
        <w:spacing w:line="360" w:lineRule="auto"/>
        <w:rPr>
          <w:rFonts w:eastAsiaTheme="minorHAnsi" w:cstheme="minorBidi"/>
          <w:szCs w:val="22"/>
          <w:lang w:eastAsia="en-US"/>
        </w:rPr>
      </w:pPr>
      <w:r w:rsidRPr="00330BF4">
        <w:rPr>
          <w:rFonts w:eastAsiaTheme="minorHAnsi" w:cstheme="minorBidi"/>
          <w:szCs w:val="22"/>
          <w:lang w:eastAsia="en-US"/>
        </w:rPr>
        <w:lastRenderedPageBreak/>
        <w:t xml:space="preserve">Modelagem de Dados Eficiente: projetar e implementar estruturas de dados que otimizem as operações de inserção, remoção e pesquisa. Destaca-se o uso de uma Tabelas Hash para a gestão de clientes no sistema, permitindo um acesso em tempo constante </w:t>
      </w:r>
      <w:r w:rsidR="004200C0">
        <w:rPr>
          <w:rFonts w:eastAsiaTheme="minorHAnsi" w:cstheme="minorBidi"/>
          <w:szCs w:val="22"/>
          <w:lang w:eastAsia="en-US"/>
        </w:rPr>
        <w:t>O</w:t>
      </w:r>
      <w:r w:rsidRPr="00330BF4">
        <w:rPr>
          <w:rFonts w:eastAsiaTheme="minorHAnsi" w:cstheme="minorBidi"/>
          <w:szCs w:val="22"/>
          <w:lang w:eastAsia="en-US"/>
        </w:rPr>
        <w:t xml:space="preserve">(1) na média, e Filas </w:t>
      </w:r>
      <w:r w:rsidR="00B8786C" w:rsidRPr="00330BF4">
        <w:rPr>
          <w:rFonts w:eastAsiaTheme="minorHAnsi" w:cstheme="minorBidi"/>
          <w:szCs w:val="22"/>
          <w:lang w:eastAsia="en-US"/>
        </w:rPr>
        <w:t>Dinâmicas</w:t>
      </w:r>
      <w:r w:rsidRPr="00330BF4">
        <w:rPr>
          <w:rFonts w:eastAsiaTheme="minorHAnsi" w:cstheme="minorBidi"/>
          <w:szCs w:val="22"/>
          <w:lang w:eastAsia="en-US"/>
        </w:rPr>
        <w:t xml:space="preserve"> para representar fielmente a espera física nas caixas.</w:t>
      </w:r>
    </w:p>
    <w:p w14:paraId="0DFBCBFD" w14:textId="77777777" w:rsidR="00330BF4" w:rsidRPr="00330BF4" w:rsidRDefault="00330BF4" w:rsidP="00B8786C">
      <w:pPr>
        <w:pStyle w:val="ListParagraph"/>
        <w:spacing w:line="360" w:lineRule="auto"/>
        <w:rPr>
          <w:rFonts w:eastAsiaTheme="minorHAnsi" w:cstheme="minorBidi"/>
          <w:szCs w:val="22"/>
          <w:lang w:eastAsia="en-US"/>
        </w:rPr>
      </w:pPr>
    </w:p>
    <w:p w14:paraId="2D295CE9" w14:textId="7FFB18DE" w:rsidR="00330BF4" w:rsidRDefault="00330BF4" w:rsidP="00B8786C">
      <w:pPr>
        <w:pStyle w:val="ListParagraph"/>
        <w:numPr>
          <w:ilvl w:val="0"/>
          <w:numId w:val="34"/>
        </w:numPr>
        <w:spacing w:line="360" w:lineRule="auto"/>
        <w:rPr>
          <w:rFonts w:eastAsiaTheme="minorHAnsi" w:cstheme="minorBidi"/>
          <w:szCs w:val="22"/>
          <w:lang w:eastAsia="en-US"/>
        </w:rPr>
      </w:pPr>
      <w:r w:rsidRPr="00330BF4">
        <w:rPr>
          <w:rFonts w:eastAsiaTheme="minorHAnsi" w:cstheme="minorBidi"/>
          <w:szCs w:val="22"/>
          <w:lang w:eastAsia="en-US"/>
        </w:rPr>
        <w:t xml:space="preserve">Simulação de Eventos Discretos: Criar um motor de simulação que processe a passagem do tempo e as interseções entre clientes e caixas, integrando a lógica de geração aleatória de compras e tempos de atendimento </w:t>
      </w:r>
    </w:p>
    <w:p w14:paraId="5504CC23" w14:textId="77777777" w:rsidR="00330BF4" w:rsidRPr="00330BF4" w:rsidRDefault="00330BF4" w:rsidP="00B8786C">
      <w:pPr>
        <w:spacing w:line="360" w:lineRule="auto"/>
        <w:rPr>
          <w:rFonts w:eastAsiaTheme="minorHAnsi" w:cstheme="minorBidi"/>
          <w:szCs w:val="22"/>
          <w:lang w:eastAsia="en-US"/>
        </w:rPr>
      </w:pPr>
    </w:p>
    <w:p w14:paraId="27C752E9" w14:textId="2965FE61" w:rsidR="00330BF4" w:rsidRDefault="00330BF4" w:rsidP="00B8786C">
      <w:pPr>
        <w:pStyle w:val="ListParagraph"/>
        <w:numPr>
          <w:ilvl w:val="0"/>
          <w:numId w:val="34"/>
        </w:numPr>
        <w:spacing w:line="360" w:lineRule="auto"/>
        <w:rPr>
          <w:rFonts w:eastAsiaTheme="minorHAnsi" w:cstheme="minorBidi"/>
          <w:szCs w:val="22"/>
          <w:lang w:eastAsia="en-US"/>
        </w:rPr>
      </w:pPr>
      <w:r w:rsidRPr="00330BF4">
        <w:rPr>
          <w:rFonts w:eastAsiaTheme="minorHAnsi" w:cstheme="minorBidi"/>
          <w:szCs w:val="22"/>
          <w:lang w:eastAsia="en-US"/>
        </w:rPr>
        <w:t>Gestão Algorítmica de Filas: Implementar algoritmos de decisão para o encaminhamento inteligente de clientes (escolha da melhor caixa) e para a adaptação dinâmica da capacidade instalada (abertura e fecho automático de caixas com base na carga do sistema).</w:t>
      </w:r>
    </w:p>
    <w:p w14:paraId="6DE48651" w14:textId="77777777" w:rsidR="00330BF4" w:rsidRPr="00330BF4" w:rsidRDefault="00330BF4" w:rsidP="00B8786C">
      <w:pPr>
        <w:spacing w:line="360" w:lineRule="auto"/>
        <w:rPr>
          <w:rFonts w:eastAsiaTheme="minorHAnsi" w:cstheme="minorBidi"/>
          <w:szCs w:val="22"/>
          <w:lang w:eastAsia="en-US"/>
        </w:rPr>
      </w:pPr>
    </w:p>
    <w:p w14:paraId="24C47FBA" w14:textId="5A391DEA" w:rsidR="00330BF4" w:rsidRDefault="00330BF4" w:rsidP="00B8786C">
      <w:pPr>
        <w:pStyle w:val="ListParagraph"/>
        <w:numPr>
          <w:ilvl w:val="0"/>
          <w:numId w:val="34"/>
        </w:numPr>
        <w:spacing w:line="360" w:lineRule="auto"/>
        <w:rPr>
          <w:rFonts w:eastAsiaTheme="minorHAnsi" w:cstheme="minorBidi"/>
          <w:szCs w:val="22"/>
          <w:lang w:eastAsia="en-US"/>
        </w:rPr>
      </w:pPr>
      <w:r w:rsidRPr="00330BF4">
        <w:rPr>
          <w:rFonts w:eastAsiaTheme="minorHAnsi" w:cstheme="minorBidi"/>
          <w:szCs w:val="22"/>
          <w:lang w:eastAsia="en-US"/>
        </w:rPr>
        <w:t>Garantia de Qualidade de Serviço (QoS): Programar mecanismos de verificação de tempos de espera para aplicar automaticamente a política de oferta de produtos, monitorizando o impacto financeiro destas medidas.</w:t>
      </w:r>
    </w:p>
    <w:p w14:paraId="226AEE08" w14:textId="77777777" w:rsidR="00330BF4" w:rsidRPr="00330BF4" w:rsidRDefault="00330BF4" w:rsidP="00B8786C">
      <w:pPr>
        <w:spacing w:line="360" w:lineRule="auto"/>
        <w:rPr>
          <w:rFonts w:eastAsiaTheme="minorHAnsi" w:cstheme="minorBidi"/>
          <w:szCs w:val="22"/>
          <w:lang w:eastAsia="en-US"/>
        </w:rPr>
      </w:pPr>
    </w:p>
    <w:p w14:paraId="2164B633" w14:textId="55139153" w:rsidR="00330BF4" w:rsidRDefault="00330BF4" w:rsidP="00B8786C">
      <w:pPr>
        <w:pStyle w:val="ListParagraph"/>
        <w:numPr>
          <w:ilvl w:val="0"/>
          <w:numId w:val="34"/>
        </w:numPr>
        <w:spacing w:line="360" w:lineRule="auto"/>
        <w:rPr>
          <w:rFonts w:eastAsiaTheme="minorHAnsi" w:cstheme="minorBidi"/>
          <w:szCs w:val="22"/>
          <w:lang w:eastAsia="en-US"/>
        </w:rPr>
      </w:pPr>
      <w:r w:rsidRPr="00330BF4">
        <w:rPr>
          <w:rFonts w:eastAsiaTheme="minorHAnsi" w:cstheme="minorBidi"/>
          <w:szCs w:val="22"/>
          <w:lang w:eastAsia="en-US"/>
        </w:rPr>
        <w:t>Análise Estatística e Reporting: Desenvolver um módulo de saída capaz de gerar relatórios detalhados (em formato texto e CSV) sobre a performance dos colaboradores, a rentabilidade das caixas e o comportamento global da simulação.</w:t>
      </w:r>
    </w:p>
    <w:p w14:paraId="49D9A736" w14:textId="77777777" w:rsidR="00330BF4" w:rsidRPr="00330BF4" w:rsidRDefault="00330BF4" w:rsidP="00B8786C">
      <w:pPr>
        <w:spacing w:line="360" w:lineRule="auto"/>
        <w:rPr>
          <w:rFonts w:eastAsiaTheme="minorHAnsi" w:cstheme="minorBidi"/>
          <w:szCs w:val="22"/>
          <w:lang w:eastAsia="en-US"/>
        </w:rPr>
      </w:pPr>
    </w:p>
    <w:p w14:paraId="2FAE7BC6" w14:textId="67E09DF4" w:rsidR="00330BF4" w:rsidRPr="00DF7A98" w:rsidRDefault="00330BF4" w:rsidP="00B8786C">
      <w:pPr>
        <w:pStyle w:val="ListParagraph"/>
        <w:numPr>
          <w:ilvl w:val="0"/>
          <w:numId w:val="34"/>
        </w:numPr>
        <w:spacing w:line="360" w:lineRule="auto"/>
        <w:rPr>
          <w:rFonts w:eastAsiaTheme="minorHAnsi" w:cstheme="minorBidi"/>
          <w:szCs w:val="22"/>
          <w:lang w:eastAsia="en-US"/>
        </w:rPr>
      </w:pPr>
      <w:r w:rsidRPr="00DF7A98">
        <w:rPr>
          <w:rFonts w:eastAsiaTheme="minorHAnsi" w:cstheme="minorBidi"/>
          <w:szCs w:val="22"/>
          <w:lang w:eastAsia="en-US"/>
        </w:rPr>
        <w:t xml:space="preserve">Eficiência de Recursos: </w:t>
      </w:r>
      <w:r w:rsidR="00DF7A98" w:rsidRPr="00DF7A98">
        <w:rPr>
          <w:rFonts w:eastAsiaTheme="minorHAnsi" w:cstheme="minorBidi"/>
          <w:szCs w:val="22"/>
          <w:lang w:eastAsia="en-US"/>
        </w:rPr>
        <w:t>Para garantir a estabilidade do software, o projeto foca-se na Gestão de Memória de alto nível. Isto reflete-se na monitorização constante do espaço ocupado pelas entidades, assegurando que cada ciclo de alocação tem o seu correspondente de libertação. Além disso, o sistema analisa o impacto de cada estrutura na RAM, minimizando o desperdício de recursos.</w:t>
      </w:r>
    </w:p>
    <w:p w14:paraId="1DD54A3D" w14:textId="77777777" w:rsidR="00330BF4" w:rsidRPr="00564F52" w:rsidRDefault="00330BF4" w:rsidP="00564F52">
      <w:pPr>
        <w:rPr>
          <w:rFonts w:eastAsiaTheme="minorHAnsi" w:cstheme="minorBidi"/>
          <w:szCs w:val="22"/>
          <w:lang w:eastAsia="en-US"/>
        </w:rPr>
      </w:pPr>
    </w:p>
    <w:p w14:paraId="1AC078C4" w14:textId="65BE4886" w:rsidR="00D26B6B" w:rsidRDefault="00564F52" w:rsidP="00564F52">
      <w:pPr>
        <w:pStyle w:val="Heading2"/>
        <w:rPr>
          <w:rFonts w:eastAsiaTheme="minorHAnsi"/>
          <w:lang w:eastAsia="en-US"/>
        </w:rPr>
      </w:pPr>
      <w:bookmarkStart w:id="8" w:name="_Toc230687132"/>
      <w:r>
        <w:rPr>
          <w:rFonts w:eastAsiaTheme="minorHAnsi"/>
          <w:lang w:eastAsia="en-US"/>
        </w:rPr>
        <w:t>Metodologia</w:t>
      </w:r>
      <w:bookmarkEnd w:id="8"/>
      <w:r>
        <w:rPr>
          <w:rFonts w:eastAsiaTheme="minorHAnsi"/>
          <w:lang w:eastAsia="en-US"/>
        </w:rPr>
        <w:t xml:space="preserve"> </w:t>
      </w:r>
    </w:p>
    <w:p w14:paraId="39F6EA65" w14:textId="77777777" w:rsidR="00564F52" w:rsidRPr="00BC03CF" w:rsidRDefault="00564F52" w:rsidP="00564F52">
      <w:pPr>
        <w:spacing w:line="360" w:lineRule="auto"/>
        <w:rPr>
          <w:rFonts w:eastAsiaTheme="minorHAnsi" w:cstheme="minorBidi"/>
          <w:szCs w:val="22"/>
          <w:lang w:eastAsia="en-US"/>
        </w:rPr>
      </w:pPr>
      <w:r w:rsidRPr="00CC2125">
        <w:rPr>
          <w:rFonts w:eastAsiaTheme="minorHAnsi" w:cstheme="minorBidi"/>
          <w:szCs w:val="22"/>
          <w:lang w:eastAsia="en-US"/>
        </w:rPr>
        <w:t xml:space="preserve">O projeto foi integralmente desenvolvido na linguagem de programação C (Standard C99/C11), utilizando o ambiente de desenvolvimento integrado (IDE) VS Code e o compilador gcc (GNU Compiler Collection), garantindo a portabilidade e a execução eficiente </w:t>
      </w:r>
      <w:r w:rsidRPr="00CC2125">
        <w:rPr>
          <w:rFonts w:eastAsiaTheme="minorHAnsi" w:cstheme="minorBidi"/>
          <w:szCs w:val="22"/>
          <w:lang w:eastAsia="en-US"/>
        </w:rPr>
        <w:lastRenderedPageBreak/>
        <w:t>do código em diferentes ambientes. O desenvolvimento foi realizado no Visual Studio Code, recorrendo à linguagem C para a implementação das funcionalidades, e, embora tenham sido utilizadas ferramentas de Inteligência Artificial para apoio na estruturação textual e revisão frásica, todas as decisões técnicas e redaccionais foram tomadas de forma autónoma e crítica pelos autores do projeto, assegurando a coerência e qualidade do trabalho final.</w:t>
      </w:r>
    </w:p>
    <w:p w14:paraId="6FD9F3E6" w14:textId="3CA1AE93" w:rsidR="00564F52" w:rsidRDefault="00564F52" w:rsidP="00564F52">
      <w:pPr>
        <w:rPr>
          <w:rFonts w:eastAsiaTheme="minorHAnsi"/>
          <w:lang w:eastAsia="en-US"/>
        </w:rPr>
      </w:pPr>
    </w:p>
    <w:p w14:paraId="3ADFF408" w14:textId="5C2FAE03" w:rsidR="00564F52" w:rsidRPr="00564F52" w:rsidRDefault="00564F52" w:rsidP="00564F52">
      <w:pPr>
        <w:rPr>
          <w:rFonts w:eastAsiaTheme="minorHAnsi"/>
          <w:lang w:eastAsia="en-US"/>
        </w:rPr>
      </w:pPr>
      <w:r>
        <w:rPr>
          <w:rFonts w:eastAsiaTheme="minorHAnsi"/>
          <w:lang w:eastAsia="en-US"/>
        </w:rPr>
        <w:br w:type="page"/>
      </w:r>
    </w:p>
    <w:p w14:paraId="7EE8831F" w14:textId="4F6E7AE8" w:rsidR="00B20B78" w:rsidRDefault="00B12D8B" w:rsidP="006D1993">
      <w:pPr>
        <w:pStyle w:val="Heading1"/>
        <w:spacing w:before="360" w:after="240"/>
        <w:rPr>
          <w:sz w:val="48"/>
        </w:rPr>
      </w:pPr>
      <w:bookmarkStart w:id="9" w:name="_Toc230687133"/>
      <w:r>
        <w:rPr>
          <w:sz w:val="48"/>
        </w:rPr>
        <w:lastRenderedPageBreak/>
        <w:t>Implementação Modular e Estrutura de Dados</w:t>
      </w:r>
      <w:bookmarkEnd w:id="9"/>
    </w:p>
    <w:p w14:paraId="7FC450E3" w14:textId="77777777" w:rsidR="00B12D8B" w:rsidRDefault="00B12D8B" w:rsidP="00B12D8B"/>
    <w:p w14:paraId="67840497" w14:textId="3DC1DDA4" w:rsidR="00B12D8B" w:rsidRDefault="00B12D8B" w:rsidP="00B8786C">
      <w:pPr>
        <w:spacing w:line="360" w:lineRule="auto"/>
      </w:pPr>
      <w:r>
        <w:t>A arquitetura do sistema foi desenhada seguindo o princípio da modularidade, onde cada componente é responsável por uma faceta específica da simulação, garantindo baixo acoplamento e alta coesão.</w:t>
      </w:r>
    </w:p>
    <w:p w14:paraId="0351DA6E" w14:textId="77777777" w:rsidR="00B12D8B" w:rsidRDefault="00B12D8B" w:rsidP="00B12D8B"/>
    <w:p w14:paraId="79AB4E90" w14:textId="1082041E" w:rsidR="00B12D8B" w:rsidRDefault="00B12D8B" w:rsidP="00B12D8B">
      <w:pPr>
        <w:pStyle w:val="Heading2"/>
      </w:pPr>
      <w:bookmarkStart w:id="10" w:name="_Toc230687134"/>
      <w:r>
        <w:t>Núcleo da Simulação e Lógica Temporal</w:t>
      </w:r>
      <w:bookmarkEnd w:id="10"/>
      <w:r>
        <w:t xml:space="preserve"> </w:t>
      </w:r>
    </w:p>
    <w:p w14:paraId="6F000953" w14:textId="69515B61" w:rsidR="00B12D8B" w:rsidRDefault="00B12D8B" w:rsidP="00B8786C">
      <w:pPr>
        <w:spacing w:line="360" w:lineRule="auto"/>
      </w:pPr>
      <w:r>
        <w:t>O motor da aplicação assenta num modelo de ciclos discretos, onde cada ciclo representa estritamente 1 minuto de tempo simulado. Esta escolha de design, conforme o planeado, assegura que a lógica de negócio (chegada de clientes, processamento de produtos) seja previsível e síncrona.</w:t>
      </w:r>
    </w:p>
    <w:p w14:paraId="2D3C9E7D" w14:textId="77777777" w:rsidR="00B12D8B" w:rsidRDefault="00B12D8B" w:rsidP="00B8786C">
      <w:pPr>
        <w:spacing w:line="360" w:lineRule="auto"/>
      </w:pPr>
    </w:p>
    <w:p w14:paraId="354A1717" w14:textId="1EB87992" w:rsidR="00B12D8B" w:rsidRDefault="00B12D8B" w:rsidP="00B8786C">
      <w:pPr>
        <w:pStyle w:val="ListParagraph"/>
        <w:numPr>
          <w:ilvl w:val="0"/>
          <w:numId w:val="35"/>
        </w:numPr>
        <w:spacing w:line="360" w:lineRule="auto"/>
      </w:pPr>
      <w:r>
        <w:t xml:space="preserve">Controlo de </w:t>
      </w:r>
      <w:r w:rsidR="007C5E93">
        <w:t>F</w:t>
      </w:r>
      <w:r>
        <w:t>luxo: Através do ficheiro config.c, o sistema parametriza variáveis críticas como MAX_ESPERA e N_CAIXAS.</w:t>
      </w:r>
    </w:p>
    <w:p w14:paraId="72EB29AA" w14:textId="36F1FC3F" w:rsidR="004558E8" w:rsidRDefault="00B12D8B" w:rsidP="004200C0">
      <w:pPr>
        <w:pStyle w:val="ListParagraph"/>
        <w:numPr>
          <w:ilvl w:val="0"/>
          <w:numId w:val="35"/>
        </w:numPr>
        <w:spacing w:line="360" w:lineRule="auto"/>
      </w:pPr>
      <w:r>
        <w:t xml:space="preserve">Velocidade Adaptativa: A implementação em simulacao.c permite um modelo híbrido </w:t>
      </w:r>
      <w:r w:rsidR="004200C0" w:rsidRPr="004200C0">
        <w:t>onde a unidade lógica (o minuto) é independente da velocidade</w:t>
      </w:r>
      <w:r w:rsidR="007C5E93">
        <w:t xml:space="preserve"> de visualização (ajustável até 500x), facilitando tanto a análise detalhada como a simulação de longos períodos em segundos.</w:t>
      </w:r>
    </w:p>
    <w:p w14:paraId="22E90455" w14:textId="1A8D018C" w:rsidR="004200C0" w:rsidRDefault="004558E8" w:rsidP="004200C0">
      <w:pPr>
        <w:pStyle w:val="ListParagraph"/>
        <w:numPr>
          <w:ilvl w:val="0"/>
          <w:numId w:val="35"/>
        </w:numPr>
        <w:spacing w:line="360" w:lineRule="auto"/>
      </w:pPr>
      <w:r w:rsidRPr="004558E8">
        <w:t>Geração Probabilística de Clientes: A entrada de clientes no supermercado é baseada num modelo probabilístico implementado no motor da simulação. Em cada ciclo temporal existe aproximadamente 10% de probabilidade de geração de novos clientes. Quando ocorre uma entrada, o sistema pode gerar entre 0 e 2 clientes por ciclo, criando variabilidade no fluxo de atendimento e aproximando o comportamento da simulação a cenários reais de afluência dinâmica.</w:t>
      </w:r>
    </w:p>
    <w:p w14:paraId="1823726A" w14:textId="79B1BB62" w:rsidR="004200C0" w:rsidRDefault="004200C0" w:rsidP="00B8786C">
      <w:pPr>
        <w:pStyle w:val="ListParagraph"/>
        <w:numPr>
          <w:ilvl w:val="0"/>
          <w:numId w:val="35"/>
        </w:numPr>
        <w:spacing w:line="360" w:lineRule="auto"/>
      </w:pPr>
      <w:r w:rsidRPr="004200C0">
        <w:t>Distribuição Probabilística de Carrinhos: O sistema implementa uma distribuição probabilística para a quantidade de produtos transportados por cada cliente. Carrinhos pequenos possuem maior probabilidade de ocorrência, representando compras rápidas e frequentes, enquanto carrinhos médios e grandes surgem com menor frequência. Esta abordagem cria um fluxo mais realista de atendimento, aproximando a simulação do comportamento observado em ambientes reais de retalho.</w:t>
      </w:r>
    </w:p>
    <w:p w14:paraId="2F30EC2F" w14:textId="77777777" w:rsidR="007C5E93" w:rsidRDefault="007C5E93" w:rsidP="00B8786C">
      <w:pPr>
        <w:pStyle w:val="ListParagraph"/>
        <w:spacing w:line="360" w:lineRule="auto"/>
      </w:pPr>
    </w:p>
    <w:p w14:paraId="1FE4FFAA" w14:textId="77777777" w:rsidR="007C5E93" w:rsidRDefault="007C5E93" w:rsidP="007C5E93"/>
    <w:p w14:paraId="54E535DA" w14:textId="3E6376CB" w:rsidR="007C5E93" w:rsidRDefault="007C5E93" w:rsidP="007C5E93">
      <w:pPr>
        <w:pStyle w:val="Heading2"/>
      </w:pPr>
      <w:bookmarkStart w:id="11" w:name="_Toc230687135"/>
      <w:r>
        <w:t>Gestão de Entidades e Base de Dados</w:t>
      </w:r>
      <w:bookmarkEnd w:id="11"/>
    </w:p>
    <w:p w14:paraId="59189121" w14:textId="7D3F12D6" w:rsidR="007C5E93" w:rsidRDefault="007C5E93" w:rsidP="00B8786C">
      <w:pPr>
        <w:spacing w:line="360" w:lineRule="auto"/>
      </w:pPr>
      <w:r>
        <w:t>Estes módulos gerem o estado persistente e dinâmico do sistema.</w:t>
      </w:r>
    </w:p>
    <w:p w14:paraId="7C956ABC" w14:textId="77777777" w:rsidR="007C5E93" w:rsidRDefault="007C5E93" w:rsidP="00B8786C">
      <w:pPr>
        <w:spacing w:line="360" w:lineRule="auto"/>
      </w:pPr>
    </w:p>
    <w:p w14:paraId="4A57CB75" w14:textId="26AF7327" w:rsidR="007C5E93" w:rsidRDefault="007C5E93" w:rsidP="00B8786C">
      <w:pPr>
        <w:pStyle w:val="ListParagraph"/>
        <w:numPr>
          <w:ilvl w:val="0"/>
          <w:numId w:val="36"/>
        </w:numPr>
        <w:spacing w:line="360" w:lineRule="auto"/>
      </w:pPr>
      <w:r>
        <w:t>Eficiência de Referenciação: Em vez de duplicar estruturas pesadas, implementamos um sistema de referenciação po</w:t>
      </w:r>
      <w:r w:rsidR="00B8786C">
        <w:t>r</w:t>
      </w:r>
      <w:r>
        <w:t xml:space="preserve"> IDS únicos. Por exemplo, em clientes.c, o carrinho de compras do cliente armazena apenas os IDs dos produtos, consultando a base em produtos.c apenas quando necessário. Esta estratégia foi vital para a redução drástica de memória armazenada.</w:t>
      </w:r>
    </w:p>
    <w:p w14:paraId="4AB66952" w14:textId="77777777" w:rsidR="007C5E93" w:rsidRDefault="007C5E93" w:rsidP="00B8786C">
      <w:pPr>
        <w:spacing w:line="360" w:lineRule="auto"/>
      </w:pPr>
    </w:p>
    <w:p w14:paraId="59BD5F97" w14:textId="45530B6C" w:rsidR="007C5E93" w:rsidRDefault="007C5E93" w:rsidP="00B8786C">
      <w:pPr>
        <w:pStyle w:val="ListParagraph"/>
        <w:numPr>
          <w:ilvl w:val="0"/>
          <w:numId w:val="36"/>
        </w:numPr>
        <w:spacing w:line="360" w:lineRule="auto"/>
      </w:pPr>
      <w:r>
        <w:t>Alocação Dinâmica: tanto em produtos.c como em colaboradores.c, a memória é alocada com base na contagem real de registos nos ficheiros de texto, eliminando o desperdício de memória estática.</w:t>
      </w:r>
    </w:p>
    <w:p w14:paraId="7BBBDE4B" w14:textId="77777777" w:rsidR="009628D4" w:rsidRDefault="009628D4" w:rsidP="009628D4">
      <w:pPr>
        <w:pStyle w:val="ListParagraph"/>
      </w:pPr>
    </w:p>
    <w:p w14:paraId="79CE55BB" w14:textId="6FDE78B1" w:rsidR="009628D4" w:rsidRPr="007C5E93" w:rsidRDefault="009628D4" w:rsidP="00B8786C">
      <w:pPr>
        <w:pStyle w:val="ListParagraph"/>
        <w:numPr>
          <w:ilvl w:val="0"/>
          <w:numId w:val="36"/>
        </w:numPr>
        <w:spacing w:line="360" w:lineRule="auto"/>
      </w:pPr>
      <w:r w:rsidRPr="009628D4">
        <w:t>Ciclo de vida dos clientes: A memória associada às entidades CLIENTE é mantida durante toda a execução da simulação e apenas é libertada no encerramento completo do sistema. Esta decisão evita referências inválidas entre estruturas partilhadas, como filas, tabela hash, lista de compras, histórico e estatísticas. Desta forma, o sistema mantém a integridade dos dados durante toda a simulação e centraliza a libertação de memória numa fase controlada.</w:t>
      </w:r>
    </w:p>
    <w:p w14:paraId="0C01450C" w14:textId="77777777" w:rsidR="007C5E93" w:rsidRDefault="007C5E93" w:rsidP="00B12D8B"/>
    <w:p w14:paraId="65F86B65" w14:textId="4D681AF4" w:rsidR="007C5E93" w:rsidRDefault="007C5E93" w:rsidP="007C5E93">
      <w:pPr>
        <w:pStyle w:val="Heading2"/>
      </w:pPr>
      <w:bookmarkStart w:id="12" w:name="_Toc230687136"/>
      <w:r>
        <w:t>Estruturas de Dados Avançadas</w:t>
      </w:r>
      <w:bookmarkEnd w:id="12"/>
      <w:r>
        <w:t xml:space="preserve"> </w:t>
      </w:r>
    </w:p>
    <w:p w14:paraId="58F9B526" w14:textId="2D87F664" w:rsidR="007C5E93" w:rsidRDefault="007C5E93" w:rsidP="00B8786C">
      <w:pPr>
        <w:spacing w:line="360" w:lineRule="auto"/>
      </w:pPr>
      <w:r>
        <w:t>Para otimizar as operações de procura e gestão de fluxo, foram utilizadas três estruturas distintas:</w:t>
      </w:r>
    </w:p>
    <w:p w14:paraId="4046A7CF" w14:textId="77777777" w:rsidR="007C5E93" w:rsidRDefault="007C5E93" w:rsidP="00B8786C">
      <w:pPr>
        <w:spacing w:line="360" w:lineRule="auto"/>
      </w:pPr>
    </w:p>
    <w:p w14:paraId="394397A1" w14:textId="6C490BF4" w:rsidR="007C5E93" w:rsidRDefault="007C5E93" w:rsidP="00B8786C">
      <w:pPr>
        <w:pStyle w:val="ListParagraph"/>
        <w:numPr>
          <w:ilvl w:val="0"/>
          <w:numId w:val="37"/>
        </w:numPr>
        <w:spacing w:line="360" w:lineRule="auto"/>
      </w:pPr>
      <w:r>
        <w:t>Tabelas Hash: Utilizada para o indexar dos clientes ativos no sistema. Isto permite que, em qualquer lugar, em qualquer instante, o sistema saiba a localização ou estado de um cliente com complexidade de tempo quase constante 0(1), essencial para a funcionalidade de pesquisa de clientes.</w:t>
      </w:r>
    </w:p>
    <w:p w14:paraId="7A35FAC5" w14:textId="77777777" w:rsidR="007C5E93" w:rsidRDefault="007C5E93" w:rsidP="00B8786C">
      <w:pPr>
        <w:spacing w:line="360" w:lineRule="auto"/>
      </w:pPr>
    </w:p>
    <w:p w14:paraId="1A0F37C4" w14:textId="58BD148C" w:rsidR="007C5E93" w:rsidRDefault="007C5E93" w:rsidP="00B8786C">
      <w:pPr>
        <w:pStyle w:val="ListParagraph"/>
        <w:numPr>
          <w:ilvl w:val="0"/>
          <w:numId w:val="37"/>
        </w:numPr>
        <w:spacing w:line="360" w:lineRule="auto"/>
      </w:pPr>
      <w:r>
        <w:t xml:space="preserve">Filas Dinâmicas: As filas das caixas foram implementadas como listas ligadas (FIFO). Esta Estrutura é ideal para este cenário, pois permite a inserção e remoção de clientes </w:t>
      </w:r>
      <w:r w:rsidR="009D4CE8">
        <w:lastRenderedPageBreak/>
        <w:t>sem n</w:t>
      </w:r>
      <w:r>
        <w:t>ecessidade de realocar ou mover elementos em memória, como aconteceria num array.</w:t>
      </w:r>
    </w:p>
    <w:p w14:paraId="5D7FA6A8" w14:textId="77777777" w:rsidR="007C5E93" w:rsidRDefault="007C5E93" w:rsidP="00B8786C">
      <w:pPr>
        <w:spacing w:line="360" w:lineRule="auto"/>
      </w:pPr>
    </w:p>
    <w:p w14:paraId="1F982A71" w14:textId="5C104CF6" w:rsidR="007C5E93" w:rsidRDefault="009D4CE8" w:rsidP="00B8786C">
      <w:pPr>
        <w:pStyle w:val="ListParagraph"/>
        <w:numPr>
          <w:ilvl w:val="0"/>
          <w:numId w:val="37"/>
        </w:numPr>
        <w:spacing w:line="360" w:lineRule="auto"/>
      </w:pPr>
      <w:r>
        <w:t xml:space="preserve">Lista Ordenada: Os clientes que ainda estão a circular no supermercado são mantidos numa lista ligada ordenada pelo tempo previsto de fim de compras. Isto otimiza o ciclo de simulação: o sistema apenas precisa de verificar o </w:t>
      </w:r>
      <w:r w:rsidR="004200C0">
        <w:t>i</w:t>
      </w:r>
      <w:r>
        <w:t>n</w:t>
      </w:r>
      <w:r w:rsidR="004200C0">
        <w:t>í</w:t>
      </w:r>
      <w:r>
        <w:t>co da lista para saber quem deve passar para as caixas, evitando percorrer todo</w:t>
      </w:r>
      <w:r w:rsidR="004200C0">
        <w:t>s</w:t>
      </w:r>
      <w:r>
        <w:t xml:space="preserve"> os clientes desnecessariamente.</w:t>
      </w:r>
    </w:p>
    <w:p w14:paraId="096DB808" w14:textId="77777777" w:rsidR="009D4CE8" w:rsidRDefault="009D4CE8" w:rsidP="00B8786C">
      <w:pPr>
        <w:pStyle w:val="ListParagraph"/>
        <w:spacing w:line="360" w:lineRule="auto"/>
      </w:pPr>
    </w:p>
    <w:p w14:paraId="082B8A85" w14:textId="77777777" w:rsidR="009D4CE8" w:rsidRDefault="009D4CE8" w:rsidP="009D4CE8"/>
    <w:p w14:paraId="7AACF422" w14:textId="64EB5294" w:rsidR="009D4CE8" w:rsidRDefault="009D4CE8" w:rsidP="009D4CE8">
      <w:pPr>
        <w:pStyle w:val="Heading2"/>
      </w:pPr>
      <w:bookmarkStart w:id="13" w:name="_Toc230687137"/>
      <w:r>
        <w:t>Gestão de monitorização de Memória</w:t>
      </w:r>
      <w:bookmarkEnd w:id="13"/>
      <w:r>
        <w:t xml:space="preserve"> </w:t>
      </w:r>
    </w:p>
    <w:p w14:paraId="5459A942" w14:textId="39400CEC" w:rsidR="009D4CE8" w:rsidRDefault="009D4CE8" w:rsidP="00B8786C">
      <w:pPr>
        <w:spacing w:line="360" w:lineRule="auto"/>
      </w:pPr>
      <w:r>
        <w:t>Este modulo funciona como auditor do sistema. Através dele, conseguimos validar as métricas de otimização:</w:t>
      </w:r>
    </w:p>
    <w:p w14:paraId="51FF36B5" w14:textId="77777777" w:rsidR="009D4CE8" w:rsidRDefault="009D4CE8" w:rsidP="00B8786C">
      <w:pPr>
        <w:spacing w:line="360" w:lineRule="auto"/>
      </w:pPr>
    </w:p>
    <w:p w14:paraId="0C34E02C" w14:textId="5C6AB425" w:rsidR="009D4CE8" w:rsidRDefault="009628D4" w:rsidP="00F17D21">
      <w:pPr>
        <w:pStyle w:val="ListParagraph"/>
        <w:numPr>
          <w:ilvl w:val="0"/>
          <w:numId w:val="39"/>
        </w:numPr>
        <w:spacing w:line="360" w:lineRule="auto"/>
      </w:pPr>
      <w:r w:rsidRPr="009628D4">
        <w:t>A transição de arrays fixos para ponteiros dinâmicos (char *) nos nomes dos produtos permitiu que cada string fosse armazenada com o tamanho exato necessário, evitando desperdício de memória associado a vetores estáticos de caracteres. Desta forma, o sistema reduz significativamente o espaço ocioso em memória nas bases de produtos.</w:t>
      </w:r>
    </w:p>
    <w:p w14:paraId="0B54F47E" w14:textId="04648FD7" w:rsidR="009D4CE8" w:rsidRDefault="009D4CE8" w:rsidP="00B8786C">
      <w:pPr>
        <w:pStyle w:val="ListParagraph"/>
        <w:numPr>
          <w:ilvl w:val="0"/>
          <w:numId w:val="39"/>
        </w:numPr>
        <w:spacing w:line="360" w:lineRule="auto"/>
      </w:pPr>
      <w:r>
        <w:t>A monitorização do “lixo” de memória, garantindo que a memória desperdiçada fosse reduzida a 0 bytes nas bases de dados principais.</w:t>
      </w:r>
    </w:p>
    <w:p w14:paraId="1E3CC339" w14:textId="77777777" w:rsidR="009D4CE8" w:rsidRDefault="009D4CE8" w:rsidP="009D4CE8"/>
    <w:p w14:paraId="2F440DE8" w14:textId="77777777" w:rsidR="009D4CE8" w:rsidRDefault="009D4CE8" w:rsidP="009D4CE8"/>
    <w:p w14:paraId="15769470" w14:textId="25D60417" w:rsidR="009D4CE8" w:rsidRDefault="009D4CE8" w:rsidP="009D4CE8">
      <w:pPr>
        <w:pStyle w:val="Heading2"/>
      </w:pPr>
      <w:bookmarkStart w:id="14" w:name="_Toc230687138"/>
      <w:r>
        <w:t>Persistência e Histórico</w:t>
      </w:r>
      <w:bookmarkEnd w:id="14"/>
      <w:r>
        <w:t xml:space="preserve"> </w:t>
      </w:r>
    </w:p>
    <w:p w14:paraId="092EBEEA" w14:textId="40CA5A20" w:rsidR="009D4CE8" w:rsidRDefault="009D4CE8" w:rsidP="00B8786C">
      <w:pPr>
        <w:pStyle w:val="ListParagraph"/>
        <w:numPr>
          <w:ilvl w:val="0"/>
          <w:numId w:val="38"/>
        </w:numPr>
        <w:spacing w:line="360" w:lineRule="auto"/>
      </w:pPr>
      <w:r>
        <w:t>Logs de Eventos: o ficheiro histórico.c gere uma lista dinâmica de todas as ações relevantes (abertura de caixas, ofertas feitas), que é exportada via ficheiros.c para um formato CSV.</w:t>
      </w:r>
    </w:p>
    <w:p w14:paraId="78D3F357" w14:textId="77777777" w:rsidR="009D4CE8" w:rsidRDefault="009D4CE8" w:rsidP="00B8786C">
      <w:pPr>
        <w:spacing w:line="360" w:lineRule="auto"/>
      </w:pPr>
    </w:p>
    <w:p w14:paraId="778B5E26" w14:textId="49211A2D" w:rsidR="009D4CE8" w:rsidRPr="009D4CE8" w:rsidRDefault="009D4CE8" w:rsidP="00B8786C">
      <w:pPr>
        <w:pStyle w:val="ListParagraph"/>
        <w:numPr>
          <w:ilvl w:val="0"/>
          <w:numId w:val="38"/>
        </w:numPr>
        <w:spacing w:line="360" w:lineRule="auto"/>
      </w:pPr>
      <w:r>
        <w:t>Relatórios de Caixa: Conforme exigido pelo enunciado, o sistema gera ficheiros individuais (Caixa_X.txt) detalhando a performance de cada operador e os valores faturados/oferecidos.</w:t>
      </w:r>
    </w:p>
    <w:p w14:paraId="3071819E" w14:textId="77777777" w:rsidR="00307B67" w:rsidRPr="00307B67" w:rsidRDefault="00307B67" w:rsidP="00B8786C">
      <w:pPr>
        <w:spacing w:line="360" w:lineRule="auto"/>
      </w:pPr>
    </w:p>
    <w:p w14:paraId="2B1C466B" w14:textId="77777777" w:rsidR="00B20B78" w:rsidRDefault="00A4425C" w:rsidP="006D1993">
      <w:pPr>
        <w:pStyle w:val="Heading1"/>
        <w:spacing w:before="360" w:after="240"/>
        <w:rPr>
          <w:sz w:val="48"/>
        </w:rPr>
      </w:pPr>
      <w:bookmarkStart w:id="15" w:name="_Toc230687139"/>
      <w:r>
        <w:rPr>
          <w:sz w:val="48"/>
        </w:rPr>
        <w:lastRenderedPageBreak/>
        <w:t>Política de Qualidade e Algoritmos de Decisão</w:t>
      </w:r>
      <w:bookmarkEnd w:id="15"/>
      <w:r>
        <w:rPr>
          <w:sz w:val="48"/>
        </w:rPr>
        <w:t xml:space="preserve"> </w:t>
      </w:r>
    </w:p>
    <w:p w14:paraId="1C347786" w14:textId="77777777" w:rsidR="00A4425C" w:rsidRDefault="00A4425C" w:rsidP="00A4425C"/>
    <w:p w14:paraId="1A857805" w14:textId="77777777" w:rsidR="00A4425C" w:rsidRDefault="00A4425C" w:rsidP="00B8786C">
      <w:pPr>
        <w:spacing w:line="360" w:lineRule="auto"/>
      </w:pPr>
      <w:r w:rsidRPr="00A4425C">
        <w:t>O sistema foi concebido para equilibrar a eficiência operacional do supermercado com a satisfação do cliente, utilizando algoritmos de decisão automatizados para a gestão de recursos e incentivos de fidelização</w:t>
      </w:r>
      <w:r>
        <w:t xml:space="preserve"> </w:t>
      </w:r>
    </w:p>
    <w:p w14:paraId="4202C0EA" w14:textId="30B79BA0" w:rsidR="00A4425C" w:rsidRDefault="00A4425C" w:rsidP="00A4425C">
      <w:pPr>
        <w:pStyle w:val="Heading2"/>
      </w:pPr>
      <w:bookmarkStart w:id="16" w:name="_Toc230687140"/>
      <w:r>
        <w:t>Algoritmos de Gestão Dinâmica de Caixa</w:t>
      </w:r>
      <w:bookmarkEnd w:id="16"/>
    </w:p>
    <w:p w14:paraId="5C2F1805" w14:textId="447EFB96" w:rsidR="00DF7A98" w:rsidRPr="00DF7A98" w:rsidRDefault="00A4425C" w:rsidP="00B8786C">
      <w:pPr>
        <w:spacing w:line="360" w:lineRule="auto"/>
      </w:pPr>
      <w:r w:rsidRPr="00DF7A98">
        <w:t>A lógica de decisão para a infraestrutura de atendimento baseia-se num sistema de monitorização em tempo real das filas, definido em simulacao.c e caixas.c. O objetivo é garantir que o tempo de espera não exceda os limites configurados.</w:t>
      </w:r>
    </w:p>
    <w:p w14:paraId="4B470AFB" w14:textId="50FC2C72" w:rsidR="004558E8" w:rsidRDefault="004558E8" w:rsidP="004558E8">
      <w:pPr>
        <w:numPr>
          <w:ilvl w:val="0"/>
          <w:numId w:val="40"/>
        </w:numPr>
        <w:spacing w:line="360" w:lineRule="auto"/>
      </w:pPr>
      <w:r w:rsidRPr="004558E8">
        <w:t>Horário Operacional: O sistema simula o funcionamento diário do supermercado através de um horário configurável de abertura e encerramento. Atualmente, a operação decorre entre as 10h00 (HORARIO_ABERTURA) e as 20h00 (HORARIO_FECHO), condicionando o fluxo de clientes e a gestão das caixas ao período ativo de funcionamento.</w:t>
      </w:r>
    </w:p>
    <w:p w14:paraId="74177EAD" w14:textId="756FA5F4" w:rsidR="004558E8" w:rsidRDefault="004558E8" w:rsidP="004558E8">
      <w:pPr>
        <w:numPr>
          <w:ilvl w:val="0"/>
          <w:numId w:val="40"/>
        </w:numPr>
        <w:spacing w:line="360" w:lineRule="auto"/>
      </w:pPr>
      <w:r w:rsidRPr="004558E8">
        <w:t>Abertura Automática: O sistema avalia continuamente o rácio de clientes por caixa aberta. Se o número de clientes em espera ultrapassar o MAX_FILA definido nas configurações, o algoritmo dispara a abertura de uma nova caixa (se disponível), associando-lhe imediatamente um colaborador livre através da função ativarOperadorDaCaixa.</w:t>
      </w:r>
    </w:p>
    <w:p w14:paraId="0F948B2D" w14:textId="0AEC9DDA" w:rsidR="004558E8" w:rsidRDefault="004558E8" w:rsidP="004558E8">
      <w:pPr>
        <w:numPr>
          <w:ilvl w:val="0"/>
          <w:numId w:val="40"/>
        </w:numPr>
        <w:spacing w:line="360" w:lineRule="auto"/>
      </w:pPr>
      <w:r w:rsidRPr="004558E8">
        <w:t>Encerramento Progressivo: Para otimizar custos operacionais, quando a afluência diminui e o número de clientes é inferior a MIN_FILA, o sistema coloca as caixas em estado de CAIXA_EM_ENCERRAMENTO. Neste estado, a caixa deixa de aceitar novos clientes, mas termina o atendimento de quem já se encontra na fila, garantindo a fluidez do serviço.</w:t>
      </w:r>
    </w:p>
    <w:p w14:paraId="0D7D751E" w14:textId="3C1AA41E" w:rsidR="004558E8" w:rsidRDefault="004558E8" w:rsidP="004558E8">
      <w:pPr>
        <w:numPr>
          <w:ilvl w:val="0"/>
          <w:numId w:val="40"/>
        </w:numPr>
        <w:spacing w:line="360" w:lineRule="auto"/>
      </w:pPr>
      <w:r w:rsidRPr="004558E8">
        <w:t>Gestão Pós-Fecho: Após o horário de encerramento, o sistema deixa de permitir a entrada de novos clientes, ativando um período temporário de reforço operacional definido por DURACAO_REFORCO_POS_FECHO. Durante esta fase, o sistema limita a distribuição de clientes por caixa através do parâmetro CLIENTES_POR_CAIXA_POS_FECHO, permitindo o escoamento gradual das filas e um encerramento controlado das operações.</w:t>
      </w:r>
    </w:p>
    <w:p w14:paraId="6699E389" w14:textId="158B6335" w:rsidR="00A4425C" w:rsidRDefault="004200C0" w:rsidP="00684A4B">
      <w:pPr>
        <w:numPr>
          <w:ilvl w:val="0"/>
          <w:numId w:val="40"/>
        </w:numPr>
        <w:spacing w:line="360" w:lineRule="auto"/>
      </w:pPr>
      <w:r w:rsidRPr="004200C0">
        <w:lastRenderedPageBreak/>
        <w:t>Controlo Manual e Automático: Para além da gestão automática das caixas, o sistema permite intervenção manual do utilizador, possibilitando a abertura, o encerramento ou o retorno de caixas ao modo automático. Quando uma caixa é colocada em encerramento manual, deixa de aceitar novos clientes. Caso existam clientes ainda em espera, o sistema redistribui automaticamente esses clientes pelas restantes caixas disponíveis, recalculando o menor tempo estimado de fila para cada transferência. Esta abordagem híbrida permite combinar automação inteligente com controlo operacional direto por parte do utilizador.</w:t>
      </w:r>
    </w:p>
    <w:p w14:paraId="12B9599D" w14:textId="735A2F49" w:rsidR="00A4425C" w:rsidRDefault="00A4425C" w:rsidP="00A4425C">
      <w:pPr>
        <w:pStyle w:val="Heading2"/>
      </w:pPr>
      <w:bookmarkStart w:id="17" w:name="_Toc230687141"/>
      <w:r>
        <w:t>Algoritmos de Seleção de Fila pelo Cliente</w:t>
      </w:r>
      <w:bookmarkEnd w:id="17"/>
    </w:p>
    <w:p w14:paraId="4B3FAC9B" w14:textId="77777777" w:rsidR="00A4425C" w:rsidRPr="00DF7A98" w:rsidRDefault="00A4425C" w:rsidP="00B8786C">
      <w:pPr>
        <w:spacing w:before="100" w:beforeAutospacing="1" w:after="100" w:afterAutospacing="1" w:line="360" w:lineRule="auto"/>
      </w:pPr>
      <w:r w:rsidRPr="00DF7A98">
        <w:t>A decisão do cliente não é aleatória, mas sim baseada numa heurística de otimização implementada na função obterCaixaComMenorTempoEstimado.</w:t>
      </w:r>
    </w:p>
    <w:p w14:paraId="64CD917F" w14:textId="77777777" w:rsidR="00A4425C" w:rsidRPr="00DF7A98" w:rsidRDefault="00A4425C" w:rsidP="00B8786C">
      <w:pPr>
        <w:spacing w:before="100" w:beforeAutospacing="1" w:after="100" w:afterAutospacing="1" w:line="360" w:lineRule="auto"/>
      </w:pPr>
      <w:r w:rsidRPr="00DF7A98">
        <w:t>Ao terminar as suas compras, o cliente analisa todas as caixas abertas e calcula o Tempo Total Estimado de Fila. Este cálculo considera não apenas o número de pessoas na fila, mas também a complexidade de cada carrinho (número de produtos e tempos de pagamento associados). O cliente seleciona a fila com o menor valor preditivo, minimizando o seu tempo de permanência no sistema.</w:t>
      </w:r>
    </w:p>
    <w:p w14:paraId="60132DCA" w14:textId="77777777" w:rsidR="00A4425C" w:rsidRDefault="00A4425C" w:rsidP="00A4425C"/>
    <w:p w14:paraId="0BE3EB0F" w14:textId="07EB244D" w:rsidR="00A4425C" w:rsidRDefault="00A4425C" w:rsidP="00C77753">
      <w:pPr>
        <w:pStyle w:val="Heading1"/>
        <w:spacing w:line="360" w:lineRule="auto"/>
      </w:pPr>
      <w:bookmarkStart w:id="18" w:name="_Toc230687142"/>
      <w:r w:rsidRPr="00A4425C">
        <w:lastRenderedPageBreak/>
        <w:t>Detalhes de Implementação e Otimizações de Baixo Nível</w:t>
      </w:r>
      <w:bookmarkEnd w:id="18"/>
    </w:p>
    <w:p w14:paraId="36F4540E" w14:textId="1A0BD8B1" w:rsidR="00A4425C" w:rsidRPr="00A4425C" w:rsidRDefault="00B8786C" w:rsidP="00C77753">
      <w:pPr>
        <w:spacing w:line="360" w:lineRule="auto"/>
      </w:pPr>
      <w:r w:rsidRPr="00B8786C">
        <w:t>Para além da lógica de negócio, o sistema foi dotado de funcionalidades específicas que elevam a robustez técnica e a usabilidade, aspetos fundamentais para a validação do projeto.</w:t>
      </w:r>
    </w:p>
    <w:p w14:paraId="16086DC4" w14:textId="1BCC5F11" w:rsidR="00A4425C" w:rsidRDefault="00B8786C" w:rsidP="00C77753">
      <w:pPr>
        <w:pStyle w:val="Heading2"/>
        <w:spacing w:line="360" w:lineRule="auto"/>
      </w:pPr>
      <w:bookmarkStart w:id="19" w:name="_Toc230687143"/>
      <w:r w:rsidRPr="00B8786C">
        <w:t>Interatividade em Tempo Real</w:t>
      </w:r>
      <w:bookmarkEnd w:id="19"/>
    </w:p>
    <w:p w14:paraId="274EBA15" w14:textId="77777777" w:rsidR="00B8786C" w:rsidRDefault="00B8786C" w:rsidP="00C77753">
      <w:pPr>
        <w:spacing w:line="360" w:lineRule="auto"/>
      </w:pPr>
      <w:r w:rsidRPr="00B8786C">
        <w:t>Uma das otimizações mais importantes para a fluidez da simulação foi a implementação da leitura de teclado não bloqueante.</w:t>
      </w:r>
    </w:p>
    <w:p w14:paraId="632B2061" w14:textId="77777777" w:rsidR="00B8786C" w:rsidRPr="00B8786C" w:rsidRDefault="00B8786C" w:rsidP="00C77753">
      <w:pPr>
        <w:spacing w:line="360" w:lineRule="auto"/>
      </w:pPr>
    </w:p>
    <w:p w14:paraId="1245735A" w14:textId="77777777" w:rsidR="00B8786C" w:rsidRPr="00B8786C" w:rsidRDefault="00B8786C" w:rsidP="00C77753">
      <w:pPr>
        <w:numPr>
          <w:ilvl w:val="0"/>
          <w:numId w:val="41"/>
        </w:numPr>
        <w:spacing w:line="360" w:lineRule="auto"/>
      </w:pPr>
      <w:r w:rsidRPr="00B8786C">
        <w:t>Controlo de Fluxo: Através da função kbhit() e getch() da biblioteca conio.h (em ambiente Windows), o utilizador pode interagir com a simulação (por exemplo, premindo 'P' para pausar ou as teclas de velocidade) sem a necessidade de pressionar a tecla "Enter".</w:t>
      </w:r>
    </w:p>
    <w:p w14:paraId="0D66EE42" w14:textId="77777777" w:rsidR="00B8786C" w:rsidRPr="00B8786C" w:rsidRDefault="00B8786C" w:rsidP="00C77753">
      <w:pPr>
        <w:numPr>
          <w:ilvl w:val="0"/>
          <w:numId w:val="41"/>
        </w:numPr>
        <w:spacing w:line="360" w:lineRule="auto"/>
      </w:pPr>
      <w:r w:rsidRPr="00B8786C">
        <w:t>Impacto no Sistema: Isto permite que o ciclo principal da simulação (executarSimulacao) continue a processar o tempo e os eventos em segundo plano, enquanto aguarda simultaneamente por um comando do utilizador, garantindo uma experiência de utilização muito mais próxima de um sistema real de tempo crítico.</w:t>
      </w:r>
    </w:p>
    <w:p w14:paraId="4AABC671" w14:textId="77777777" w:rsidR="00B8786C" w:rsidRDefault="00B8786C" w:rsidP="00C77753">
      <w:pPr>
        <w:spacing w:line="360" w:lineRule="auto"/>
      </w:pPr>
    </w:p>
    <w:p w14:paraId="1F96755E" w14:textId="77777777" w:rsidR="00B8786C" w:rsidRDefault="00B8786C" w:rsidP="00C77753">
      <w:pPr>
        <w:spacing w:line="360" w:lineRule="auto"/>
      </w:pPr>
    </w:p>
    <w:p w14:paraId="1C57F55B" w14:textId="76D35874" w:rsidR="00B8786C" w:rsidRDefault="00B8786C" w:rsidP="00C77753">
      <w:pPr>
        <w:pStyle w:val="Heading2"/>
        <w:spacing w:line="360" w:lineRule="auto"/>
      </w:pPr>
      <w:bookmarkStart w:id="20" w:name="_Toc230687144"/>
      <w:r w:rsidRPr="00B8786C">
        <w:t>Afinação da Tabela Hash: O Número de Buckets</w:t>
      </w:r>
      <w:bookmarkEnd w:id="20"/>
    </w:p>
    <w:p w14:paraId="5A4DBA43" w14:textId="77777777" w:rsidR="00B8786C" w:rsidRPr="00B8786C" w:rsidRDefault="00B8786C" w:rsidP="00C77753">
      <w:pPr>
        <w:spacing w:line="360" w:lineRule="auto"/>
      </w:pPr>
      <w:r w:rsidRPr="00B8786C">
        <w:t>A eficiência da HASHTABLE de clientes não depende apenas da função de dispersão, mas também da sua dimensão estrutural:</w:t>
      </w:r>
    </w:p>
    <w:p w14:paraId="72EF7700" w14:textId="77777777" w:rsidR="00B8786C" w:rsidRPr="00B8786C" w:rsidRDefault="00B8786C" w:rsidP="00C77753">
      <w:pPr>
        <w:numPr>
          <w:ilvl w:val="0"/>
          <w:numId w:val="42"/>
        </w:numPr>
        <w:spacing w:line="360" w:lineRule="auto"/>
      </w:pPr>
      <w:r w:rsidRPr="00B8786C">
        <w:t>Configuração de Buckets: O sistema utiliza uma constante HASH_N_BUCKETS (definida em define.h) calculada com base em testes de colisão. Foi selecionado um número primo ou um valor que minimize o agrupamento (</w:t>
      </w:r>
      <w:r w:rsidRPr="00B8786C">
        <w:rPr>
          <w:i/>
          <w:iCs/>
        </w:rPr>
        <w:t>clustering</w:t>
      </w:r>
      <w:r w:rsidRPr="00B8786C">
        <w:t>) de dados para a carga prevista de clientes.</w:t>
      </w:r>
    </w:p>
    <w:p w14:paraId="67B532F5" w14:textId="42949CA0" w:rsidR="00B8786C" w:rsidRPr="00B8786C" w:rsidRDefault="00B8786C" w:rsidP="00C77753">
      <w:pPr>
        <w:numPr>
          <w:ilvl w:val="0"/>
          <w:numId w:val="42"/>
        </w:numPr>
        <w:spacing w:line="360" w:lineRule="auto"/>
      </w:pPr>
      <w:r w:rsidRPr="00B8786C">
        <w:t xml:space="preserve">Desempenho: Testes de stress realizados durante o desenvolvimento demonstraram que esta configuração mantém o tempo de pesquisa estável, mesmo quando o supermercado atinge a lotação máxima (MAX_CLIENTES_MERCADO), evitando </w:t>
      </w:r>
      <w:r w:rsidRPr="00B8786C">
        <w:lastRenderedPageBreak/>
        <w:t>que as listas encadeadas dentro de cada bucket se tornem demasiado longas (o que degradaria a performance de O(1) para O(n)</w:t>
      </w:r>
      <w:r>
        <w:t>)</w:t>
      </w:r>
      <w:r w:rsidRPr="00B8786C">
        <w:t>.</w:t>
      </w:r>
    </w:p>
    <w:p w14:paraId="7DA26B79" w14:textId="77777777" w:rsidR="00B8786C" w:rsidRDefault="00B8786C" w:rsidP="00C77753">
      <w:pPr>
        <w:spacing w:line="360" w:lineRule="auto"/>
      </w:pPr>
    </w:p>
    <w:p w14:paraId="25AE100B" w14:textId="0BB142D2" w:rsidR="00B8786C" w:rsidRDefault="00B8786C" w:rsidP="00C77753">
      <w:pPr>
        <w:pStyle w:val="Heading2"/>
        <w:spacing w:line="360" w:lineRule="auto"/>
      </w:pPr>
      <w:bookmarkStart w:id="21" w:name="_Toc230687145"/>
      <w:r w:rsidRPr="00B8786C">
        <w:t>Testes de Memória e Análise de Desperdício</w:t>
      </w:r>
      <w:bookmarkEnd w:id="21"/>
    </w:p>
    <w:p w14:paraId="6FA00B17" w14:textId="641D9FFD" w:rsidR="00C77753" w:rsidRDefault="00C77753" w:rsidP="00C77753">
      <w:pPr>
        <w:spacing w:line="360" w:lineRule="auto"/>
      </w:pPr>
      <w:r w:rsidRPr="00C77753">
        <w:t>O módulo memoria.c foi utilizado como ferramenta de auditoria durante o desenvolvimento, permitindo medir o impacto real das decisões arquiteturais tomadas ao longo do projeto. Foram realizados testes comparativos entre diferentes abordagens de armazenamento e alocação dinâmica, analisando o consumo total de memória, o desperdício estrutural e o impacto das otimizações implementadas</w:t>
      </w:r>
      <w:r w:rsidR="00450CA8">
        <w:t>,</w:t>
      </w:r>
      <w:r w:rsidR="004200C0">
        <w:t xml:space="preserve"> </w:t>
      </w:r>
      <w:r w:rsidR="004200C0">
        <w:fldChar w:fldCharType="begin"/>
      </w:r>
      <w:r w:rsidR="004200C0">
        <w:instrText xml:space="preserve"> REF _Ref230688155 \h </w:instrText>
      </w:r>
      <w:r w:rsidR="004200C0">
        <w:fldChar w:fldCharType="separate"/>
      </w:r>
      <w:r w:rsidR="004200C0">
        <w:t xml:space="preserve">Figura </w:t>
      </w:r>
      <w:r w:rsidR="004200C0">
        <w:rPr>
          <w:noProof/>
        </w:rPr>
        <w:t>1</w:t>
      </w:r>
      <w:r w:rsidR="004200C0">
        <w:fldChar w:fldCharType="end"/>
      </w:r>
      <w:r w:rsidR="00450CA8">
        <w:t>.</w:t>
      </w:r>
    </w:p>
    <w:p w14:paraId="25A385B5" w14:textId="77777777" w:rsidR="00C77753" w:rsidRDefault="00C77753" w:rsidP="00C77753">
      <w:pPr>
        <w:spacing w:line="360" w:lineRule="auto"/>
        <w:jc w:val="center"/>
        <w:rPr>
          <w:noProof/>
        </w:rPr>
      </w:pPr>
    </w:p>
    <w:p w14:paraId="7812F96A" w14:textId="77777777" w:rsidR="00C77753" w:rsidRDefault="00C77753" w:rsidP="00C77753">
      <w:pPr>
        <w:keepNext/>
        <w:spacing w:line="360" w:lineRule="auto"/>
        <w:jc w:val="center"/>
      </w:pPr>
      <w:r>
        <w:rPr>
          <w:noProof/>
        </w:rPr>
        <w:drawing>
          <wp:inline distT="0" distB="0" distL="0" distR="0" wp14:anchorId="1FC78068" wp14:editId="07E166F7">
            <wp:extent cx="3630084" cy="2613660"/>
            <wp:effectExtent l="0" t="0" r="8890" b="0"/>
            <wp:docPr id="198725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r="14439" b="17240"/>
                    <a:stretch>
                      <a:fillRect/>
                    </a:stretch>
                  </pic:blipFill>
                  <pic:spPr bwMode="auto">
                    <a:xfrm>
                      <a:off x="0" y="0"/>
                      <a:ext cx="3651001" cy="2628721"/>
                    </a:xfrm>
                    <a:prstGeom prst="rect">
                      <a:avLst/>
                    </a:prstGeom>
                    <a:noFill/>
                    <a:ln>
                      <a:noFill/>
                    </a:ln>
                    <a:extLst>
                      <a:ext uri="{53640926-AAD7-44D8-BBD7-CCE9431645EC}">
                        <a14:shadowObscured xmlns:a14="http://schemas.microsoft.com/office/drawing/2010/main"/>
                      </a:ext>
                    </a:extLst>
                  </pic:spPr>
                </pic:pic>
              </a:graphicData>
            </a:graphic>
          </wp:inline>
        </w:drawing>
      </w:r>
    </w:p>
    <w:p w14:paraId="53DF181C" w14:textId="031AB445" w:rsidR="00C77753" w:rsidRDefault="00C77753" w:rsidP="00C77753">
      <w:pPr>
        <w:pStyle w:val="Caption"/>
        <w:spacing w:line="360" w:lineRule="auto"/>
        <w:jc w:val="center"/>
      </w:pPr>
      <w:bookmarkStart w:id="22" w:name="_Toc230686130"/>
      <w:bookmarkStart w:id="23" w:name="_Ref230688155"/>
      <w:r>
        <w:t xml:space="preserve">Figura </w:t>
      </w:r>
      <w:fldSimple w:instr=" SEQ Figura \* ARABIC ">
        <w:r>
          <w:rPr>
            <w:noProof/>
          </w:rPr>
          <w:t>1</w:t>
        </w:r>
      </w:fldSimple>
      <w:bookmarkEnd w:id="23"/>
      <w:r>
        <w:t xml:space="preserve"> - </w:t>
      </w:r>
      <w:r w:rsidRPr="007B6B99">
        <w:t>Estado inicial da utilização de memória antes das otimizações estruturais.</w:t>
      </w:r>
      <w:bookmarkEnd w:id="22"/>
    </w:p>
    <w:p w14:paraId="4AA0A4ED" w14:textId="20735038" w:rsidR="00C77753" w:rsidRDefault="00C77753" w:rsidP="00C77753">
      <w:pPr>
        <w:spacing w:line="360" w:lineRule="auto"/>
      </w:pPr>
      <w:r w:rsidRPr="00C77753">
        <w:t>A primeira melhoria consistiu na substituição de referências diretas a estruturas completas por identificadores únicos (IDs) de produtos e clientes. Sempre que é necessário aceder aos dados completos, o sistema realiza a pesquisa nas bases correspondentes através do ID associado. Esta abordagem reduziu significativamente o consumo de memória das entidades ativas da simulação</w:t>
      </w:r>
      <w:r w:rsidR="00450CA8">
        <w:t>,</w:t>
      </w:r>
      <w:r w:rsidR="004200C0">
        <w:t xml:space="preserve"> </w:t>
      </w:r>
      <w:r w:rsidR="004200C0">
        <w:fldChar w:fldCharType="begin"/>
      </w:r>
      <w:r w:rsidR="004200C0">
        <w:instrText xml:space="preserve"> REF _Ref230688167 \h </w:instrText>
      </w:r>
      <w:r w:rsidR="004200C0">
        <w:fldChar w:fldCharType="separate"/>
      </w:r>
      <w:r w:rsidR="004200C0">
        <w:t xml:space="preserve">Figura </w:t>
      </w:r>
      <w:r w:rsidR="004200C0">
        <w:rPr>
          <w:noProof/>
        </w:rPr>
        <w:t>2</w:t>
      </w:r>
      <w:r w:rsidR="004200C0">
        <w:fldChar w:fldCharType="end"/>
      </w:r>
      <w:r w:rsidR="00450CA8">
        <w:t>.</w:t>
      </w:r>
    </w:p>
    <w:p w14:paraId="39B084DA" w14:textId="77777777" w:rsidR="00C77753" w:rsidRDefault="00C77753" w:rsidP="00C77753">
      <w:pPr>
        <w:keepNext/>
        <w:spacing w:line="360" w:lineRule="auto"/>
        <w:jc w:val="center"/>
      </w:pPr>
      <w:r>
        <w:rPr>
          <w:noProof/>
        </w:rPr>
        <w:lastRenderedPageBreak/>
        <w:drawing>
          <wp:inline distT="0" distB="0" distL="0" distR="0" wp14:anchorId="7E3B05E0" wp14:editId="4456E6B4">
            <wp:extent cx="4043751" cy="2415540"/>
            <wp:effectExtent l="0" t="0" r="0" b="3810"/>
            <wp:docPr id="1825207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73931" cy="2433568"/>
                    </a:xfrm>
                    <a:prstGeom prst="rect">
                      <a:avLst/>
                    </a:prstGeom>
                    <a:noFill/>
                    <a:ln>
                      <a:noFill/>
                    </a:ln>
                  </pic:spPr>
                </pic:pic>
              </a:graphicData>
            </a:graphic>
          </wp:inline>
        </w:drawing>
      </w:r>
    </w:p>
    <w:p w14:paraId="347AF03E" w14:textId="4A900336" w:rsidR="00C77753" w:rsidRPr="00C77753" w:rsidRDefault="00C77753" w:rsidP="00C77753">
      <w:pPr>
        <w:pStyle w:val="Caption"/>
        <w:spacing w:line="360" w:lineRule="auto"/>
        <w:jc w:val="center"/>
      </w:pPr>
      <w:bookmarkStart w:id="24" w:name="_Toc230686131"/>
      <w:bookmarkStart w:id="25" w:name="_Ref230688167"/>
      <w:r>
        <w:t xml:space="preserve">Figura </w:t>
      </w:r>
      <w:fldSimple w:instr=" SEQ Figura \* ARABIC ">
        <w:r>
          <w:rPr>
            <w:noProof/>
          </w:rPr>
          <w:t>2</w:t>
        </w:r>
      </w:fldSimple>
      <w:bookmarkEnd w:id="25"/>
      <w:r>
        <w:t xml:space="preserve"> - </w:t>
      </w:r>
      <w:r w:rsidRPr="000B35A0">
        <w:t>Redução do consumo de memória das entidades ativas após utilização de IDs em vez de estruturas completas.</w:t>
      </w:r>
      <w:bookmarkEnd w:id="24"/>
    </w:p>
    <w:p w14:paraId="113DD8B4" w14:textId="5946769D" w:rsidR="00B8786C" w:rsidRDefault="00C77753" w:rsidP="00C77753">
      <w:pPr>
        <w:spacing w:line="360" w:lineRule="auto"/>
      </w:pPr>
      <w:r w:rsidRPr="00C77753">
        <w:t>Com esta alteração, a estrutura “Clientes da simulação e produtos associados” reduziu de aproximadamente 63.32 KB para 2.83 KB, demonstrando o impacto significativo da redução de redundância estrutural e da utilização de referenciação indireta</w:t>
      </w:r>
      <w:r w:rsidR="00450CA8">
        <w:t>,</w:t>
      </w:r>
      <w:r w:rsidR="004200C0">
        <w:t xml:space="preserve"> </w:t>
      </w:r>
      <w:r w:rsidR="004200C0">
        <w:fldChar w:fldCharType="begin"/>
      </w:r>
      <w:r w:rsidR="004200C0">
        <w:instrText xml:space="preserve"> REF _Ref230688198 \h </w:instrText>
      </w:r>
      <w:r w:rsidR="004200C0">
        <w:fldChar w:fldCharType="separate"/>
      </w:r>
      <w:r w:rsidR="004200C0">
        <w:t xml:space="preserve">Figura </w:t>
      </w:r>
      <w:r w:rsidR="004200C0">
        <w:rPr>
          <w:noProof/>
        </w:rPr>
        <w:t>3</w:t>
      </w:r>
      <w:r w:rsidR="004200C0">
        <w:fldChar w:fldCharType="end"/>
      </w:r>
      <w:r w:rsidR="00450CA8">
        <w:t>.</w:t>
      </w:r>
    </w:p>
    <w:p w14:paraId="7AE60DD0" w14:textId="77777777" w:rsidR="00C77753" w:rsidRDefault="00C77753" w:rsidP="00C77753">
      <w:pPr>
        <w:spacing w:line="360" w:lineRule="auto"/>
      </w:pPr>
    </w:p>
    <w:p w14:paraId="3FF50FBD" w14:textId="77777777" w:rsidR="00C77753" w:rsidRDefault="00C77753" w:rsidP="00C77753">
      <w:pPr>
        <w:keepNext/>
        <w:spacing w:line="360" w:lineRule="auto"/>
        <w:jc w:val="center"/>
      </w:pPr>
      <w:r>
        <w:rPr>
          <w:noProof/>
        </w:rPr>
        <w:drawing>
          <wp:inline distT="0" distB="0" distL="0" distR="0" wp14:anchorId="709845F1" wp14:editId="0F74E9B7">
            <wp:extent cx="3435691" cy="1943100"/>
            <wp:effectExtent l="0" t="0" r="0" b="0"/>
            <wp:docPr id="410073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54921" cy="1953976"/>
                    </a:xfrm>
                    <a:prstGeom prst="rect">
                      <a:avLst/>
                    </a:prstGeom>
                    <a:noFill/>
                    <a:ln>
                      <a:noFill/>
                    </a:ln>
                  </pic:spPr>
                </pic:pic>
              </a:graphicData>
            </a:graphic>
          </wp:inline>
        </w:drawing>
      </w:r>
    </w:p>
    <w:p w14:paraId="0FAEDD86" w14:textId="399752C1" w:rsidR="00C77753" w:rsidRDefault="00C77753" w:rsidP="00C77753">
      <w:pPr>
        <w:pStyle w:val="Caption"/>
        <w:spacing w:line="360" w:lineRule="auto"/>
        <w:jc w:val="center"/>
      </w:pPr>
      <w:bookmarkStart w:id="26" w:name="_Toc230686132"/>
      <w:bookmarkStart w:id="27" w:name="_Ref230688198"/>
      <w:r>
        <w:t xml:space="preserve">Figura </w:t>
      </w:r>
      <w:fldSimple w:instr=" SEQ Figura \* ARABIC ">
        <w:r>
          <w:rPr>
            <w:noProof/>
          </w:rPr>
          <w:t>3</w:t>
        </w:r>
      </w:fldSimple>
      <w:bookmarkEnd w:id="27"/>
      <w:r>
        <w:t xml:space="preserve"> - </w:t>
      </w:r>
      <w:r w:rsidRPr="00EE52B2">
        <w:t>Estado das bases dinâmicas após implementação de alocação ajustada à quantidade real de registos.</w:t>
      </w:r>
      <w:bookmarkEnd w:id="26"/>
    </w:p>
    <w:p w14:paraId="259C5C29" w14:textId="77777777" w:rsidR="00C77753" w:rsidRDefault="00C77753" w:rsidP="00C77753">
      <w:pPr>
        <w:spacing w:line="360" w:lineRule="auto"/>
      </w:pPr>
    </w:p>
    <w:p w14:paraId="591B3D87" w14:textId="4C62DD97" w:rsidR="00C77753" w:rsidRDefault="00C77753" w:rsidP="00C77753">
      <w:pPr>
        <w:spacing w:line="360" w:lineRule="auto"/>
      </w:pPr>
      <w:r w:rsidRPr="00C77753">
        <w:t>A segunda melhoria consistiu na leitura prévia da quantidade de registos válidos existentes nos ficheiros de clientes, produtos e colaboradores, permitindo realizar uma alocação inicial ajustada à dimensão real das bases de dados. Posteriormente, quando necessário, o sistema utiliza realloc com crescimento controlado através do parâmetro FATOR_CRESCIMENTO_VETORES.</w:t>
      </w:r>
    </w:p>
    <w:p w14:paraId="145F9BCE" w14:textId="77777777" w:rsidR="00C77753" w:rsidRDefault="00C77753" w:rsidP="00C77753">
      <w:pPr>
        <w:spacing w:line="360" w:lineRule="auto"/>
      </w:pPr>
    </w:p>
    <w:p w14:paraId="2D2973F1" w14:textId="4041DD59" w:rsidR="00C77753" w:rsidRDefault="00C77753" w:rsidP="00C77753">
      <w:pPr>
        <w:spacing w:line="360" w:lineRule="auto"/>
      </w:pPr>
      <w:r w:rsidRPr="00C77753">
        <w:lastRenderedPageBreak/>
        <w:t>Como resultado, a memória desperdiçada estimada nas bases dinâmicas foi reduzida para 0 bytes, eliminando espaços ociosos causados por vetores estáticos sobredimensionados</w:t>
      </w:r>
      <w:r w:rsidR="00450CA8">
        <w:t>,</w:t>
      </w:r>
      <w:r w:rsidR="004200C0">
        <w:t xml:space="preserve"> </w:t>
      </w:r>
      <w:r w:rsidR="004200C0">
        <w:fldChar w:fldCharType="begin"/>
      </w:r>
      <w:r w:rsidR="004200C0">
        <w:instrText xml:space="preserve"> REF _Ref230688236 \h </w:instrText>
      </w:r>
      <w:r w:rsidR="004200C0">
        <w:fldChar w:fldCharType="separate"/>
      </w:r>
      <w:r w:rsidR="004200C0">
        <w:t xml:space="preserve">Figura </w:t>
      </w:r>
      <w:r w:rsidR="004200C0">
        <w:rPr>
          <w:noProof/>
        </w:rPr>
        <w:t>4</w:t>
      </w:r>
      <w:r w:rsidR="004200C0">
        <w:fldChar w:fldCharType="end"/>
      </w:r>
      <w:r w:rsidR="00450CA8">
        <w:t>.</w:t>
      </w:r>
    </w:p>
    <w:p w14:paraId="3C2148F4" w14:textId="77777777" w:rsidR="00C77753" w:rsidRDefault="00C77753" w:rsidP="00C77753">
      <w:pPr>
        <w:spacing w:line="360" w:lineRule="auto"/>
      </w:pPr>
    </w:p>
    <w:p w14:paraId="29DE27BD" w14:textId="77777777" w:rsidR="00C77753" w:rsidRDefault="00C77753" w:rsidP="00C77753">
      <w:pPr>
        <w:keepNext/>
        <w:spacing w:line="360" w:lineRule="auto"/>
        <w:jc w:val="center"/>
      </w:pPr>
      <w:r>
        <w:rPr>
          <w:noProof/>
        </w:rPr>
        <w:drawing>
          <wp:inline distT="0" distB="0" distL="0" distR="0" wp14:anchorId="7D9D53BC" wp14:editId="6AD8850B">
            <wp:extent cx="3638350" cy="2011680"/>
            <wp:effectExtent l="0" t="0" r="635" b="7620"/>
            <wp:docPr id="1197062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55618" cy="2021228"/>
                    </a:xfrm>
                    <a:prstGeom prst="rect">
                      <a:avLst/>
                    </a:prstGeom>
                    <a:noFill/>
                    <a:ln>
                      <a:noFill/>
                    </a:ln>
                  </pic:spPr>
                </pic:pic>
              </a:graphicData>
            </a:graphic>
          </wp:inline>
        </w:drawing>
      </w:r>
    </w:p>
    <w:p w14:paraId="4E7AB3FF" w14:textId="7C42EFE5" w:rsidR="00C77753" w:rsidRDefault="00C77753" w:rsidP="00C77753">
      <w:pPr>
        <w:pStyle w:val="Caption"/>
        <w:spacing w:line="360" w:lineRule="auto"/>
        <w:jc w:val="center"/>
      </w:pPr>
      <w:bookmarkStart w:id="28" w:name="_Toc230686133"/>
      <w:bookmarkStart w:id="29" w:name="_Ref230688236"/>
      <w:r>
        <w:t xml:space="preserve">Figura </w:t>
      </w:r>
      <w:fldSimple w:instr=" SEQ Figura \* ARABIC ">
        <w:r>
          <w:rPr>
            <w:noProof/>
          </w:rPr>
          <w:t>4</w:t>
        </w:r>
      </w:fldSimple>
      <w:bookmarkEnd w:id="29"/>
      <w:r>
        <w:t xml:space="preserve"> - </w:t>
      </w:r>
      <w:r w:rsidRPr="00B640B8">
        <w:t>Redução do consumo global de memória após otimização dinâmica dos nomes dos produtos.</w:t>
      </w:r>
      <w:bookmarkEnd w:id="28"/>
    </w:p>
    <w:p w14:paraId="754ED07E" w14:textId="77777777" w:rsidR="00C77753" w:rsidRPr="00C77753" w:rsidRDefault="00C77753" w:rsidP="00C77753">
      <w:pPr>
        <w:spacing w:line="360" w:lineRule="auto"/>
      </w:pPr>
    </w:p>
    <w:p w14:paraId="4E9AB9B2" w14:textId="6F860520" w:rsidR="00C77753" w:rsidRDefault="00C77753" w:rsidP="00C77753">
      <w:pPr>
        <w:spacing w:line="360" w:lineRule="auto"/>
      </w:pPr>
      <w:r w:rsidRPr="00C77753">
        <w:t>A terceira melhoria focou-se na otimização do armazenamento dos nomes dos produtos, substituindo arrays estáticos de caracteres por alocação dinâmica com ponteiros char *. Desta forma, cada nome passou a ocupar apenas o espaço estritamente necessário para o seu conteúdo textual.</w:t>
      </w:r>
      <w:r>
        <w:t xml:space="preserve"> </w:t>
      </w:r>
      <w:r w:rsidRPr="00C77753">
        <w:t>Esta alteração reduziu a memória total estimada do sistema de aproximadamente 1.69 MB para 759.14 KB, enquanto a memória desperdiçada nos nomes das bases dinâmicas diminuiu de 870.60 KB para 179.62 KB.</w:t>
      </w:r>
    </w:p>
    <w:p w14:paraId="4D0A384E" w14:textId="77777777" w:rsidR="00C77753" w:rsidRDefault="00C77753" w:rsidP="00C77753">
      <w:pPr>
        <w:spacing w:line="360" w:lineRule="auto"/>
      </w:pPr>
    </w:p>
    <w:p w14:paraId="1200FDAE" w14:textId="3B2E8605" w:rsidR="00C77753" w:rsidRDefault="00C77753" w:rsidP="00C77753">
      <w:pPr>
        <w:spacing w:line="360" w:lineRule="auto"/>
      </w:pPr>
      <w:r w:rsidRPr="00C77753">
        <w:t>Os testes realizados demonstraram que decisões arquiteturais aparentemente simples</w:t>
      </w:r>
      <w:r>
        <w:t xml:space="preserve">, </w:t>
      </w:r>
      <w:r w:rsidRPr="00C77753">
        <w:t>como a utilização de IDs, alocação dinâmica ajustada e armazenamento otimizado de strings</w:t>
      </w:r>
      <w:r>
        <w:t>,</w:t>
      </w:r>
      <w:r w:rsidRPr="00C77753">
        <w:t xml:space="preserve"> tiveram impacto significativo na eficiência global do sistema, reduzindo drasticamente o consumo de memória e o desperdício estrutural das entidades em execução.</w:t>
      </w:r>
    </w:p>
    <w:p w14:paraId="3F953A0F" w14:textId="429C7359" w:rsidR="0037386C" w:rsidRDefault="00012A78" w:rsidP="006D1993">
      <w:pPr>
        <w:pStyle w:val="Heading1"/>
        <w:spacing w:before="360" w:after="240"/>
        <w:rPr>
          <w:sz w:val="48"/>
          <w:szCs w:val="48"/>
        </w:rPr>
      </w:pPr>
      <w:bookmarkStart w:id="30" w:name="_Toc230687146"/>
      <w:r>
        <w:rPr>
          <w:sz w:val="48"/>
          <w:szCs w:val="48"/>
        </w:rPr>
        <w:lastRenderedPageBreak/>
        <w:t>Conclusão e Perspetivas Futuras</w:t>
      </w:r>
      <w:bookmarkEnd w:id="30"/>
    </w:p>
    <w:p w14:paraId="01155FC2" w14:textId="229E8B7F" w:rsidR="00012A78" w:rsidRPr="00012A78" w:rsidRDefault="00012A78" w:rsidP="00DF7A98">
      <w:pPr>
        <w:spacing w:line="360" w:lineRule="auto"/>
      </w:pPr>
      <w:r>
        <w:t xml:space="preserve">O projeto de Simulação de Fluxo de Supermercado permitiu consolidar de forma prática os conceitos de </w:t>
      </w:r>
      <w:r w:rsidR="00C718AE">
        <w:t>programação</w:t>
      </w:r>
      <w:r>
        <w:t xml:space="preserve"> estruturada, gestão de memória e manipulação de ficheiros em C, materializando-se numa aplicação funcional e coerente com o enunciado proposto. A arquitetura de dados dinâmicos </w:t>
      </w:r>
      <w:r w:rsidR="00C718AE">
        <w:t>(como Hash Table e as Filas) e pelas persistências em ficheiros de texto e ninhários, mostrou-se adequada à modelação de um ambiente de retalho complexo, com gestão dinâmica de caixas e comportamento variável de clientes</w:t>
      </w:r>
    </w:p>
    <w:p w14:paraId="0863C8CC" w14:textId="3F1AFA21" w:rsidR="0037386C" w:rsidRDefault="00C718AE" w:rsidP="00A673DD">
      <w:pPr>
        <w:pStyle w:val="Heading2"/>
        <w:spacing w:after="240"/>
        <w:rPr>
          <w:i w:val="0"/>
          <w:iCs w:val="0"/>
          <w:sz w:val="32"/>
          <w:szCs w:val="32"/>
        </w:rPr>
      </w:pPr>
      <w:bookmarkStart w:id="31" w:name="_Ref35405502"/>
      <w:bookmarkStart w:id="32" w:name="_Toc230687147"/>
      <w:r>
        <w:rPr>
          <w:i w:val="0"/>
          <w:iCs w:val="0"/>
          <w:sz w:val="32"/>
          <w:szCs w:val="32"/>
        </w:rPr>
        <w:t>Dificuldades e Aprendizagens Adquiridas</w:t>
      </w:r>
      <w:bookmarkEnd w:id="32"/>
    </w:p>
    <w:p w14:paraId="3A378786" w14:textId="15959A59" w:rsidR="00EF289A" w:rsidRPr="00704008" w:rsidRDefault="00C718AE" w:rsidP="005E47AA">
      <w:pPr>
        <w:pStyle w:val="pargrafo"/>
        <w:spacing w:after="240"/>
        <w:ind w:firstLine="0"/>
      </w:pPr>
      <w:r>
        <w:t>As principais dificuldades centraram-se na gestão correta do tempo de simulação e na coordenação dos eventos simultâneos, como o atendimento nas caixas enquanto novos clientes entram no sistema, exigindo um domínio cuidadoso das funções temporais e da lógica de estados. Adicionalmente, a integração entre estruturas dinâmicas e os ficheiros de inicialização e gravação final levantou desafios de consistência e gestão de memória, que foram ultrapassados através de validações sistemáticas de limites e de um tratamento explícito de erros de  I/O. Do ponto de vista formativo, o trabalho reforçou a importância da documentação interna, da utilização de constantes simbólicas e da separação clara entre a interface de utilizador, a lógica de simulação e a camada de acesso a todos</w:t>
      </w:r>
    </w:p>
    <w:p w14:paraId="1AEBB256" w14:textId="6549A85D" w:rsidR="00767E37" w:rsidRPr="00704008" w:rsidRDefault="00C718AE" w:rsidP="00767E37">
      <w:pPr>
        <w:pStyle w:val="Heading2"/>
        <w:spacing w:after="240"/>
        <w:rPr>
          <w:i w:val="0"/>
          <w:iCs w:val="0"/>
          <w:sz w:val="32"/>
          <w:szCs w:val="32"/>
        </w:rPr>
      </w:pPr>
      <w:bookmarkStart w:id="33" w:name="_Toc230687148"/>
      <w:bookmarkEnd w:id="31"/>
      <w:r>
        <w:rPr>
          <w:i w:val="0"/>
          <w:iCs w:val="0"/>
          <w:sz w:val="32"/>
          <w:szCs w:val="32"/>
        </w:rPr>
        <w:t>Perspetivas Futuras</w:t>
      </w:r>
      <w:bookmarkEnd w:id="33"/>
    </w:p>
    <w:p w14:paraId="1804E3F5" w14:textId="14037AA9" w:rsidR="00767E37" w:rsidRDefault="00C718AE" w:rsidP="005E47AA">
      <w:pPr>
        <w:pStyle w:val="pargrafo"/>
        <w:spacing w:after="240"/>
        <w:ind w:firstLine="0"/>
      </w:pPr>
      <w:r>
        <w:t>Como evolução natural, destaca-se a integração com sistemas de inteligência artificial para otimizar a abertura de caixas baseadas na previsão de afluência, reduzindo a dependência de parâmetros naturais. Outra linha de trabalho futuro consiste no desenvolvimento de uma interface gráfica que permita visualizar o movimento dos clientes em tempo real e na migração para uma base de dados SQL, mantendo a lógica já implementada em C. Isto permitiria escalar a solução para cenários de utilização mais exigentes, como a simulação de grandes superfícies comerciais ou redes de supermercado em simultâneo.</w:t>
      </w:r>
    </w:p>
    <w:p w14:paraId="30499B54" w14:textId="77777777" w:rsidR="00C13604" w:rsidRPr="00704008" w:rsidRDefault="00C13604" w:rsidP="005E47AA">
      <w:pPr>
        <w:pStyle w:val="pargrafo"/>
        <w:spacing w:after="240"/>
        <w:ind w:firstLine="0"/>
        <w:sectPr w:rsidR="00C13604" w:rsidRPr="00704008" w:rsidSect="00AD430C">
          <w:headerReference w:type="default" r:id="rId20"/>
          <w:pgSz w:w="11907" w:h="16840" w:code="9"/>
          <w:pgMar w:top="1418" w:right="1134" w:bottom="1134" w:left="1701" w:header="709" w:footer="709" w:gutter="0"/>
          <w:cols w:space="708"/>
          <w:titlePg/>
          <w:docGrid w:linePitch="360"/>
        </w:sectPr>
      </w:pPr>
    </w:p>
    <w:bookmarkStart w:id="34" w:name="_Toc230687149" w:displacedByCustomXml="next"/>
    <w:bookmarkStart w:id="35" w:name="_Ref32083172" w:displacedByCustomXml="next"/>
    <w:sdt>
      <w:sdtPr>
        <w:rPr>
          <w:rFonts w:ascii="Times New Roman" w:hAnsi="Times New Roman" w:cs="Times New Roman"/>
          <w:b w:val="0"/>
          <w:bCs w:val="0"/>
          <w:kern w:val="0"/>
          <w:sz w:val="48"/>
          <w:szCs w:val="20"/>
        </w:rPr>
        <w:id w:val="-212043081"/>
        <w:docPartObj>
          <w:docPartGallery w:val="Bibliographies"/>
          <w:docPartUnique/>
        </w:docPartObj>
      </w:sdtPr>
      <w:sdtEndPr>
        <w:rPr>
          <w:sz w:val="24"/>
        </w:rPr>
      </w:sdtEndPr>
      <w:sdtContent>
        <w:p w14:paraId="12D8A210" w14:textId="77777777" w:rsidR="00D22472" w:rsidRPr="00704008" w:rsidRDefault="00D22472" w:rsidP="00565867">
          <w:pPr>
            <w:pStyle w:val="Heading1"/>
            <w:spacing w:before="360" w:after="240"/>
            <w:rPr>
              <w:sz w:val="48"/>
            </w:rPr>
          </w:pPr>
          <w:r w:rsidRPr="00704008">
            <w:rPr>
              <w:sz w:val="48"/>
            </w:rPr>
            <w:t>Referências</w:t>
          </w:r>
          <w:bookmarkEnd w:id="34"/>
        </w:p>
        <w:p w14:paraId="7F8FE9B3" w14:textId="5A51CB86" w:rsidR="00D22472" w:rsidRPr="00704008" w:rsidRDefault="00000000" w:rsidP="00702916">
          <w:pPr>
            <w:pStyle w:val="EstiloBibliografiaEsquerda0cmPendente127cm3"/>
          </w:pPr>
        </w:p>
      </w:sdtContent>
    </w:sdt>
    <w:sdt>
      <w:sdtPr>
        <w:rPr>
          <w:rFonts w:ascii="Times New Roman" w:hAnsi="Times New Roman" w:cs="Times New Roman"/>
          <w:b w:val="0"/>
          <w:bCs w:val="0"/>
          <w:kern w:val="0"/>
          <w:sz w:val="24"/>
          <w:szCs w:val="24"/>
          <w:lang w:eastAsia="pt-PT"/>
        </w:rPr>
        <w:id w:val="1977794328"/>
        <w:docPartObj>
          <w:docPartGallery w:val="Bibliographies"/>
          <w:docPartUnique/>
        </w:docPartObj>
      </w:sdtPr>
      <w:sdtContent>
        <w:p w14:paraId="28684431" w14:textId="38050D27" w:rsidR="00CE6C0B" w:rsidRDefault="00CE6C0B">
          <w:pPr>
            <w:pStyle w:val="Cabealho11"/>
          </w:pPr>
        </w:p>
        <w:sdt>
          <w:sdtPr>
            <w:id w:val="111145805"/>
            <w:bibliography/>
          </w:sdtPr>
          <w:sdtContent>
            <w:p w14:paraId="14748B8D" w14:textId="77777777" w:rsidR="00535B0F" w:rsidRDefault="00CE6C0B" w:rsidP="00535B0F">
              <w:pPr>
                <w:pStyle w:val="Bibliography"/>
                <w:ind w:left="720" w:hanging="720"/>
                <w:rPr>
                  <w:noProof/>
                </w:rPr>
              </w:pPr>
              <w:r>
                <w:fldChar w:fldCharType="begin"/>
              </w:r>
              <w:r w:rsidRPr="00535B0F">
                <w:rPr>
                  <w:lang w:val="en-US"/>
                </w:rPr>
                <w:instrText>BIBLIOGRAPHY</w:instrText>
              </w:r>
              <w:r>
                <w:fldChar w:fldCharType="separate"/>
              </w:r>
              <w:r w:rsidR="00535B0F" w:rsidRPr="00535B0F">
                <w:rPr>
                  <w:noProof/>
                  <w:lang w:val="en-US"/>
                </w:rPr>
                <w:t xml:space="preserve">Chaudhuri, S., &amp; Dayal, U. (March de 1997). An Overview of Data Warehousing and OLAP Technology. </w:t>
              </w:r>
              <w:r w:rsidR="00535B0F">
                <w:rPr>
                  <w:i/>
                  <w:iCs/>
                  <w:noProof/>
                </w:rPr>
                <w:t>SIGMOD Rec., 26</w:t>
              </w:r>
              <w:r w:rsidR="00535B0F">
                <w:rPr>
                  <w:noProof/>
                </w:rPr>
                <w:t>, 65-74.</w:t>
              </w:r>
            </w:p>
            <w:p w14:paraId="430CE27E" w14:textId="5C04028E" w:rsidR="00CE6C0B" w:rsidRDefault="00CE6C0B" w:rsidP="00535B0F">
              <w:r>
                <w:rPr>
                  <w:b/>
                  <w:bCs/>
                  <w:noProof/>
                </w:rPr>
                <w:fldChar w:fldCharType="end"/>
              </w:r>
            </w:p>
          </w:sdtContent>
        </w:sdt>
      </w:sdtContent>
    </w:sdt>
    <w:p w14:paraId="4F057E39" w14:textId="77777777" w:rsidR="00D22472" w:rsidRPr="00704008" w:rsidRDefault="00D22472" w:rsidP="00D22472"/>
    <w:p w14:paraId="20C836D6" w14:textId="77777777" w:rsidR="003621DF" w:rsidRPr="00704008" w:rsidRDefault="003621DF" w:rsidP="003621DF">
      <w:pPr>
        <w:spacing w:line="360" w:lineRule="auto"/>
      </w:pPr>
      <w:bookmarkStart w:id="36" w:name="IPQ1994"/>
    </w:p>
    <w:p w14:paraId="3BEC7953" w14:textId="77777777" w:rsidR="003621DF" w:rsidRPr="00704008" w:rsidRDefault="003621DF" w:rsidP="003621DF"/>
    <w:bookmarkEnd w:id="36"/>
    <w:p w14:paraId="199AD197" w14:textId="54CECD0A" w:rsidR="003A3577" w:rsidRPr="00704008" w:rsidRDefault="003A3577" w:rsidP="005B39D8">
      <w:pPr>
        <w:spacing w:after="120" w:line="360" w:lineRule="auto"/>
        <w:jc w:val="both"/>
        <w:sectPr w:rsidR="003A3577" w:rsidRPr="00704008" w:rsidSect="00AD430C">
          <w:headerReference w:type="default" r:id="rId21"/>
          <w:footerReference w:type="default" r:id="rId22"/>
          <w:pgSz w:w="11907" w:h="16840" w:code="9"/>
          <w:pgMar w:top="1418" w:right="1134" w:bottom="1134" w:left="1701" w:header="709" w:footer="709" w:gutter="0"/>
          <w:cols w:space="708"/>
          <w:titlePg/>
          <w:docGrid w:linePitch="360"/>
        </w:sectPr>
      </w:pPr>
    </w:p>
    <w:p w14:paraId="63675782" w14:textId="13B6959C" w:rsidR="00EF289A" w:rsidRPr="00EF1676" w:rsidRDefault="00EF289A" w:rsidP="00EF1676">
      <w:pPr>
        <w:pStyle w:val="Heading1"/>
        <w:rPr>
          <w:sz w:val="48"/>
        </w:rPr>
      </w:pPr>
      <w:bookmarkStart w:id="37" w:name="_Toc178580819"/>
      <w:bookmarkStart w:id="38" w:name="_Toc230687150"/>
      <w:bookmarkEnd w:id="35"/>
      <w:r w:rsidRPr="00EF1676">
        <w:rPr>
          <w:sz w:val="48"/>
        </w:rPr>
        <w:lastRenderedPageBreak/>
        <w:t>Bibliografia</w:t>
      </w:r>
      <w:bookmarkEnd w:id="37"/>
      <w:bookmarkEnd w:id="38"/>
    </w:p>
    <w:p w14:paraId="0E950546" w14:textId="77777777" w:rsidR="00831E41" w:rsidRPr="007355E7" w:rsidRDefault="00831E41" w:rsidP="00DE299B">
      <w:pPr>
        <w:spacing w:before="240" w:after="240"/>
      </w:pPr>
      <w:r w:rsidRPr="005108EA">
        <w:rPr>
          <w:lang w:val="en-US"/>
        </w:rPr>
        <w:t xml:space="preserve">AMERICAN PSYCHOLOGICAL ASSOCIATION - </w:t>
      </w:r>
      <w:r w:rsidRPr="005108EA">
        <w:rPr>
          <w:i/>
          <w:lang w:val="en-US"/>
        </w:rPr>
        <w:t>Publication manual of the American Psychological</w:t>
      </w:r>
      <w:r>
        <w:rPr>
          <w:i/>
          <w:lang w:val="en-US"/>
        </w:rPr>
        <w:t xml:space="preserve"> Association</w:t>
      </w:r>
      <w:r w:rsidRPr="005108EA">
        <w:rPr>
          <w:i/>
          <w:lang w:val="en-US"/>
        </w:rPr>
        <w:t xml:space="preserve"> </w:t>
      </w:r>
      <w:r>
        <w:rPr>
          <w:lang w:val="en-US"/>
        </w:rPr>
        <w:t>(6</w:t>
      </w:r>
      <w:r w:rsidRPr="005108EA">
        <w:rPr>
          <w:lang w:val="en-US"/>
        </w:rPr>
        <w:t xml:space="preserve">ª Ed.). </w:t>
      </w:r>
      <w:r w:rsidRPr="007355E7">
        <w:t xml:space="preserve">Washington DC: APA, </w:t>
      </w:r>
      <w:r w:rsidR="00C20871" w:rsidRPr="007355E7">
        <w:t>2010. ISBN: 978-1-4338-0561-5. Cota (Biblioteca ESTGV: 001.89 AME</w:t>
      </w:r>
    </w:p>
    <w:p w14:paraId="4EDA01E4" w14:textId="77777777" w:rsidR="006A466D" w:rsidRPr="00704008" w:rsidRDefault="006A466D" w:rsidP="00AD430C">
      <w:pPr>
        <w:spacing w:before="240" w:after="240"/>
        <w:jc w:val="both"/>
        <w:sectPr w:rsidR="006A466D" w:rsidRPr="00704008" w:rsidSect="00AD430C">
          <w:pgSz w:w="11907" w:h="16840" w:code="9"/>
          <w:pgMar w:top="1418" w:right="1134" w:bottom="1134" w:left="1701" w:header="709" w:footer="709" w:gutter="0"/>
          <w:cols w:space="708"/>
          <w:titlePg/>
          <w:docGrid w:linePitch="360"/>
        </w:sectPr>
      </w:pPr>
    </w:p>
    <w:p w14:paraId="07AB0ECB" w14:textId="77777777" w:rsidR="00F91C57" w:rsidRPr="00704008" w:rsidRDefault="00F91C57" w:rsidP="005E47AA">
      <w:pPr>
        <w:spacing w:before="120" w:after="240"/>
      </w:pPr>
    </w:p>
    <w:sectPr w:rsidR="00F91C57" w:rsidRPr="00704008" w:rsidSect="00AD430C">
      <w:pgSz w:w="11907" w:h="16840" w:code="9"/>
      <w:pgMar w:top="1418"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FD193" w14:textId="77777777" w:rsidR="002442F6" w:rsidRDefault="002442F6">
      <w:r>
        <w:separator/>
      </w:r>
    </w:p>
  </w:endnote>
  <w:endnote w:type="continuationSeparator" w:id="0">
    <w:p w14:paraId="575CD829" w14:textId="77777777" w:rsidR="002442F6" w:rsidRDefault="00244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98FBF" w14:textId="77777777" w:rsidR="0086387F" w:rsidRDefault="0086387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B1C69FA" w14:textId="77777777" w:rsidR="0086387F" w:rsidRDefault="0086387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1EFB1" w14:textId="6A9ED39F" w:rsidR="0086387F" w:rsidRDefault="0086387F" w:rsidP="00D42499">
    <w:pPr>
      <w:pStyle w:val="Footer"/>
      <w:pBdr>
        <w:top w:val="single" w:sz="4" w:space="1" w:color="auto"/>
      </w:pBdr>
      <w:jc w:val="right"/>
    </w:pPr>
    <w:r>
      <w:fldChar w:fldCharType="begin"/>
    </w:r>
    <w:r>
      <w:instrText xml:space="preserve"> PAGE   \* MERGEFORMAT </w:instrText>
    </w:r>
    <w:r>
      <w:fldChar w:fldCharType="separate"/>
    </w:r>
    <w:r w:rsidR="00EC604F">
      <w:rPr>
        <w:noProof/>
      </w:rPr>
      <w:t>IV</w:t>
    </w:r>
    <w:r>
      <w:rPr>
        <w:noProof/>
      </w:rPr>
      <w:fldChar w:fldCharType="end"/>
    </w:r>
  </w:p>
  <w:p w14:paraId="0B2542A7" w14:textId="77777777" w:rsidR="0086387F" w:rsidRDefault="0086387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6E782" w14:textId="77777777" w:rsidR="0086387F" w:rsidRDefault="0086387F">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DA6BC" w14:textId="28848959" w:rsidR="0086387F" w:rsidRDefault="0086387F" w:rsidP="00D42499">
    <w:pPr>
      <w:pStyle w:val="Footer"/>
      <w:pBdr>
        <w:top w:val="single" w:sz="4" w:space="1" w:color="auto"/>
      </w:pBdr>
      <w:jc w:val="right"/>
    </w:pPr>
    <w:r>
      <w:fldChar w:fldCharType="begin"/>
    </w:r>
    <w:r>
      <w:instrText xml:space="preserve"> PAGE   \* MERGEFORMAT </w:instrText>
    </w:r>
    <w:r>
      <w:fldChar w:fldCharType="separate"/>
    </w:r>
    <w:r w:rsidR="00EC604F">
      <w:rPr>
        <w:noProof/>
      </w:rPr>
      <w:t>I</w:t>
    </w:r>
    <w:r>
      <w:rPr>
        <w:noProof/>
      </w:rPr>
      <w:fldChar w:fldCharType="end"/>
    </w:r>
  </w:p>
  <w:p w14:paraId="46724E71" w14:textId="77777777" w:rsidR="0086387F" w:rsidRDefault="0086387F">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7E803" w14:textId="77777777" w:rsidR="0086387F" w:rsidRPr="000B3941" w:rsidRDefault="0086387F" w:rsidP="00C01717">
    <w:pPr>
      <w:pStyle w:val="Footer"/>
      <w:pBdr>
        <w:top w:val="single" w:sz="4" w:space="1" w:color="auto"/>
      </w:pBdr>
      <w:jc w:val="right"/>
      <w:rPr>
        <w:szCs w:val="20"/>
      </w:rPr>
    </w:pPr>
    <w:r>
      <w:rPr>
        <w:rStyle w:val="PageNumber"/>
      </w:rPr>
      <w:fldChar w:fldCharType="begin"/>
    </w:r>
    <w:r>
      <w:rPr>
        <w:rStyle w:val="PageNumber"/>
      </w:rPr>
      <w:instrText xml:space="preserve"> PAGE </w:instrText>
    </w:r>
    <w:r>
      <w:rPr>
        <w:rStyle w:val="PageNumber"/>
      </w:rPr>
      <w:fldChar w:fldCharType="separate"/>
    </w:r>
    <w:r>
      <w:rPr>
        <w:rStyle w:val="PageNumber"/>
        <w:noProof/>
      </w:rPr>
      <w:t>33</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89E6C" w14:textId="77777777" w:rsidR="002442F6" w:rsidRDefault="002442F6">
      <w:r>
        <w:separator/>
      </w:r>
    </w:p>
  </w:footnote>
  <w:footnote w:type="continuationSeparator" w:id="0">
    <w:p w14:paraId="2DFB3054" w14:textId="77777777" w:rsidR="002442F6" w:rsidRDefault="002442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274AD" w14:textId="77777777" w:rsidR="0086387F" w:rsidRDefault="0086387F" w:rsidP="00D42499">
    <w:pPr>
      <w:pStyle w:val="Header"/>
      <w:pBdr>
        <w:bottom w:val="single" w:sz="4" w:space="1" w:color="auto"/>
      </w:pBdr>
      <w:jc w:val="cent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4B078" w14:textId="77777777" w:rsidR="0086387F" w:rsidRDefault="0086387F" w:rsidP="00D42499">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BCC3A" w14:textId="0562AA63" w:rsidR="0086387F" w:rsidRPr="00620741" w:rsidRDefault="0086387F" w:rsidP="00620741">
    <w:pPr>
      <w:pStyle w:val="Header"/>
      <w:pBdr>
        <w:bottom w:val="single" w:sz="4" w:space="1" w:color="auto"/>
      </w:pBd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F04FA" w14:textId="77777777" w:rsidR="0086387F" w:rsidRPr="00103B00" w:rsidRDefault="0086387F" w:rsidP="00CB389A">
    <w:pPr>
      <w:pStyle w:val="Header"/>
      <w:pBdr>
        <w:bottom w:val="single" w:sz="4" w:space="1" w:color="auto"/>
      </w:pBdr>
      <w:jc w:val="right"/>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D32"/>
    <w:multiLevelType w:val="multilevel"/>
    <w:tmpl w:val="B5F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704E5"/>
    <w:multiLevelType w:val="hybridMultilevel"/>
    <w:tmpl w:val="D82E116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20931E9"/>
    <w:multiLevelType w:val="multilevel"/>
    <w:tmpl w:val="B5F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4533A"/>
    <w:multiLevelType w:val="hybridMultilevel"/>
    <w:tmpl w:val="29FAC6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70B5849"/>
    <w:multiLevelType w:val="hybridMultilevel"/>
    <w:tmpl w:val="6966F93C"/>
    <w:lvl w:ilvl="0" w:tplc="6C4CFE82">
      <w:start w:val="1"/>
      <w:numFmt w:val="bullet"/>
      <w:lvlText w:val="-"/>
      <w:lvlJc w:val="left"/>
      <w:pPr>
        <w:ind w:left="720" w:hanging="360"/>
      </w:pPr>
      <w:rPr>
        <w:rFonts w:ascii="Times New Roman" w:hAnsi="Times New Roman" w:cs="Times New Roman"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0E0C19E5"/>
    <w:multiLevelType w:val="multilevel"/>
    <w:tmpl w:val="B5F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256E"/>
    <w:multiLevelType w:val="hybridMultilevel"/>
    <w:tmpl w:val="5EBA5C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10B92A67"/>
    <w:multiLevelType w:val="multilevel"/>
    <w:tmpl w:val="BC7C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25C4B"/>
    <w:multiLevelType w:val="multilevel"/>
    <w:tmpl w:val="BFEC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E1E27"/>
    <w:multiLevelType w:val="hybridMultilevel"/>
    <w:tmpl w:val="E520A576"/>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0" w15:restartNumberingAfterBreak="0">
    <w:nsid w:val="24FB7ACE"/>
    <w:multiLevelType w:val="hybridMultilevel"/>
    <w:tmpl w:val="EB28DA4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26425D84"/>
    <w:multiLevelType w:val="multilevel"/>
    <w:tmpl w:val="B5F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77EC9"/>
    <w:multiLevelType w:val="hybridMultilevel"/>
    <w:tmpl w:val="827431CA"/>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3" w15:restartNumberingAfterBreak="0">
    <w:nsid w:val="2C131D1E"/>
    <w:multiLevelType w:val="multilevel"/>
    <w:tmpl w:val="B5F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30A7A"/>
    <w:multiLevelType w:val="hybridMultilevel"/>
    <w:tmpl w:val="3F82C63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30B25D26"/>
    <w:multiLevelType w:val="multilevel"/>
    <w:tmpl w:val="6E1E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67233"/>
    <w:multiLevelType w:val="multilevel"/>
    <w:tmpl w:val="B5F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CF2661"/>
    <w:multiLevelType w:val="hybridMultilevel"/>
    <w:tmpl w:val="1C08AF6A"/>
    <w:lvl w:ilvl="0" w:tplc="08160001">
      <w:start w:val="1"/>
      <w:numFmt w:val="bullet"/>
      <w:lvlText w:val=""/>
      <w:lvlJc w:val="left"/>
      <w:pPr>
        <w:tabs>
          <w:tab w:val="num" w:pos="720"/>
        </w:tabs>
        <w:ind w:left="720" w:hanging="360"/>
      </w:pPr>
      <w:rPr>
        <w:rFonts w:ascii="Symbol" w:hAnsi="Symbol" w:hint="default"/>
      </w:rPr>
    </w:lvl>
    <w:lvl w:ilvl="1" w:tplc="08160003" w:tentative="1">
      <w:start w:val="1"/>
      <w:numFmt w:val="bullet"/>
      <w:lvlText w:val="o"/>
      <w:lvlJc w:val="left"/>
      <w:pPr>
        <w:tabs>
          <w:tab w:val="num" w:pos="1440"/>
        </w:tabs>
        <w:ind w:left="1440" w:hanging="360"/>
      </w:pPr>
      <w:rPr>
        <w:rFonts w:ascii="Courier New" w:hAnsi="Courier New" w:cs="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cs="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cs="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B4C1B53"/>
    <w:multiLevelType w:val="multilevel"/>
    <w:tmpl w:val="B5F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E1888"/>
    <w:multiLevelType w:val="multilevel"/>
    <w:tmpl w:val="B5F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CD4D86"/>
    <w:multiLevelType w:val="multilevel"/>
    <w:tmpl w:val="80DA9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72603C"/>
    <w:multiLevelType w:val="hybridMultilevel"/>
    <w:tmpl w:val="327AE688"/>
    <w:lvl w:ilvl="0" w:tplc="91C84FEE">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4A9D27A9"/>
    <w:multiLevelType w:val="multilevel"/>
    <w:tmpl w:val="B5F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03435F"/>
    <w:multiLevelType w:val="hybridMultilevel"/>
    <w:tmpl w:val="AD308AC8"/>
    <w:lvl w:ilvl="0" w:tplc="08160001">
      <w:start w:val="1"/>
      <w:numFmt w:val="bullet"/>
      <w:lvlText w:val=""/>
      <w:lvlJc w:val="left"/>
      <w:pPr>
        <w:tabs>
          <w:tab w:val="num" w:pos="720"/>
        </w:tabs>
        <w:ind w:left="720" w:hanging="360"/>
      </w:pPr>
      <w:rPr>
        <w:rFonts w:ascii="Symbol" w:hAnsi="Symbol" w:hint="default"/>
      </w:rPr>
    </w:lvl>
    <w:lvl w:ilvl="1" w:tplc="08160003" w:tentative="1">
      <w:start w:val="1"/>
      <w:numFmt w:val="bullet"/>
      <w:lvlText w:val="o"/>
      <w:lvlJc w:val="left"/>
      <w:pPr>
        <w:tabs>
          <w:tab w:val="num" w:pos="1440"/>
        </w:tabs>
        <w:ind w:left="1440" w:hanging="360"/>
      </w:pPr>
      <w:rPr>
        <w:rFonts w:ascii="Courier New" w:hAnsi="Courier New" w:cs="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cs="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cs="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58B0DAB"/>
    <w:multiLevelType w:val="hybridMultilevel"/>
    <w:tmpl w:val="32065D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5B982DC9"/>
    <w:multiLevelType w:val="hybridMultilevel"/>
    <w:tmpl w:val="A3AEC48E"/>
    <w:lvl w:ilvl="0" w:tplc="08160001">
      <w:start w:val="1"/>
      <w:numFmt w:val="bullet"/>
      <w:lvlText w:val=""/>
      <w:lvlJc w:val="left"/>
      <w:pPr>
        <w:ind w:left="781" w:hanging="360"/>
      </w:pPr>
      <w:rPr>
        <w:rFonts w:ascii="Symbol" w:hAnsi="Symbol" w:hint="default"/>
      </w:rPr>
    </w:lvl>
    <w:lvl w:ilvl="1" w:tplc="08160003" w:tentative="1">
      <w:start w:val="1"/>
      <w:numFmt w:val="bullet"/>
      <w:lvlText w:val="o"/>
      <w:lvlJc w:val="left"/>
      <w:pPr>
        <w:ind w:left="1501" w:hanging="360"/>
      </w:pPr>
      <w:rPr>
        <w:rFonts w:ascii="Courier New" w:hAnsi="Courier New" w:cs="Courier New" w:hint="default"/>
      </w:rPr>
    </w:lvl>
    <w:lvl w:ilvl="2" w:tplc="08160005" w:tentative="1">
      <w:start w:val="1"/>
      <w:numFmt w:val="bullet"/>
      <w:lvlText w:val=""/>
      <w:lvlJc w:val="left"/>
      <w:pPr>
        <w:ind w:left="2221" w:hanging="360"/>
      </w:pPr>
      <w:rPr>
        <w:rFonts w:ascii="Wingdings" w:hAnsi="Wingdings" w:hint="default"/>
      </w:rPr>
    </w:lvl>
    <w:lvl w:ilvl="3" w:tplc="08160001" w:tentative="1">
      <w:start w:val="1"/>
      <w:numFmt w:val="bullet"/>
      <w:lvlText w:val=""/>
      <w:lvlJc w:val="left"/>
      <w:pPr>
        <w:ind w:left="2941" w:hanging="360"/>
      </w:pPr>
      <w:rPr>
        <w:rFonts w:ascii="Symbol" w:hAnsi="Symbol" w:hint="default"/>
      </w:rPr>
    </w:lvl>
    <w:lvl w:ilvl="4" w:tplc="08160003" w:tentative="1">
      <w:start w:val="1"/>
      <w:numFmt w:val="bullet"/>
      <w:lvlText w:val="o"/>
      <w:lvlJc w:val="left"/>
      <w:pPr>
        <w:ind w:left="3661" w:hanging="360"/>
      </w:pPr>
      <w:rPr>
        <w:rFonts w:ascii="Courier New" w:hAnsi="Courier New" w:cs="Courier New" w:hint="default"/>
      </w:rPr>
    </w:lvl>
    <w:lvl w:ilvl="5" w:tplc="08160005" w:tentative="1">
      <w:start w:val="1"/>
      <w:numFmt w:val="bullet"/>
      <w:lvlText w:val=""/>
      <w:lvlJc w:val="left"/>
      <w:pPr>
        <w:ind w:left="4381" w:hanging="360"/>
      </w:pPr>
      <w:rPr>
        <w:rFonts w:ascii="Wingdings" w:hAnsi="Wingdings" w:hint="default"/>
      </w:rPr>
    </w:lvl>
    <w:lvl w:ilvl="6" w:tplc="08160001" w:tentative="1">
      <w:start w:val="1"/>
      <w:numFmt w:val="bullet"/>
      <w:lvlText w:val=""/>
      <w:lvlJc w:val="left"/>
      <w:pPr>
        <w:ind w:left="5101" w:hanging="360"/>
      </w:pPr>
      <w:rPr>
        <w:rFonts w:ascii="Symbol" w:hAnsi="Symbol" w:hint="default"/>
      </w:rPr>
    </w:lvl>
    <w:lvl w:ilvl="7" w:tplc="08160003" w:tentative="1">
      <w:start w:val="1"/>
      <w:numFmt w:val="bullet"/>
      <w:lvlText w:val="o"/>
      <w:lvlJc w:val="left"/>
      <w:pPr>
        <w:ind w:left="5821" w:hanging="360"/>
      </w:pPr>
      <w:rPr>
        <w:rFonts w:ascii="Courier New" w:hAnsi="Courier New" w:cs="Courier New" w:hint="default"/>
      </w:rPr>
    </w:lvl>
    <w:lvl w:ilvl="8" w:tplc="08160005" w:tentative="1">
      <w:start w:val="1"/>
      <w:numFmt w:val="bullet"/>
      <w:lvlText w:val=""/>
      <w:lvlJc w:val="left"/>
      <w:pPr>
        <w:ind w:left="6541" w:hanging="360"/>
      </w:pPr>
      <w:rPr>
        <w:rFonts w:ascii="Wingdings" w:hAnsi="Wingdings" w:hint="default"/>
      </w:rPr>
    </w:lvl>
  </w:abstractNum>
  <w:abstractNum w:abstractNumId="26" w15:restartNumberingAfterBreak="0">
    <w:nsid w:val="60421976"/>
    <w:multiLevelType w:val="hybridMultilevel"/>
    <w:tmpl w:val="124077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60AF5C4B"/>
    <w:multiLevelType w:val="multilevel"/>
    <w:tmpl w:val="B5F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2813AD"/>
    <w:multiLevelType w:val="hybridMultilevel"/>
    <w:tmpl w:val="114004F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62AE6D5A"/>
    <w:multiLevelType w:val="multilevel"/>
    <w:tmpl w:val="A3C8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C24EF2"/>
    <w:multiLevelType w:val="hybridMultilevel"/>
    <w:tmpl w:val="D2848F2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64107DBA"/>
    <w:multiLevelType w:val="hybridMultilevel"/>
    <w:tmpl w:val="A0205FA6"/>
    <w:lvl w:ilvl="0" w:tplc="41804762">
      <w:start w:val="1"/>
      <w:numFmt w:val="bullet"/>
      <w:pStyle w:val="Top"/>
      <w:lvlText w:val=""/>
      <w:lvlJc w:val="left"/>
      <w:pPr>
        <w:tabs>
          <w:tab w:val="num" w:pos="1224"/>
        </w:tabs>
        <w:ind w:left="1224" w:hanging="360"/>
      </w:pPr>
      <w:rPr>
        <w:rFonts w:ascii="Symbol" w:hAnsi="Symbol" w:hint="default"/>
      </w:rPr>
    </w:lvl>
    <w:lvl w:ilvl="1" w:tplc="04090003" w:tentative="1">
      <w:start w:val="1"/>
      <w:numFmt w:val="bullet"/>
      <w:lvlText w:val="o"/>
      <w:lvlJc w:val="left"/>
      <w:pPr>
        <w:tabs>
          <w:tab w:val="num" w:pos="1944"/>
        </w:tabs>
        <w:ind w:left="1944" w:hanging="360"/>
      </w:pPr>
      <w:rPr>
        <w:rFonts w:ascii="Courier New" w:hAnsi="Courier New" w:cs="Courier New" w:hint="default"/>
      </w:rPr>
    </w:lvl>
    <w:lvl w:ilvl="2" w:tplc="04090005" w:tentative="1">
      <w:start w:val="1"/>
      <w:numFmt w:val="bullet"/>
      <w:lvlText w:val=""/>
      <w:lvlJc w:val="left"/>
      <w:pPr>
        <w:tabs>
          <w:tab w:val="num" w:pos="2664"/>
        </w:tabs>
        <w:ind w:left="2664" w:hanging="360"/>
      </w:pPr>
      <w:rPr>
        <w:rFonts w:ascii="Wingdings" w:hAnsi="Wingdings" w:hint="default"/>
      </w:rPr>
    </w:lvl>
    <w:lvl w:ilvl="3" w:tplc="04090001" w:tentative="1">
      <w:start w:val="1"/>
      <w:numFmt w:val="bullet"/>
      <w:lvlText w:val=""/>
      <w:lvlJc w:val="left"/>
      <w:pPr>
        <w:tabs>
          <w:tab w:val="num" w:pos="3384"/>
        </w:tabs>
        <w:ind w:left="3384" w:hanging="360"/>
      </w:pPr>
      <w:rPr>
        <w:rFonts w:ascii="Symbol" w:hAnsi="Symbol" w:hint="default"/>
      </w:rPr>
    </w:lvl>
    <w:lvl w:ilvl="4" w:tplc="04090003" w:tentative="1">
      <w:start w:val="1"/>
      <w:numFmt w:val="bullet"/>
      <w:lvlText w:val="o"/>
      <w:lvlJc w:val="left"/>
      <w:pPr>
        <w:tabs>
          <w:tab w:val="num" w:pos="4104"/>
        </w:tabs>
        <w:ind w:left="4104" w:hanging="360"/>
      </w:pPr>
      <w:rPr>
        <w:rFonts w:ascii="Courier New" w:hAnsi="Courier New" w:cs="Courier New" w:hint="default"/>
      </w:rPr>
    </w:lvl>
    <w:lvl w:ilvl="5" w:tplc="04090005" w:tentative="1">
      <w:start w:val="1"/>
      <w:numFmt w:val="bullet"/>
      <w:lvlText w:val=""/>
      <w:lvlJc w:val="left"/>
      <w:pPr>
        <w:tabs>
          <w:tab w:val="num" w:pos="4824"/>
        </w:tabs>
        <w:ind w:left="4824" w:hanging="360"/>
      </w:pPr>
      <w:rPr>
        <w:rFonts w:ascii="Wingdings" w:hAnsi="Wingdings" w:hint="default"/>
      </w:rPr>
    </w:lvl>
    <w:lvl w:ilvl="6" w:tplc="04090001" w:tentative="1">
      <w:start w:val="1"/>
      <w:numFmt w:val="bullet"/>
      <w:lvlText w:val=""/>
      <w:lvlJc w:val="left"/>
      <w:pPr>
        <w:tabs>
          <w:tab w:val="num" w:pos="5544"/>
        </w:tabs>
        <w:ind w:left="5544" w:hanging="360"/>
      </w:pPr>
      <w:rPr>
        <w:rFonts w:ascii="Symbol" w:hAnsi="Symbol" w:hint="default"/>
      </w:rPr>
    </w:lvl>
    <w:lvl w:ilvl="7" w:tplc="04090003" w:tentative="1">
      <w:start w:val="1"/>
      <w:numFmt w:val="bullet"/>
      <w:lvlText w:val="o"/>
      <w:lvlJc w:val="left"/>
      <w:pPr>
        <w:tabs>
          <w:tab w:val="num" w:pos="6264"/>
        </w:tabs>
        <w:ind w:left="6264" w:hanging="360"/>
      </w:pPr>
      <w:rPr>
        <w:rFonts w:ascii="Courier New" w:hAnsi="Courier New" w:cs="Courier New" w:hint="default"/>
      </w:rPr>
    </w:lvl>
    <w:lvl w:ilvl="8" w:tplc="04090005" w:tentative="1">
      <w:start w:val="1"/>
      <w:numFmt w:val="bullet"/>
      <w:lvlText w:val=""/>
      <w:lvlJc w:val="left"/>
      <w:pPr>
        <w:tabs>
          <w:tab w:val="num" w:pos="6984"/>
        </w:tabs>
        <w:ind w:left="6984" w:hanging="360"/>
      </w:pPr>
      <w:rPr>
        <w:rFonts w:ascii="Wingdings" w:hAnsi="Wingdings" w:hint="default"/>
      </w:rPr>
    </w:lvl>
  </w:abstractNum>
  <w:abstractNum w:abstractNumId="32" w15:restartNumberingAfterBreak="0">
    <w:nsid w:val="661A3E75"/>
    <w:multiLevelType w:val="multilevel"/>
    <w:tmpl w:val="B5F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A3435A"/>
    <w:multiLevelType w:val="multilevel"/>
    <w:tmpl w:val="B5F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684C25"/>
    <w:multiLevelType w:val="hybridMultilevel"/>
    <w:tmpl w:val="EE2CCB36"/>
    <w:lvl w:ilvl="0" w:tplc="0816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35" w15:restartNumberingAfterBreak="0">
    <w:nsid w:val="691111F1"/>
    <w:multiLevelType w:val="hybridMultilevel"/>
    <w:tmpl w:val="F06E637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6BD50EBF"/>
    <w:multiLevelType w:val="multilevel"/>
    <w:tmpl w:val="4FC47DC6"/>
    <w:lvl w:ilvl="0">
      <w:start w:val="1"/>
      <w:numFmt w:val="decimal"/>
      <w:pStyle w:val="Heading1"/>
      <w:suff w:val="space"/>
      <w:lvlText w:val="%1."/>
      <w:lvlJc w:val="left"/>
      <w:pPr>
        <w:ind w:left="369" w:hanging="369"/>
      </w:pPr>
      <w:rPr>
        <w:rFonts w:hint="default"/>
      </w:rPr>
    </w:lvl>
    <w:lvl w:ilvl="1">
      <w:start w:val="1"/>
      <w:numFmt w:val="decimal"/>
      <w:pStyle w:val="Heading2"/>
      <w:suff w:val="space"/>
      <w:lvlText w:val="%1.%2."/>
      <w:lvlJc w:val="left"/>
      <w:pPr>
        <w:ind w:left="935" w:hanging="510"/>
      </w:pPr>
      <w:rPr>
        <w:rFonts w:hint="default"/>
      </w:rPr>
    </w:lvl>
    <w:lvl w:ilvl="2">
      <w:start w:val="1"/>
      <w:numFmt w:val="decimal"/>
      <w:pStyle w:val="Heading3"/>
      <w:suff w:val="space"/>
      <w:lvlText w:val="%1.%2.%3."/>
      <w:lvlJc w:val="left"/>
      <w:pPr>
        <w:ind w:left="90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7" w15:restartNumberingAfterBreak="0">
    <w:nsid w:val="71CC6352"/>
    <w:multiLevelType w:val="multilevel"/>
    <w:tmpl w:val="B5F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8B2E45"/>
    <w:multiLevelType w:val="multilevel"/>
    <w:tmpl w:val="B5F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863974"/>
    <w:multiLevelType w:val="multilevel"/>
    <w:tmpl w:val="B5F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8F052C"/>
    <w:multiLevelType w:val="multilevel"/>
    <w:tmpl w:val="B5F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7F77BC"/>
    <w:multiLevelType w:val="hybridMultilevel"/>
    <w:tmpl w:val="69461EC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7D0E6600"/>
    <w:multiLevelType w:val="hybridMultilevel"/>
    <w:tmpl w:val="A97C6C2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76754667">
    <w:abstractNumId w:val="36"/>
  </w:num>
  <w:num w:numId="2" w16cid:durableId="1570504805">
    <w:abstractNumId w:val="31"/>
  </w:num>
  <w:num w:numId="3" w16cid:durableId="1892107213">
    <w:abstractNumId w:val="23"/>
  </w:num>
  <w:num w:numId="4" w16cid:durableId="2115132632">
    <w:abstractNumId w:val="17"/>
  </w:num>
  <w:num w:numId="5" w16cid:durableId="1893495706">
    <w:abstractNumId w:val="4"/>
  </w:num>
  <w:num w:numId="6" w16cid:durableId="830412278">
    <w:abstractNumId w:val="21"/>
  </w:num>
  <w:num w:numId="7" w16cid:durableId="2009671100">
    <w:abstractNumId w:val="25"/>
  </w:num>
  <w:num w:numId="8" w16cid:durableId="995957121">
    <w:abstractNumId w:val="19"/>
  </w:num>
  <w:num w:numId="9" w16cid:durableId="429006938">
    <w:abstractNumId w:val="37"/>
  </w:num>
  <w:num w:numId="10" w16cid:durableId="563025130">
    <w:abstractNumId w:val="33"/>
  </w:num>
  <w:num w:numId="11" w16cid:durableId="1618752150">
    <w:abstractNumId w:val="16"/>
  </w:num>
  <w:num w:numId="12" w16cid:durableId="1896695197">
    <w:abstractNumId w:val="27"/>
  </w:num>
  <w:num w:numId="13" w16cid:durableId="1837960735">
    <w:abstractNumId w:val="18"/>
  </w:num>
  <w:num w:numId="14" w16cid:durableId="488594692">
    <w:abstractNumId w:val="40"/>
  </w:num>
  <w:num w:numId="15" w16cid:durableId="467666007">
    <w:abstractNumId w:val="20"/>
  </w:num>
  <w:num w:numId="16" w16cid:durableId="307053484">
    <w:abstractNumId w:val="0"/>
  </w:num>
  <w:num w:numId="17" w16cid:durableId="1251816568">
    <w:abstractNumId w:val="22"/>
  </w:num>
  <w:num w:numId="18" w16cid:durableId="1688408821">
    <w:abstractNumId w:val="32"/>
  </w:num>
  <w:num w:numId="19" w16cid:durableId="914241982">
    <w:abstractNumId w:val="38"/>
  </w:num>
  <w:num w:numId="20" w16cid:durableId="504979185">
    <w:abstractNumId w:val="2"/>
  </w:num>
  <w:num w:numId="21" w16cid:durableId="1342471924">
    <w:abstractNumId w:val="11"/>
  </w:num>
  <w:num w:numId="22" w16cid:durableId="1679965205">
    <w:abstractNumId w:val="13"/>
  </w:num>
  <w:num w:numId="23" w16cid:durableId="138037402">
    <w:abstractNumId w:val="5"/>
  </w:num>
  <w:num w:numId="24" w16cid:durableId="387077188">
    <w:abstractNumId w:val="39"/>
  </w:num>
  <w:num w:numId="25" w16cid:durableId="1657536844">
    <w:abstractNumId w:val="1"/>
  </w:num>
  <w:num w:numId="26" w16cid:durableId="1414207374">
    <w:abstractNumId w:val="34"/>
  </w:num>
  <w:num w:numId="27" w16cid:durableId="2075082638">
    <w:abstractNumId w:val="42"/>
  </w:num>
  <w:num w:numId="28" w16cid:durableId="2097172038">
    <w:abstractNumId w:val="12"/>
  </w:num>
  <w:num w:numId="29" w16cid:durableId="575941842">
    <w:abstractNumId w:val="9"/>
  </w:num>
  <w:num w:numId="30" w16cid:durableId="15352656">
    <w:abstractNumId w:val="10"/>
  </w:num>
  <w:num w:numId="31" w16cid:durableId="767769839">
    <w:abstractNumId w:val="28"/>
  </w:num>
  <w:num w:numId="32" w16cid:durableId="1588920373">
    <w:abstractNumId w:val="14"/>
  </w:num>
  <w:num w:numId="33" w16cid:durableId="971908376">
    <w:abstractNumId w:val="24"/>
  </w:num>
  <w:num w:numId="34" w16cid:durableId="422723119">
    <w:abstractNumId w:val="26"/>
  </w:num>
  <w:num w:numId="35" w16cid:durableId="960039809">
    <w:abstractNumId w:val="3"/>
  </w:num>
  <w:num w:numId="36" w16cid:durableId="79984009">
    <w:abstractNumId w:val="30"/>
  </w:num>
  <w:num w:numId="37" w16cid:durableId="1343435054">
    <w:abstractNumId w:val="41"/>
  </w:num>
  <w:num w:numId="38" w16cid:durableId="1703896744">
    <w:abstractNumId w:val="6"/>
  </w:num>
  <w:num w:numId="39" w16cid:durableId="828983716">
    <w:abstractNumId w:val="35"/>
  </w:num>
  <w:num w:numId="40" w16cid:durableId="1756825230">
    <w:abstractNumId w:val="7"/>
  </w:num>
  <w:num w:numId="41" w16cid:durableId="1026175362">
    <w:abstractNumId w:val="8"/>
  </w:num>
  <w:num w:numId="42" w16cid:durableId="632367665">
    <w:abstractNumId w:val="29"/>
  </w:num>
  <w:num w:numId="43" w16cid:durableId="2099255351">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9EA"/>
    <w:rsid w:val="0000617A"/>
    <w:rsid w:val="00006DFC"/>
    <w:rsid w:val="00007E32"/>
    <w:rsid w:val="00012A78"/>
    <w:rsid w:val="00017774"/>
    <w:rsid w:val="00021FC5"/>
    <w:rsid w:val="00023E08"/>
    <w:rsid w:val="00037A38"/>
    <w:rsid w:val="000470C7"/>
    <w:rsid w:val="000566E9"/>
    <w:rsid w:val="000812B6"/>
    <w:rsid w:val="000868FB"/>
    <w:rsid w:val="00093B2D"/>
    <w:rsid w:val="00097FCA"/>
    <w:rsid w:val="000A106C"/>
    <w:rsid w:val="000B3941"/>
    <w:rsid w:val="000B6E9A"/>
    <w:rsid w:val="000C2388"/>
    <w:rsid w:val="000C6C55"/>
    <w:rsid w:val="000D0B92"/>
    <w:rsid w:val="000D0E0A"/>
    <w:rsid w:val="000D3280"/>
    <w:rsid w:val="000D4E78"/>
    <w:rsid w:val="000E305A"/>
    <w:rsid w:val="000F2BDB"/>
    <w:rsid w:val="000F783A"/>
    <w:rsid w:val="00102F0A"/>
    <w:rsid w:val="00103B00"/>
    <w:rsid w:val="00106ADC"/>
    <w:rsid w:val="00107477"/>
    <w:rsid w:val="00113B82"/>
    <w:rsid w:val="00114C8F"/>
    <w:rsid w:val="0012388F"/>
    <w:rsid w:val="00134777"/>
    <w:rsid w:val="001405A1"/>
    <w:rsid w:val="001409B3"/>
    <w:rsid w:val="0014250C"/>
    <w:rsid w:val="00146E8E"/>
    <w:rsid w:val="00155139"/>
    <w:rsid w:val="00160B4A"/>
    <w:rsid w:val="00172AD1"/>
    <w:rsid w:val="00172F18"/>
    <w:rsid w:val="00182959"/>
    <w:rsid w:val="001A2E64"/>
    <w:rsid w:val="001B12FE"/>
    <w:rsid w:val="001C09E4"/>
    <w:rsid w:val="001C305C"/>
    <w:rsid w:val="001D118E"/>
    <w:rsid w:val="001F373B"/>
    <w:rsid w:val="00224485"/>
    <w:rsid w:val="0022776A"/>
    <w:rsid w:val="00236537"/>
    <w:rsid w:val="002442F6"/>
    <w:rsid w:val="00254EEE"/>
    <w:rsid w:val="00255B4C"/>
    <w:rsid w:val="0026195D"/>
    <w:rsid w:val="00267A01"/>
    <w:rsid w:val="00272AA1"/>
    <w:rsid w:val="0027666F"/>
    <w:rsid w:val="00282AFB"/>
    <w:rsid w:val="002903BB"/>
    <w:rsid w:val="00290465"/>
    <w:rsid w:val="0029362F"/>
    <w:rsid w:val="002A3037"/>
    <w:rsid w:val="002A6173"/>
    <w:rsid w:val="002A7165"/>
    <w:rsid w:val="002C4C76"/>
    <w:rsid w:val="002C5B16"/>
    <w:rsid w:val="002F1877"/>
    <w:rsid w:val="00301417"/>
    <w:rsid w:val="00307B67"/>
    <w:rsid w:val="0031110C"/>
    <w:rsid w:val="00312754"/>
    <w:rsid w:val="0031565C"/>
    <w:rsid w:val="00317138"/>
    <w:rsid w:val="00323C3F"/>
    <w:rsid w:val="00330BF4"/>
    <w:rsid w:val="00335BC1"/>
    <w:rsid w:val="0034108F"/>
    <w:rsid w:val="003447DC"/>
    <w:rsid w:val="003621DF"/>
    <w:rsid w:val="003633BA"/>
    <w:rsid w:val="00364AFF"/>
    <w:rsid w:val="00366B54"/>
    <w:rsid w:val="003671ED"/>
    <w:rsid w:val="00372F9C"/>
    <w:rsid w:val="0037386C"/>
    <w:rsid w:val="00376DA4"/>
    <w:rsid w:val="00380261"/>
    <w:rsid w:val="00383AA7"/>
    <w:rsid w:val="0039096F"/>
    <w:rsid w:val="003A3577"/>
    <w:rsid w:val="003A78BE"/>
    <w:rsid w:val="003B3A2D"/>
    <w:rsid w:val="003C3B7C"/>
    <w:rsid w:val="003D0D7B"/>
    <w:rsid w:val="003E1FCB"/>
    <w:rsid w:val="003E4DD4"/>
    <w:rsid w:val="003E54E8"/>
    <w:rsid w:val="003E58C9"/>
    <w:rsid w:val="003F2F85"/>
    <w:rsid w:val="0040726C"/>
    <w:rsid w:val="0041234A"/>
    <w:rsid w:val="004133AF"/>
    <w:rsid w:val="00415562"/>
    <w:rsid w:val="004157C4"/>
    <w:rsid w:val="004200C0"/>
    <w:rsid w:val="00421804"/>
    <w:rsid w:val="00426084"/>
    <w:rsid w:val="00427086"/>
    <w:rsid w:val="0043201E"/>
    <w:rsid w:val="00445508"/>
    <w:rsid w:val="00450CA8"/>
    <w:rsid w:val="004558E8"/>
    <w:rsid w:val="00461D43"/>
    <w:rsid w:val="00465F7A"/>
    <w:rsid w:val="004729DE"/>
    <w:rsid w:val="00476ECE"/>
    <w:rsid w:val="004777A5"/>
    <w:rsid w:val="00482B2D"/>
    <w:rsid w:val="004958AD"/>
    <w:rsid w:val="004B1BA0"/>
    <w:rsid w:val="004B23D5"/>
    <w:rsid w:val="004C2D8C"/>
    <w:rsid w:val="004C5C14"/>
    <w:rsid w:val="004C5CB5"/>
    <w:rsid w:val="004D4CEA"/>
    <w:rsid w:val="004D5945"/>
    <w:rsid w:val="004F5B3A"/>
    <w:rsid w:val="00501925"/>
    <w:rsid w:val="005108EA"/>
    <w:rsid w:val="0051608C"/>
    <w:rsid w:val="00523DB8"/>
    <w:rsid w:val="005242B5"/>
    <w:rsid w:val="00532B96"/>
    <w:rsid w:val="00535B0F"/>
    <w:rsid w:val="00537612"/>
    <w:rsid w:val="00541707"/>
    <w:rsid w:val="00554564"/>
    <w:rsid w:val="00554C4E"/>
    <w:rsid w:val="00564F52"/>
    <w:rsid w:val="00565867"/>
    <w:rsid w:val="00567382"/>
    <w:rsid w:val="005955CE"/>
    <w:rsid w:val="005966AF"/>
    <w:rsid w:val="005A31E8"/>
    <w:rsid w:val="005B39D8"/>
    <w:rsid w:val="005C41A7"/>
    <w:rsid w:val="005D1B58"/>
    <w:rsid w:val="005D52BF"/>
    <w:rsid w:val="005E19EC"/>
    <w:rsid w:val="005E47AA"/>
    <w:rsid w:val="005E6D77"/>
    <w:rsid w:val="005F663B"/>
    <w:rsid w:val="006132C0"/>
    <w:rsid w:val="006147C4"/>
    <w:rsid w:val="00620741"/>
    <w:rsid w:val="00627DBA"/>
    <w:rsid w:val="00633785"/>
    <w:rsid w:val="00636E40"/>
    <w:rsid w:val="00641469"/>
    <w:rsid w:val="00650889"/>
    <w:rsid w:val="006629E4"/>
    <w:rsid w:val="00665981"/>
    <w:rsid w:val="00670092"/>
    <w:rsid w:val="006726DC"/>
    <w:rsid w:val="00687EC3"/>
    <w:rsid w:val="00696C96"/>
    <w:rsid w:val="006A466D"/>
    <w:rsid w:val="006B1CDE"/>
    <w:rsid w:val="006B5216"/>
    <w:rsid w:val="006B7C29"/>
    <w:rsid w:val="006C06EC"/>
    <w:rsid w:val="006C1C5C"/>
    <w:rsid w:val="006C2553"/>
    <w:rsid w:val="006C4A5C"/>
    <w:rsid w:val="006C6B3E"/>
    <w:rsid w:val="006D1993"/>
    <w:rsid w:val="006F204E"/>
    <w:rsid w:val="006F4B72"/>
    <w:rsid w:val="006F55E3"/>
    <w:rsid w:val="006F69E5"/>
    <w:rsid w:val="00702916"/>
    <w:rsid w:val="00704008"/>
    <w:rsid w:val="00704EAA"/>
    <w:rsid w:val="00705DEB"/>
    <w:rsid w:val="0071409B"/>
    <w:rsid w:val="00722DC1"/>
    <w:rsid w:val="007355E7"/>
    <w:rsid w:val="00741610"/>
    <w:rsid w:val="0074181D"/>
    <w:rsid w:val="00741FE4"/>
    <w:rsid w:val="00743CDF"/>
    <w:rsid w:val="00753D7F"/>
    <w:rsid w:val="00755EBA"/>
    <w:rsid w:val="00762147"/>
    <w:rsid w:val="00764B8F"/>
    <w:rsid w:val="00767E37"/>
    <w:rsid w:val="00776373"/>
    <w:rsid w:val="0079273C"/>
    <w:rsid w:val="00792F6C"/>
    <w:rsid w:val="00793613"/>
    <w:rsid w:val="007942DC"/>
    <w:rsid w:val="007A5F32"/>
    <w:rsid w:val="007B1D97"/>
    <w:rsid w:val="007C5E93"/>
    <w:rsid w:val="007C6D5B"/>
    <w:rsid w:val="007D5F3D"/>
    <w:rsid w:val="007E04D6"/>
    <w:rsid w:val="007E07FE"/>
    <w:rsid w:val="007E5D5C"/>
    <w:rsid w:val="007E7814"/>
    <w:rsid w:val="008173C8"/>
    <w:rsid w:val="00820B48"/>
    <w:rsid w:val="00823A9F"/>
    <w:rsid w:val="008244A8"/>
    <w:rsid w:val="00831E41"/>
    <w:rsid w:val="008325D3"/>
    <w:rsid w:val="0083361A"/>
    <w:rsid w:val="00834BE2"/>
    <w:rsid w:val="00844101"/>
    <w:rsid w:val="00845BCC"/>
    <w:rsid w:val="0086387F"/>
    <w:rsid w:val="00863B73"/>
    <w:rsid w:val="00865176"/>
    <w:rsid w:val="0087240A"/>
    <w:rsid w:val="00872CC4"/>
    <w:rsid w:val="008735F7"/>
    <w:rsid w:val="008842C6"/>
    <w:rsid w:val="00885274"/>
    <w:rsid w:val="008859FA"/>
    <w:rsid w:val="008923D6"/>
    <w:rsid w:val="008A6929"/>
    <w:rsid w:val="008B236C"/>
    <w:rsid w:val="008D2600"/>
    <w:rsid w:val="008E6D8E"/>
    <w:rsid w:val="008F2BF3"/>
    <w:rsid w:val="008F459F"/>
    <w:rsid w:val="009059B7"/>
    <w:rsid w:val="00912743"/>
    <w:rsid w:val="00915A61"/>
    <w:rsid w:val="00922B9A"/>
    <w:rsid w:val="00934821"/>
    <w:rsid w:val="00935922"/>
    <w:rsid w:val="00942407"/>
    <w:rsid w:val="00942EAE"/>
    <w:rsid w:val="00961526"/>
    <w:rsid w:val="009628D4"/>
    <w:rsid w:val="00963535"/>
    <w:rsid w:val="00965B6A"/>
    <w:rsid w:val="009662AB"/>
    <w:rsid w:val="009731B6"/>
    <w:rsid w:val="0098279A"/>
    <w:rsid w:val="009876E8"/>
    <w:rsid w:val="00987B64"/>
    <w:rsid w:val="009A16FA"/>
    <w:rsid w:val="009A19FC"/>
    <w:rsid w:val="009A557B"/>
    <w:rsid w:val="009A69EA"/>
    <w:rsid w:val="009A7DE8"/>
    <w:rsid w:val="009B2CEC"/>
    <w:rsid w:val="009B5CC5"/>
    <w:rsid w:val="009B6C89"/>
    <w:rsid w:val="009C0B12"/>
    <w:rsid w:val="009C3DB0"/>
    <w:rsid w:val="009D2784"/>
    <w:rsid w:val="009D2F87"/>
    <w:rsid w:val="009D4CE8"/>
    <w:rsid w:val="009E317C"/>
    <w:rsid w:val="009E5032"/>
    <w:rsid w:val="009F00C5"/>
    <w:rsid w:val="00A15EF3"/>
    <w:rsid w:val="00A16AF7"/>
    <w:rsid w:val="00A43CDD"/>
    <w:rsid w:val="00A4425C"/>
    <w:rsid w:val="00A61E64"/>
    <w:rsid w:val="00A66C09"/>
    <w:rsid w:val="00A673DD"/>
    <w:rsid w:val="00A7280F"/>
    <w:rsid w:val="00A745BD"/>
    <w:rsid w:val="00A74FB1"/>
    <w:rsid w:val="00A84972"/>
    <w:rsid w:val="00A9311D"/>
    <w:rsid w:val="00AB002F"/>
    <w:rsid w:val="00AB5BA7"/>
    <w:rsid w:val="00AB72BA"/>
    <w:rsid w:val="00AC1528"/>
    <w:rsid w:val="00AC3C0D"/>
    <w:rsid w:val="00AD32FD"/>
    <w:rsid w:val="00AD430C"/>
    <w:rsid w:val="00AF2B8C"/>
    <w:rsid w:val="00AF3C4B"/>
    <w:rsid w:val="00AF5F56"/>
    <w:rsid w:val="00B025AA"/>
    <w:rsid w:val="00B12D8B"/>
    <w:rsid w:val="00B16BE7"/>
    <w:rsid w:val="00B20B78"/>
    <w:rsid w:val="00B25216"/>
    <w:rsid w:val="00B34CF8"/>
    <w:rsid w:val="00B606F7"/>
    <w:rsid w:val="00B6164E"/>
    <w:rsid w:val="00B62D60"/>
    <w:rsid w:val="00B74568"/>
    <w:rsid w:val="00B75F83"/>
    <w:rsid w:val="00B77B01"/>
    <w:rsid w:val="00B82F05"/>
    <w:rsid w:val="00B8786C"/>
    <w:rsid w:val="00B926F9"/>
    <w:rsid w:val="00BB2452"/>
    <w:rsid w:val="00BB4395"/>
    <w:rsid w:val="00BC00F0"/>
    <w:rsid w:val="00BD1CB1"/>
    <w:rsid w:val="00BF4B16"/>
    <w:rsid w:val="00C01717"/>
    <w:rsid w:val="00C04CB9"/>
    <w:rsid w:val="00C100AA"/>
    <w:rsid w:val="00C1178F"/>
    <w:rsid w:val="00C13604"/>
    <w:rsid w:val="00C1670F"/>
    <w:rsid w:val="00C17CC2"/>
    <w:rsid w:val="00C20871"/>
    <w:rsid w:val="00C230A9"/>
    <w:rsid w:val="00C233F3"/>
    <w:rsid w:val="00C32481"/>
    <w:rsid w:val="00C32651"/>
    <w:rsid w:val="00C60D95"/>
    <w:rsid w:val="00C66DFF"/>
    <w:rsid w:val="00C718AE"/>
    <w:rsid w:val="00C73B28"/>
    <w:rsid w:val="00C77753"/>
    <w:rsid w:val="00C809E9"/>
    <w:rsid w:val="00C86893"/>
    <w:rsid w:val="00C91B52"/>
    <w:rsid w:val="00CA227E"/>
    <w:rsid w:val="00CA34C5"/>
    <w:rsid w:val="00CA4B7A"/>
    <w:rsid w:val="00CB389A"/>
    <w:rsid w:val="00CC6344"/>
    <w:rsid w:val="00CD0C73"/>
    <w:rsid w:val="00CE002E"/>
    <w:rsid w:val="00CE4B2E"/>
    <w:rsid w:val="00CE56F5"/>
    <w:rsid w:val="00CE6C0B"/>
    <w:rsid w:val="00CF426D"/>
    <w:rsid w:val="00D02798"/>
    <w:rsid w:val="00D22472"/>
    <w:rsid w:val="00D26B6B"/>
    <w:rsid w:val="00D35356"/>
    <w:rsid w:val="00D40621"/>
    <w:rsid w:val="00D42499"/>
    <w:rsid w:val="00D509DF"/>
    <w:rsid w:val="00D536A8"/>
    <w:rsid w:val="00D546D4"/>
    <w:rsid w:val="00D614DF"/>
    <w:rsid w:val="00D615E3"/>
    <w:rsid w:val="00D90C3E"/>
    <w:rsid w:val="00D90C5B"/>
    <w:rsid w:val="00DA4B55"/>
    <w:rsid w:val="00DB6AD3"/>
    <w:rsid w:val="00DD5E29"/>
    <w:rsid w:val="00DE299B"/>
    <w:rsid w:val="00DE6275"/>
    <w:rsid w:val="00DE7547"/>
    <w:rsid w:val="00DF60DE"/>
    <w:rsid w:val="00DF7A98"/>
    <w:rsid w:val="00E071C1"/>
    <w:rsid w:val="00E13E88"/>
    <w:rsid w:val="00E15D5C"/>
    <w:rsid w:val="00E201FA"/>
    <w:rsid w:val="00E2507B"/>
    <w:rsid w:val="00E30409"/>
    <w:rsid w:val="00E41884"/>
    <w:rsid w:val="00E4465E"/>
    <w:rsid w:val="00E446E1"/>
    <w:rsid w:val="00E5206C"/>
    <w:rsid w:val="00E52F3C"/>
    <w:rsid w:val="00E5409F"/>
    <w:rsid w:val="00E55C96"/>
    <w:rsid w:val="00E6117D"/>
    <w:rsid w:val="00E71714"/>
    <w:rsid w:val="00E727B6"/>
    <w:rsid w:val="00E74258"/>
    <w:rsid w:val="00E746B5"/>
    <w:rsid w:val="00E87CA1"/>
    <w:rsid w:val="00EA4F46"/>
    <w:rsid w:val="00EC604F"/>
    <w:rsid w:val="00EE240A"/>
    <w:rsid w:val="00EE57BD"/>
    <w:rsid w:val="00EF1676"/>
    <w:rsid w:val="00EF2518"/>
    <w:rsid w:val="00EF289A"/>
    <w:rsid w:val="00EF2954"/>
    <w:rsid w:val="00EF7512"/>
    <w:rsid w:val="00EF7A1C"/>
    <w:rsid w:val="00F05281"/>
    <w:rsid w:val="00F07A3E"/>
    <w:rsid w:val="00F12B2B"/>
    <w:rsid w:val="00F32957"/>
    <w:rsid w:val="00F36A26"/>
    <w:rsid w:val="00F4014C"/>
    <w:rsid w:val="00F412BF"/>
    <w:rsid w:val="00F51402"/>
    <w:rsid w:val="00F543F5"/>
    <w:rsid w:val="00F57875"/>
    <w:rsid w:val="00F63399"/>
    <w:rsid w:val="00F663D4"/>
    <w:rsid w:val="00F665BD"/>
    <w:rsid w:val="00F746B5"/>
    <w:rsid w:val="00F7779D"/>
    <w:rsid w:val="00F91C57"/>
    <w:rsid w:val="00FA4715"/>
    <w:rsid w:val="00FA5EA0"/>
    <w:rsid w:val="00FA68B7"/>
    <w:rsid w:val="00FC0D61"/>
    <w:rsid w:val="00FC5F2B"/>
    <w:rsid w:val="00FC6C75"/>
    <w:rsid w:val="00FD0938"/>
    <w:rsid w:val="00FD6DBA"/>
    <w:rsid w:val="00FE0F0E"/>
    <w:rsid w:val="00FE17CB"/>
    <w:rsid w:val="00FE1BEC"/>
    <w:rsid w:val="00FE250D"/>
    <w:rsid w:val="00FF1317"/>
    <w:rsid w:val="00FF3E22"/>
    <w:rsid w:val="00FF4200"/>
    <w:rsid w:val="00FF5ED9"/>
    <w:rsid w:val="00FF7155"/>
    <w:rsid w:val="00FF7F8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E64E"/>
  <w15:docId w15:val="{6C21015A-C3FC-4BF5-8935-22ADB7F32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41A7"/>
    <w:rPr>
      <w:sz w:val="24"/>
      <w:szCs w:val="24"/>
    </w:rPr>
  </w:style>
  <w:style w:type="paragraph" w:styleId="Heading1">
    <w:name w:val="heading 1"/>
    <w:basedOn w:val="Normal"/>
    <w:next w:val="Normal"/>
    <w:link w:val="Heading1Char1"/>
    <w:uiPriority w:val="9"/>
    <w:qFormat/>
    <w:pPr>
      <w:keepNext/>
      <w:pageBreakBefore/>
      <w:numPr>
        <w:numId w:val="1"/>
      </w:numPr>
      <w:spacing w:before="240" w:after="3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
      </w:numPr>
      <w:spacing w:before="360" w:after="360"/>
      <w:ind w:left="510"/>
      <w:outlineLvl w:val="1"/>
    </w:pPr>
    <w:rPr>
      <w:rFonts w:ascii="Arial" w:hAnsi="Arial" w:cs="Arial"/>
      <w:b/>
      <w:bCs/>
      <w:i/>
      <w:iCs/>
      <w:sz w:val="28"/>
      <w:szCs w:val="28"/>
    </w:rPr>
  </w:style>
  <w:style w:type="paragraph" w:styleId="Heading3">
    <w:name w:val="heading 3"/>
    <w:basedOn w:val="Normal"/>
    <w:next w:val="Normal"/>
    <w:link w:val="Heading3Char"/>
    <w:qFormat/>
    <w:pPr>
      <w:keepNext/>
      <w:numPr>
        <w:ilvl w:val="2"/>
        <w:numId w:val="1"/>
      </w:numPr>
      <w:spacing w:before="360" w:after="360"/>
      <w:outlineLvl w:val="2"/>
    </w:pPr>
    <w:rPr>
      <w:rFonts w:ascii="Arial" w:hAnsi="Arial" w:cs="Arial"/>
      <w:b/>
      <w:bCs/>
      <w:sz w:val="26"/>
      <w:szCs w:val="26"/>
    </w:rPr>
  </w:style>
  <w:style w:type="paragraph" w:styleId="Heading4">
    <w:name w:val="heading 4"/>
    <w:basedOn w:val="Normal"/>
    <w:next w:val="Normal"/>
    <w:qFormat/>
    <w:pPr>
      <w:keepNext/>
      <w:numPr>
        <w:ilvl w:val="3"/>
        <w:numId w:val="1"/>
      </w:numPr>
      <w:spacing w:before="360" w:after="3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252"/>
        <w:tab w:val="right" w:pos="8504"/>
      </w:tabs>
    </w:pPr>
  </w:style>
  <w:style w:type="paragraph" w:customStyle="1" w:styleId="pargrafo">
    <w:name w:val="parágrafo"/>
    <w:basedOn w:val="Normal"/>
    <w:pPr>
      <w:spacing w:before="120" w:after="120" w:line="360" w:lineRule="auto"/>
      <w:ind w:firstLine="862"/>
      <w:jc w:val="both"/>
    </w:pPr>
  </w:style>
  <w:style w:type="paragraph" w:customStyle="1" w:styleId="Top">
    <w:name w:val="Top"/>
    <w:basedOn w:val="pargrafo"/>
    <w:pPr>
      <w:numPr>
        <w:numId w:val="2"/>
      </w:numPr>
      <w:tabs>
        <w:tab w:val="clear" w:pos="1224"/>
        <w:tab w:val="num" w:pos="360"/>
      </w:tabs>
      <w:ind w:left="0" w:firstLine="862"/>
    </w:pPr>
  </w:style>
  <w:style w:type="character" w:customStyle="1" w:styleId="Heading1Char">
    <w:name w:val="Heading 1 Char"/>
    <w:link w:val="Cabealho11"/>
    <w:uiPriority w:val="9"/>
    <w:rPr>
      <w:rFonts w:ascii="Arial" w:hAnsi="Arial" w:cs="Arial"/>
      <w:b/>
      <w:bCs/>
      <w:kern w:val="32"/>
      <w:sz w:val="32"/>
      <w:szCs w:val="32"/>
      <w:lang w:val="pt-PT" w:eastAsia="en-US" w:bidi="ar-SA"/>
    </w:rPr>
  </w:style>
  <w:style w:type="paragraph" w:styleId="TOC1">
    <w:name w:val="toc 1"/>
    <w:basedOn w:val="Normal"/>
    <w:next w:val="Normal"/>
    <w:autoRedefine/>
    <w:uiPriority w:val="39"/>
    <w:pPr>
      <w:spacing w:before="120"/>
    </w:pPr>
    <w:rPr>
      <w:b/>
      <w:bCs/>
      <w:i/>
      <w:iCs/>
    </w:rPr>
  </w:style>
  <w:style w:type="paragraph" w:styleId="TOC2">
    <w:name w:val="toc 2"/>
    <w:basedOn w:val="Normal"/>
    <w:next w:val="Normal"/>
    <w:autoRedefine/>
    <w:uiPriority w:val="39"/>
    <w:pPr>
      <w:spacing w:before="120"/>
      <w:ind w:left="240"/>
    </w:pPr>
    <w:rPr>
      <w:b/>
      <w:bCs/>
      <w:sz w:val="22"/>
      <w:szCs w:val="22"/>
    </w:rPr>
  </w:style>
  <w:style w:type="paragraph" w:styleId="TOC3">
    <w:name w:val="toc 3"/>
    <w:basedOn w:val="Normal"/>
    <w:next w:val="Normal"/>
    <w:autoRedefine/>
    <w:uiPriority w:val="39"/>
    <w:pPr>
      <w:ind w:left="480"/>
    </w:pPr>
    <w:rPr>
      <w:sz w:val="20"/>
      <w:szCs w:val="20"/>
    </w:rPr>
  </w:style>
  <w:style w:type="paragraph" w:styleId="TOC4">
    <w:name w:val="toc 4"/>
    <w:basedOn w:val="Normal"/>
    <w:next w:val="Normal"/>
    <w:autoRedefine/>
    <w:semiHidden/>
    <w:pPr>
      <w:ind w:left="720"/>
    </w:pPr>
    <w:rPr>
      <w:sz w:val="20"/>
      <w:szCs w:val="20"/>
    </w:rPr>
  </w:style>
  <w:style w:type="paragraph" w:styleId="TOC5">
    <w:name w:val="toc 5"/>
    <w:basedOn w:val="Normal"/>
    <w:next w:val="Normal"/>
    <w:autoRedefine/>
    <w:semiHidden/>
    <w:pPr>
      <w:ind w:left="960"/>
    </w:pPr>
    <w:rPr>
      <w:sz w:val="20"/>
      <w:szCs w:val="20"/>
    </w:rPr>
  </w:style>
  <w:style w:type="paragraph" w:styleId="TOC6">
    <w:name w:val="toc 6"/>
    <w:basedOn w:val="Normal"/>
    <w:next w:val="Normal"/>
    <w:autoRedefine/>
    <w:semiHidden/>
    <w:pPr>
      <w:ind w:left="1200"/>
    </w:pPr>
    <w:rPr>
      <w:sz w:val="20"/>
      <w:szCs w:val="20"/>
    </w:rPr>
  </w:style>
  <w:style w:type="paragraph" w:styleId="TOC7">
    <w:name w:val="toc 7"/>
    <w:basedOn w:val="Normal"/>
    <w:next w:val="Normal"/>
    <w:autoRedefine/>
    <w:semiHidden/>
    <w:pPr>
      <w:ind w:left="1440"/>
    </w:pPr>
    <w:rPr>
      <w:sz w:val="20"/>
      <w:szCs w:val="20"/>
    </w:rPr>
  </w:style>
  <w:style w:type="paragraph" w:styleId="TOC8">
    <w:name w:val="toc 8"/>
    <w:basedOn w:val="Normal"/>
    <w:next w:val="Normal"/>
    <w:autoRedefine/>
    <w:semiHidden/>
    <w:pPr>
      <w:ind w:left="1680"/>
    </w:pPr>
    <w:rPr>
      <w:sz w:val="20"/>
      <w:szCs w:val="20"/>
    </w:rPr>
  </w:style>
  <w:style w:type="paragraph" w:styleId="TOC9">
    <w:name w:val="toc 9"/>
    <w:basedOn w:val="Normal"/>
    <w:next w:val="Normal"/>
    <w:autoRedefine/>
    <w:semiHidden/>
    <w:pPr>
      <w:ind w:left="1920"/>
    </w:pPr>
    <w:rPr>
      <w:sz w:val="20"/>
      <w:szCs w:val="20"/>
    </w:rPr>
  </w:style>
  <w:style w:type="character" w:styleId="Hyperlink">
    <w:name w:val="Hyperlink"/>
    <w:uiPriority w:val="99"/>
    <w:rPr>
      <w:color w:val="0000FF"/>
      <w:u w:val="single"/>
    </w:rPr>
  </w:style>
  <w:style w:type="paragraph" w:styleId="BodyTextIndent">
    <w:name w:val="Body Text Indent"/>
    <w:basedOn w:val="Normal"/>
    <w:pPr>
      <w:spacing w:line="360" w:lineRule="auto"/>
      <w:ind w:left="142" w:firstLine="720"/>
      <w:jc w:val="both"/>
    </w:pPr>
    <w:rPr>
      <w:szCs w:val="20"/>
    </w:rPr>
  </w:style>
  <w:style w:type="paragraph" w:styleId="BodyTextIndent2">
    <w:name w:val="Body Text Indent 2"/>
    <w:basedOn w:val="Normal"/>
    <w:pPr>
      <w:spacing w:after="120" w:line="480" w:lineRule="auto"/>
      <w:ind w:left="283"/>
    </w:pPr>
  </w:style>
  <w:style w:type="paragraph" w:styleId="Footer">
    <w:name w:val="footer"/>
    <w:basedOn w:val="Normal"/>
    <w:link w:val="FooterChar"/>
    <w:uiPriority w:val="99"/>
    <w:pPr>
      <w:tabs>
        <w:tab w:val="center" w:pos="4252"/>
        <w:tab w:val="right" w:pos="8504"/>
      </w:tabs>
    </w:pPr>
  </w:style>
  <w:style w:type="character" w:styleId="PageNumber">
    <w:name w:val="page number"/>
    <w:basedOn w:val="DefaultParagraphFont"/>
  </w:style>
  <w:style w:type="paragraph" w:styleId="Caption">
    <w:name w:val="caption"/>
    <w:basedOn w:val="Normal"/>
    <w:next w:val="Normal"/>
    <w:qFormat/>
    <w:pPr>
      <w:spacing w:before="120" w:after="120"/>
    </w:pPr>
    <w:rPr>
      <w:b/>
      <w:bCs/>
      <w:sz w:val="20"/>
      <w:szCs w:val="20"/>
    </w:rPr>
  </w:style>
  <w:style w:type="paragraph" w:styleId="NormalWeb">
    <w:name w:val="Normal (Web)"/>
    <w:basedOn w:val="Normal"/>
    <w:uiPriority w:val="99"/>
    <w:pPr>
      <w:spacing w:before="100" w:beforeAutospacing="1" w:after="100" w:afterAutospacing="1"/>
      <w:jc w:val="both"/>
    </w:pPr>
    <w:rPr>
      <w:rFonts w:eastAsia="SimSun"/>
      <w:lang w:val="en-US" w:eastAsia="zh-CN"/>
    </w:rPr>
  </w:style>
  <w:style w:type="character" w:customStyle="1" w:styleId="RodapCarcter">
    <w:name w:val="Rodapé Carácter"/>
    <w:rPr>
      <w:sz w:val="24"/>
      <w:szCs w:val="24"/>
      <w:lang w:val="pt-PT" w:eastAsia="en-US" w:bidi="ar-SA"/>
    </w:rPr>
  </w:style>
  <w:style w:type="character" w:customStyle="1" w:styleId="pargrafoCarcter">
    <w:name w:val="parágrafo Carácter"/>
    <w:rPr>
      <w:sz w:val="24"/>
      <w:szCs w:val="24"/>
      <w:lang w:val="pt-PT" w:eastAsia="en-US" w:bidi="ar-SA"/>
    </w:rPr>
  </w:style>
  <w:style w:type="character" w:styleId="FootnoteReference">
    <w:name w:val="footnote reference"/>
    <w:semiHidden/>
    <w:rPr>
      <w:vertAlign w:val="superscript"/>
    </w:rPr>
  </w:style>
  <w:style w:type="paragraph" w:styleId="FootnoteText">
    <w:name w:val="footnote text"/>
    <w:basedOn w:val="Normal"/>
    <w:semiHidden/>
    <w:rPr>
      <w:sz w:val="20"/>
      <w:szCs w:val="20"/>
    </w:rPr>
  </w:style>
  <w:style w:type="paragraph" w:styleId="TableofFigures">
    <w:name w:val="table of figures"/>
    <w:basedOn w:val="Normal"/>
    <w:next w:val="Normal"/>
    <w:uiPriority w:val="99"/>
    <w:rsid w:val="00E6117D"/>
  </w:style>
  <w:style w:type="paragraph" w:customStyle="1" w:styleId="Style1">
    <w:name w:val="Style1"/>
    <w:basedOn w:val="Heading1"/>
  </w:style>
  <w:style w:type="table" w:styleId="TableGrid">
    <w:name w:val="Table Grid"/>
    <w:basedOn w:val="TableNormal"/>
    <w:rsid w:val="00F07A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rsid w:val="006A466D"/>
  </w:style>
  <w:style w:type="character" w:customStyle="1" w:styleId="FooterChar">
    <w:name w:val="Footer Char"/>
    <w:link w:val="Footer"/>
    <w:uiPriority w:val="99"/>
    <w:rsid w:val="008F459F"/>
    <w:rPr>
      <w:sz w:val="24"/>
      <w:szCs w:val="24"/>
      <w:lang w:eastAsia="en-US"/>
    </w:rPr>
  </w:style>
  <w:style w:type="paragraph" w:styleId="BalloonText">
    <w:name w:val="Balloon Text"/>
    <w:basedOn w:val="Normal"/>
    <w:link w:val="BalloonTextChar"/>
    <w:rsid w:val="00DE6275"/>
    <w:rPr>
      <w:rFonts w:ascii="Tahoma" w:hAnsi="Tahoma" w:cs="Tahoma"/>
      <w:sz w:val="16"/>
      <w:szCs w:val="16"/>
    </w:rPr>
  </w:style>
  <w:style w:type="character" w:customStyle="1" w:styleId="BalloonTextChar">
    <w:name w:val="Balloon Text Char"/>
    <w:link w:val="BalloonText"/>
    <w:rsid w:val="00DE6275"/>
    <w:rPr>
      <w:rFonts w:ascii="Tahoma" w:hAnsi="Tahoma" w:cs="Tahoma"/>
      <w:sz w:val="16"/>
      <w:szCs w:val="16"/>
      <w:lang w:eastAsia="en-US"/>
    </w:rPr>
  </w:style>
  <w:style w:type="paragraph" w:styleId="Bibliography">
    <w:name w:val="Bibliography"/>
    <w:basedOn w:val="Normal"/>
    <w:next w:val="Normal"/>
    <w:uiPriority w:val="37"/>
    <w:unhideWhenUsed/>
    <w:rsid w:val="003621DF"/>
  </w:style>
  <w:style w:type="character" w:customStyle="1" w:styleId="Heading1Char1">
    <w:name w:val="Heading 1 Char1"/>
    <w:link w:val="Heading1"/>
    <w:uiPriority w:val="9"/>
    <w:rsid w:val="003621DF"/>
    <w:rPr>
      <w:rFonts w:ascii="Arial" w:hAnsi="Arial" w:cs="Arial"/>
      <w:b/>
      <w:bCs/>
      <w:kern w:val="32"/>
      <w:sz w:val="32"/>
      <w:szCs w:val="32"/>
      <w:lang w:eastAsia="en-US"/>
    </w:rPr>
  </w:style>
  <w:style w:type="paragraph" w:customStyle="1" w:styleId="EstiloBibliografiaEsquerda0cmPendente127cm">
    <w:name w:val="Estilo Bibliografia + Esquerda:  0 cm Pendente:  127 cm"/>
    <w:basedOn w:val="Bibliography"/>
    <w:rsid w:val="00565867"/>
    <w:pPr>
      <w:spacing w:before="120" w:after="120"/>
      <w:ind w:left="720" w:hanging="720"/>
    </w:pPr>
    <w:rPr>
      <w:szCs w:val="20"/>
    </w:rPr>
  </w:style>
  <w:style w:type="paragraph" w:customStyle="1" w:styleId="EstiloBibliografiaEsquerda0cmPendente127cm1">
    <w:name w:val="Estilo Bibliografia + Esquerda:  0 cm Pendente:  127 cm1"/>
    <w:basedOn w:val="Bibliography"/>
    <w:rsid w:val="00565867"/>
    <w:pPr>
      <w:spacing w:before="120" w:after="120"/>
      <w:ind w:left="720" w:hanging="720"/>
    </w:pPr>
    <w:rPr>
      <w:szCs w:val="20"/>
    </w:rPr>
  </w:style>
  <w:style w:type="paragraph" w:styleId="ListParagraph">
    <w:name w:val="List Paragraph"/>
    <w:basedOn w:val="Normal"/>
    <w:uiPriority w:val="34"/>
    <w:qFormat/>
    <w:rsid w:val="008173C8"/>
    <w:pPr>
      <w:ind w:left="720"/>
      <w:contextualSpacing/>
    </w:pPr>
  </w:style>
  <w:style w:type="paragraph" w:customStyle="1" w:styleId="EstiloBibliografiaEsquerda0cmPendente127cm2">
    <w:name w:val="Estilo Bibliografia + Esquerda:  0 cm Pendente:  127 cm2"/>
    <w:basedOn w:val="Bibliography"/>
    <w:rsid w:val="003633BA"/>
    <w:pPr>
      <w:spacing w:after="240"/>
      <w:ind w:left="720" w:hanging="720"/>
    </w:pPr>
    <w:rPr>
      <w:szCs w:val="20"/>
    </w:rPr>
  </w:style>
  <w:style w:type="paragraph" w:customStyle="1" w:styleId="EstiloBibliografiaEsquerda0cmPendente127cm3">
    <w:name w:val="Estilo Bibliografia + Esquerda:  0 cm Pendente:  127 cm3"/>
    <w:basedOn w:val="Bibliography"/>
    <w:rsid w:val="00641469"/>
    <w:pPr>
      <w:spacing w:after="120"/>
      <w:ind w:left="720" w:hanging="720"/>
    </w:pPr>
    <w:rPr>
      <w:szCs w:val="20"/>
    </w:rPr>
  </w:style>
  <w:style w:type="character" w:customStyle="1" w:styleId="apple-converted-space">
    <w:name w:val="apple-converted-space"/>
    <w:basedOn w:val="DefaultParagraphFont"/>
    <w:rsid w:val="005C41A7"/>
  </w:style>
  <w:style w:type="paragraph" w:styleId="EndnoteText">
    <w:name w:val="endnote text"/>
    <w:basedOn w:val="Normal"/>
    <w:link w:val="EndnoteTextChar"/>
    <w:semiHidden/>
    <w:unhideWhenUsed/>
    <w:rsid w:val="00CE6C0B"/>
    <w:rPr>
      <w:sz w:val="20"/>
      <w:szCs w:val="20"/>
    </w:rPr>
  </w:style>
  <w:style w:type="character" w:customStyle="1" w:styleId="EndnoteTextChar">
    <w:name w:val="Endnote Text Char"/>
    <w:basedOn w:val="DefaultParagraphFont"/>
    <w:link w:val="EndnoteText"/>
    <w:semiHidden/>
    <w:rsid w:val="00CE6C0B"/>
  </w:style>
  <w:style w:type="character" w:styleId="EndnoteReference">
    <w:name w:val="endnote reference"/>
    <w:basedOn w:val="DefaultParagraphFont"/>
    <w:semiHidden/>
    <w:unhideWhenUsed/>
    <w:rsid w:val="00CE6C0B"/>
    <w:rPr>
      <w:vertAlign w:val="superscript"/>
    </w:rPr>
  </w:style>
  <w:style w:type="paragraph" w:customStyle="1" w:styleId="Cabealho11">
    <w:name w:val="Cabeçalho 11"/>
    <w:basedOn w:val="Normal"/>
    <w:next w:val="Normal"/>
    <w:link w:val="Heading1Char"/>
    <w:uiPriority w:val="9"/>
    <w:qFormat/>
    <w:rsid w:val="00CE6C0B"/>
    <w:pPr>
      <w:keepNext/>
      <w:keepLines/>
      <w:spacing w:before="480" w:line="276" w:lineRule="auto"/>
      <w:outlineLvl w:val="0"/>
    </w:pPr>
    <w:rPr>
      <w:rFonts w:ascii="Arial" w:hAnsi="Arial" w:cs="Arial"/>
      <w:b/>
      <w:bCs/>
      <w:kern w:val="32"/>
      <w:sz w:val="32"/>
      <w:szCs w:val="32"/>
      <w:lang w:eastAsia="en-US"/>
    </w:rPr>
  </w:style>
  <w:style w:type="character" w:customStyle="1" w:styleId="Heading3Char">
    <w:name w:val="Heading 3 Char"/>
    <w:basedOn w:val="DefaultParagraphFont"/>
    <w:link w:val="Heading3"/>
    <w:rsid w:val="00D26B6B"/>
    <w:rPr>
      <w:rFonts w:ascii="Arial" w:hAnsi="Arial" w:cs="Arial"/>
      <w:b/>
      <w:bCs/>
      <w:sz w:val="26"/>
      <w:szCs w:val="26"/>
    </w:rPr>
  </w:style>
  <w:style w:type="character" w:styleId="HTMLCode">
    <w:name w:val="HTML Code"/>
    <w:basedOn w:val="DefaultParagraphFont"/>
    <w:uiPriority w:val="99"/>
    <w:semiHidden/>
    <w:unhideWhenUsed/>
    <w:rsid w:val="00307B67"/>
    <w:rPr>
      <w:rFonts w:ascii="Courier New" w:eastAsia="Times New Roman" w:hAnsi="Courier New" w:cs="Courier New"/>
      <w:sz w:val="20"/>
      <w:szCs w:val="20"/>
    </w:rPr>
  </w:style>
  <w:style w:type="paragraph" w:styleId="Title">
    <w:name w:val="Title"/>
    <w:basedOn w:val="Normal"/>
    <w:next w:val="Normal"/>
    <w:link w:val="TitleChar"/>
    <w:qFormat/>
    <w:rsid w:val="00A4425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4425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3658">
      <w:bodyDiv w:val="1"/>
      <w:marLeft w:val="0"/>
      <w:marRight w:val="0"/>
      <w:marTop w:val="0"/>
      <w:marBottom w:val="0"/>
      <w:divBdr>
        <w:top w:val="none" w:sz="0" w:space="0" w:color="auto"/>
        <w:left w:val="none" w:sz="0" w:space="0" w:color="auto"/>
        <w:bottom w:val="none" w:sz="0" w:space="0" w:color="auto"/>
        <w:right w:val="none" w:sz="0" w:space="0" w:color="auto"/>
      </w:divBdr>
    </w:div>
    <w:div w:id="27029427">
      <w:bodyDiv w:val="1"/>
      <w:marLeft w:val="0"/>
      <w:marRight w:val="0"/>
      <w:marTop w:val="0"/>
      <w:marBottom w:val="0"/>
      <w:divBdr>
        <w:top w:val="none" w:sz="0" w:space="0" w:color="auto"/>
        <w:left w:val="none" w:sz="0" w:space="0" w:color="auto"/>
        <w:bottom w:val="none" w:sz="0" w:space="0" w:color="auto"/>
        <w:right w:val="none" w:sz="0" w:space="0" w:color="auto"/>
      </w:divBdr>
    </w:div>
    <w:div w:id="42679567">
      <w:bodyDiv w:val="1"/>
      <w:marLeft w:val="0"/>
      <w:marRight w:val="0"/>
      <w:marTop w:val="0"/>
      <w:marBottom w:val="0"/>
      <w:divBdr>
        <w:top w:val="none" w:sz="0" w:space="0" w:color="auto"/>
        <w:left w:val="none" w:sz="0" w:space="0" w:color="auto"/>
        <w:bottom w:val="none" w:sz="0" w:space="0" w:color="auto"/>
        <w:right w:val="none" w:sz="0" w:space="0" w:color="auto"/>
      </w:divBdr>
    </w:div>
    <w:div w:id="79303712">
      <w:bodyDiv w:val="1"/>
      <w:marLeft w:val="0"/>
      <w:marRight w:val="0"/>
      <w:marTop w:val="0"/>
      <w:marBottom w:val="0"/>
      <w:divBdr>
        <w:top w:val="none" w:sz="0" w:space="0" w:color="auto"/>
        <w:left w:val="none" w:sz="0" w:space="0" w:color="auto"/>
        <w:bottom w:val="none" w:sz="0" w:space="0" w:color="auto"/>
        <w:right w:val="none" w:sz="0" w:space="0" w:color="auto"/>
      </w:divBdr>
    </w:div>
    <w:div w:id="137654926">
      <w:bodyDiv w:val="1"/>
      <w:marLeft w:val="0"/>
      <w:marRight w:val="0"/>
      <w:marTop w:val="0"/>
      <w:marBottom w:val="0"/>
      <w:divBdr>
        <w:top w:val="none" w:sz="0" w:space="0" w:color="auto"/>
        <w:left w:val="none" w:sz="0" w:space="0" w:color="auto"/>
        <w:bottom w:val="none" w:sz="0" w:space="0" w:color="auto"/>
        <w:right w:val="none" w:sz="0" w:space="0" w:color="auto"/>
      </w:divBdr>
    </w:div>
    <w:div w:id="190850433">
      <w:bodyDiv w:val="1"/>
      <w:marLeft w:val="0"/>
      <w:marRight w:val="0"/>
      <w:marTop w:val="0"/>
      <w:marBottom w:val="0"/>
      <w:divBdr>
        <w:top w:val="none" w:sz="0" w:space="0" w:color="auto"/>
        <w:left w:val="none" w:sz="0" w:space="0" w:color="auto"/>
        <w:bottom w:val="none" w:sz="0" w:space="0" w:color="auto"/>
        <w:right w:val="none" w:sz="0" w:space="0" w:color="auto"/>
      </w:divBdr>
    </w:div>
    <w:div w:id="202790160">
      <w:bodyDiv w:val="1"/>
      <w:marLeft w:val="0"/>
      <w:marRight w:val="0"/>
      <w:marTop w:val="0"/>
      <w:marBottom w:val="0"/>
      <w:divBdr>
        <w:top w:val="none" w:sz="0" w:space="0" w:color="auto"/>
        <w:left w:val="none" w:sz="0" w:space="0" w:color="auto"/>
        <w:bottom w:val="none" w:sz="0" w:space="0" w:color="auto"/>
        <w:right w:val="none" w:sz="0" w:space="0" w:color="auto"/>
      </w:divBdr>
    </w:div>
    <w:div w:id="235941700">
      <w:bodyDiv w:val="1"/>
      <w:marLeft w:val="0"/>
      <w:marRight w:val="0"/>
      <w:marTop w:val="0"/>
      <w:marBottom w:val="0"/>
      <w:divBdr>
        <w:top w:val="none" w:sz="0" w:space="0" w:color="auto"/>
        <w:left w:val="none" w:sz="0" w:space="0" w:color="auto"/>
        <w:bottom w:val="none" w:sz="0" w:space="0" w:color="auto"/>
        <w:right w:val="none" w:sz="0" w:space="0" w:color="auto"/>
      </w:divBdr>
    </w:div>
    <w:div w:id="367805892">
      <w:bodyDiv w:val="1"/>
      <w:marLeft w:val="0"/>
      <w:marRight w:val="0"/>
      <w:marTop w:val="0"/>
      <w:marBottom w:val="0"/>
      <w:divBdr>
        <w:top w:val="none" w:sz="0" w:space="0" w:color="auto"/>
        <w:left w:val="none" w:sz="0" w:space="0" w:color="auto"/>
        <w:bottom w:val="none" w:sz="0" w:space="0" w:color="auto"/>
        <w:right w:val="none" w:sz="0" w:space="0" w:color="auto"/>
      </w:divBdr>
    </w:div>
    <w:div w:id="420417605">
      <w:bodyDiv w:val="1"/>
      <w:marLeft w:val="0"/>
      <w:marRight w:val="0"/>
      <w:marTop w:val="0"/>
      <w:marBottom w:val="0"/>
      <w:divBdr>
        <w:top w:val="none" w:sz="0" w:space="0" w:color="auto"/>
        <w:left w:val="none" w:sz="0" w:space="0" w:color="auto"/>
        <w:bottom w:val="none" w:sz="0" w:space="0" w:color="auto"/>
        <w:right w:val="none" w:sz="0" w:space="0" w:color="auto"/>
      </w:divBdr>
      <w:divsChild>
        <w:div w:id="25644281">
          <w:marLeft w:val="0"/>
          <w:marRight w:val="0"/>
          <w:marTop w:val="0"/>
          <w:marBottom w:val="0"/>
          <w:divBdr>
            <w:top w:val="none" w:sz="0" w:space="0" w:color="auto"/>
            <w:left w:val="none" w:sz="0" w:space="0" w:color="auto"/>
            <w:bottom w:val="none" w:sz="0" w:space="0" w:color="auto"/>
            <w:right w:val="none" w:sz="0" w:space="0" w:color="auto"/>
          </w:divBdr>
          <w:divsChild>
            <w:div w:id="1234505876">
              <w:marLeft w:val="0"/>
              <w:marRight w:val="0"/>
              <w:marTop w:val="0"/>
              <w:marBottom w:val="0"/>
              <w:divBdr>
                <w:top w:val="none" w:sz="0" w:space="0" w:color="auto"/>
                <w:left w:val="none" w:sz="0" w:space="0" w:color="auto"/>
                <w:bottom w:val="none" w:sz="0" w:space="0" w:color="auto"/>
                <w:right w:val="none" w:sz="0" w:space="0" w:color="auto"/>
              </w:divBdr>
              <w:divsChild>
                <w:div w:id="143362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125473">
      <w:bodyDiv w:val="1"/>
      <w:marLeft w:val="0"/>
      <w:marRight w:val="0"/>
      <w:marTop w:val="0"/>
      <w:marBottom w:val="0"/>
      <w:divBdr>
        <w:top w:val="none" w:sz="0" w:space="0" w:color="auto"/>
        <w:left w:val="none" w:sz="0" w:space="0" w:color="auto"/>
        <w:bottom w:val="none" w:sz="0" w:space="0" w:color="auto"/>
        <w:right w:val="none" w:sz="0" w:space="0" w:color="auto"/>
      </w:divBdr>
    </w:div>
    <w:div w:id="685135146">
      <w:bodyDiv w:val="1"/>
      <w:marLeft w:val="0"/>
      <w:marRight w:val="0"/>
      <w:marTop w:val="0"/>
      <w:marBottom w:val="0"/>
      <w:divBdr>
        <w:top w:val="none" w:sz="0" w:space="0" w:color="auto"/>
        <w:left w:val="none" w:sz="0" w:space="0" w:color="auto"/>
        <w:bottom w:val="none" w:sz="0" w:space="0" w:color="auto"/>
        <w:right w:val="none" w:sz="0" w:space="0" w:color="auto"/>
      </w:divBdr>
    </w:div>
    <w:div w:id="758868949">
      <w:bodyDiv w:val="1"/>
      <w:marLeft w:val="0"/>
      <w:marRight w:val="0"/>
      <w:marTop w:val="0"/>
      <w:marBottom w:val="0"/>
      <w:divBdr>
        <w:top w:val="none" w:sz="0" w:space="0" w:color="auto"/>
        <w:left w:val="none" w:sz="0" w:space="0" w:color="auto"/>
        <w:bottom w:val="none" w:sz="0" w:space="0" w:color="auto"/>
        <w:right w:val="none" w:sz="0" w:space="0" w:color="auto"/>
      </w:divBdr>
    </w:div>
    <w:div w:id="778989588">
      <w:bodyDiv w:val="1"/>
      <w:marLeft w:val="0"/>
      <w:marRight w:val="0"/>
      <w:marTop w:val="0"/>
      <w:marBottom w:val="0"/>
      <w:divBdr>
        <w:top w:val="none" w:sz="0" w:space="0" w:color="auto"/>
        <w:left w:val="none" w:sz="0" w:space="0" w:color="auto"/>
        <w:bottom w:val="none" w:sz="0" w:space="0" w:color="auto"/>
        <w:right w:val="none" w:sz="0" w:space="0" w:color="auto"/>
      </w:divBdr>
    </w:div>
    <w:div w:id="855535410">
      <w:bodyDiv w:val="1"/>
      <w:marLeft w:val="0"/>
      <w:marRight w:val="0"/>
      <w:marTop w:val="0"/>
      <w:marBottom w:val="0"/>
      <w:divBdr>
        <w:top w:val="none" w:sz="0" w:space="0" w:color="auto"/>
        <w:left w:val="none" w:sz="0" w:space="0" w:color="auto"/>
        <w:bottom w:val="none" w:sz="0" w:space="0" w:color="auto"/>
        <w:right w:val="none" w:sz="0" w:space="0" w:color="auto"/>
      </w:divBdr>
    </w:div>
    <w:div w:id="890191963">
      <w:bodyDiv w:val="1"/>
      <w:marLeft w:val="0"/>
      <w:marRight w:val="0"/>
      <w:marTop w:val="0"/>
      <w:marBottom w:val="0"/>
      <w:divBdr>
        <w:top w:val="none" w:sz="0" w:space="0" w:color="auto"/>
        <w:left w:val="none" w:sz="0" w:space="0" w:color="auto"/>
        <w:bottom w:val="none" w:sz="0" w:space="0" w:color="auto"/>
        <w:right w:val="none" w:sz="0" w:space="0" w:color="auto"/>
      </w:divBdr>
    </w:div>
    <w:div w:id="1026522184">
      <w:bodyDiv w:val="1"/>
      <w:marLeft w:val="0"/>
      <w:marRight w:val="0"/>
      <w:marTop w:val="0"/>
      <w:marBottom w:val="0"/>
      <w:divBdr>
        <w:top w:val="none" w:sz="0" w:space="0" w:color="auto"/>
        <w:left w:val="none" w:sz="0" w:space="0" w:color="auto"/>
        <w:bottom w:val="none" w:sz="0" w:space="0" w:color="auto"/>
        <w:right w:val="none" w:sz="0" w:space="0" w:color="auto"/>
      </w:divBdr>
      <w:divsChild>
        <w:div w:id="951984245">
          <w:marLeft w:val="547"/>
          <w:marRight w:val="0"/>
          <w:marTop w:val="120"/>
          <w:marBottom w:val="0"/>
          <w:divBdr>
            <w:top w:val="none" w:sz="0" w:space="0" w:color="auto"/>
            <w:left w:val="none" w:sz="0" w:space="0" w:color="auto"/>
            <w:bottom w:val="none" w:sz="0" w:space="0" w:color="auto"/>
            <w:right w:val="none" w:sz="0" w:space="0" w:color="auto"/>
          </w:divBdr>
        </w:div>
      </w:divsChild>
    </w:div>
    <w:div w:id="1061172771">
      <w:bodyDiv w:val="1"/>
      <w:marLeft w:val="0"/>
      <w:marRight w:val="0"/>
      <w:marTop w:val="0"/>
      <w:marBottom w:val="0"/>
      <w:divBdr>
        <w:top w:val="none" w:sz="0" w:space="0" w:color="auto"/>
        <w:left w:val="none" w:sz="0" w:space="0" w:color="auto"/>
        <w:bottom w:val="none" w:sz="0" w:space="0" w:color="auto"/>
        <w:right w:val="none" w:sz="0" w:space="0" w:color="auto"/>
      </w:divBdr>
    </w:div>
    <w:div w:id="1113091005">
      <w:bodyDiv w:val="1"/>
      <w:marLeft w:val="0"/>
      <w:marRight w:val="0"/>
      <w:marTop w:val="0"/>
      <w:marBottom w:val="0"/>
      <w:divBdr>
        <w:top w:val="none" w:sz="0" w:space="0" w:color="auto"/>
        <w:left w:val="none" w:sz="0" w:space="0" w:color="auto"/>
        <w:bottom w:val="none" w:sz="0" w:space="0" w:color="auto"/>
        <w:right w:val="none" w:sz="0" w:space="0" w:color="auto"/>
      </w:divBdr>
    </w:div>
    <w:div w:id="1161235833">
      <w:bodyDiv w:val="1"/>
      <w:marLeft w:val="0"/>
      <w:marRight w:val="0"/>
      <w:marTop w:val="0"/>
      <w:marBottom w:val="0"/>
      <w:divBdr>
        <w:top w:val="none" w:sz="0" w:space="0" w:color="auto"/>
        <w:left w:val="none" w:sz="0" w:space="0" w:color="auto"/>
        <w:bottom w:val="none" w:sz="0" w:space="0" w:color="auto"/>
        <w:right w:val="none" w:sz="0" w:space="0" w:color="auto"/>
      </w:divBdr>
    </w:div>
    <w:div w:id="1371608446">
      <w:bodyDiv w:val="1"/>
      <w:marLeft w:val="0"/>
      <w:marRight w:val="0"/>
      <w:marTop w:val="0"/>
      <w:marBottom w:val="0"/>
      <w:divBdr>
        <w:top w:val="none" w:sz="0" w:space="0" w:color="auto"/>
        <w:left w:val="none" w:sz="0" w:space="0" w:color="auto"/>
        <w:bottom w:val="none" w:sz="0" w:space="0" w:color="auto"/>
        <w:right w:val="none" w:sz="0" w:space="0" w:color="auto"/>
      </w:divBdr>
    </w:div>
    <w:div w:id="1375544875">
      <w:bodyDiv w:val="1"/>
      <w:marLeft w:val="0"/>
      <w:marRight w:val="0"/>
      <w:marTop w:val="0"/>
      <w:marBottom w:val="0"/>
      <w:divBdr>
        <w:top w:val="none" w:sz="0" w:space="0" w:color="auto"/>
        <w:left w:val="none" w:sz="0" w:space="0" w:color="auto"/>
        <w:bottom w:val="none" w:sz="0" w:space="0" w:color="auto"/>
        <w:right w:val="none" w:sz="0" w:space="0" w:color="auto"/>
      </w:divBdr>
    </w:div>
    <w:div w:id="1378317038">
      <w:bodyDiv w:val="1"/>
      <w:marLeft w:val="0"/>
      <w:marRight w:val="0"/>
      <w:marTop w:val="0"/>
      <w:marBottom w:val="0"/>
      <w:divBdr>
        <w:top w:val="none" w:sz="0" w:space="0" w:color="auto"/>
        <w:left w:val="none" w:sz="0" w:space="0" w:color="auto"/>
        <w:bottom w:val="none" w:sz="0" w:space="0" w:color="auto"/>
        <w:right w:val="none" w:sz="0" w:space="0" w:color="auto"/>
      </w:divBdr>
    </w:div>
    <w:div w:id="1400442970">
      <w:bodyDiv w:val="1"/>
      <w:marLeft w:val="0"/>
      <w:marRight w:val="0"/>
      <w:marTop w:val="0"/>
      <w:marBottom w:val="0"/>
      <w:divBdr>
        <w:top w:val="none" w:sz="0" w:space="0" w:color="auto"/>
        <w:left w:val="none" w:sz="0" w:space="0" w:color="auto"/>
        <w:bottom w:val="none" w:sz="0" w:space="0" w:color="auto"/>
        <w:right w:val="none" w:sz="0" w:space="0" w:color="auto"/>
      </w:divBdr>
    </w:div>
    <w:div w:id="1430546871">
      <w:bodyDiv w:val="1"/>
      <w:marLeft w:val="0"/>
      <w:marRight w:val="0"/>
      <w:marTop w:val="0"/>
      <w:marBottom w:val="0"/>
      <w:divBdr>
        <w:top w:val="none" w:sz="0" w:space="0" w:color="auto"/>
        <w:left w:val="none" w:sz="0" w:space="0" w:color="auto"/>
        <w:bottom w:val="none" w:sz="0" w:space="0" w:color="auto"/>
        <w:right w:val="none" w:sz="0" w:space="0" w:color="auto"/>
      </w:divBdr>
    </w:div>
    <w:div w:id="1430808373">
      <w:bodyDiv w:val="1"/>
      <w:marLeft w:val="0"/>
      <w:marRight w:val="0"/>
      <w:marTop w:val="0"/>
      <w:marBottom w:val="0"/>
      <w:divBdr>
        <w:top w:val="none" w:sz="0" w:space="0" w:color="auto"/>
        <w:left w:val="none" w:sz="0" w:space="0" w:color="auto"/>
        <w:bottom w:val="none" w:sz="0" w:space="0" w:color="auto"/>
        <w:right w:val="none" w:sz="0" w:space="0" w:color="auto"/>
      </w:divBdr>
    </w:div>
    <w:div w:id="1453406451">
      <w:bodyDiv w:val="1"/>
      <w:marLeft w:val="0"/>
      <w:marRight w:val="0"/>
      <w:marTop w:val="0"/>
      <w:marBottom w:val="0"/>
      <w:divBdr>
        <w:top w:val="none" w:sz="0" w:space="0" w:color="auto"/>
        <w:left w:val="none" w:sz="0" w:space="0" w:color="auto"/>
        <w:bottom w:val="none" w:sz="0" w:space="0" w:color="auto"/>
        <w:right w:val="none" w:sz="0" w:space="0" w:color="auto"/>
      </w:divBdr>
    </w:div>
    <w:div w:id="1469123339">
      <w:bodyDiv w:val="1"/>
      <w:marLeft w:val="0"/>
      <w:marRight w:val="0"/>
      <w:marTop w:val="0"/>
      <w:marBottom w:val="0"/>
      <w:divBdr>
        <w:top w:val="none" w:sz="0" w:space="0" w:color="auto"/>
        <w:left w:val="none" w:sz="0" w:space="0" w:color="auto"/>
        <w:bottom w:val="none" w:sz="0" w:space="0" w:color="auto"/>
        <w:right w:val="none" w:sz="0" w:space="0" w:color="auto"/>
      </w:divBdr>
    </w:div>
    <w:div w:id="1523595787">
      <w:bodyDiv w:val="1"/>
      <w:marLeft w:val="0"/>
      <w:marRight w:val="0"/>
      <w:marTop w:val="0"/>
      <w:marBottom w:val="0"/>
      <w:divBdr>
        <w:top w:val="none" w:sz="0" w:space="0" w:color="auto"/>
        <w:left w:val="none" w:sz="0" w:space="0" w:color="auto"/>
        <w:bottom w:val="none" w:sz="0" w:space="0" w:color="auto"/>
        <w:right w:val="none" w:sz="0" w:space="0" w:color="auto"/>
      </w:divBdr>
    </w:div>
    <w:div w:id="1533836416">
      <w:bodyDiv w:val="1"/>
      <w:marLeft w:val="0"/>
      <w:marRight w:val="0"/>
      <w:marTop w:val="0"/>
      <w:marBottom w:val="0"/>
      <w:divBdr>
        <w:top w:val="none" w:sz="0" w:space="0" w:color="auto"/>
        <w:left w:val="none" w:sz="0" w:space="0" w:color="auto"/>
        <w:bottom w:val="none" w:sz="0" w:space="0" w:color="auto"/>
        <w:right w:val="none" w:sz="0" w:space="0" w:color="auto"/>
      </w:divBdr>
    </w:div>
    <w:div w:id="1576548693">
      <w:bodyDiv w:val="1"/>
      <w:marLeft w:val="0"/>
      <w:marRight w:val="0"/>
      <w:marTop w:val="0"/>
      <w:marBottom w:val="0"/>
      <w:divBdr>
        <w:top w:val="none" w:sz="0" w:space="0" w:color="auto"/>
        <w:left w:val="none" w:sz="0" w:space="0" w:color="auto"/>
        <w:bottom w:val="none" w:sz="0" w:space="0" w:color="auto"/>
        <w:right w:val="none" w:sz="0" w:space="0" w:color="auto"/>
      </w:divBdr>
    </w:div>
    <w:div w:id="1591816894">
      <w:bodyDiv w:val="1"/>
      <w:marLeft w:val="0"/>
      <w:marRight w:val="0"/>
      <w:marTop w:val="0"/>
      <w:marBottom w:val="0"/>
      <w:divBdr>
        <w:top w:val="none" w:sz="0" w:space="0" w:color="auto"/>
        <w:left w:val="none" w:sz="0" w:space="0" w:color="auto"/>
        <w:bottom w:val="none" w:sz="0" w:space="0" w:color="auto"/>
        <w:right w:val="none" w:sz="0" w:space="0" w:color="auto"/>
      </w:divBdr>
    </w:div>
    <w:div w:id="1616474701">
      <w:bodyDiv w:val="1"/>
      <w:marLeft w:val="0"/>
      <w:marRight w:val="0"/>
      <w:marTop w:val="0"/>
      <w:marBottom w:val="0"/>
      <w:divBdr>
        <w:top w:val="none" w:sz="0" w:space="0" w:color="auto"/>
        <w:left w:val="none" w:sz="0" w:space="0" w:color="auto"/>
        <w:bottom w:val="none" w:sz="0" w:space="0" w:color="auto"/>
        <w:right w:val="none" w:sz="0" w:space="0" w:color="auto"/>
      </w:divBdr>
    </w:div>
    <w:div w:id="1617060005">
      <w:bodyDiv w:val="1"/>
      <w:marLeft w:val="0"/>
      <w:marRight w:val="0"/>
      <w:marTop w:val="0"/>
      <w:marBottom w:val="0"/>
      <w:divBdr>
        <w:top w:val="none" w:sz="0" w:space="0" w:color="auto"/>
        <w:left w:val="none" w:sz="0" w:space="0" w:color="auto"/>
        <w:bottom w:val="none" w:sz="0" w:space="0" w:color="auto"/>
        <w:right w:val="none" w:sz="0" w:space="0" w:color="auto"/>
      </w:divBdr>
    </w:div>
    <w:div w:id="1633293779">
      <w:bodyDiv w:val="1"/>
      <w:marLeft w:val="0"/>
      <w:marRight w:val="0"/>
      <w:marTop w:val="0"/>
      <w:marBottom w:val="0"/>
      <w:divBdr>
        <w:top w:val="none" w:sz="0" w:space="0" w:color="auto"/>
        <w:left w:val="none" w:sz="0" w:space="0" w:color="auto"/>
        <w:bottom w:val="none" w:sz="0" w:space="0" w:color="auto"/>
        <w:right w:val="none" w:sz="0" w:space="0" w:color="auto"/>
      </w:divBdr>
    </w:div>
    <w:div w:id="1654216290">
      <w:bodyDiv w:val="1"/>
      <w:marLeft w:val="0"/>
      <w:marRight w:val="0"/>
      <w:marTop w:val="0"/>
      <w:marBottom w:val="0"/>
      <w:divBdr>
        <w:top w:val="none" w:sz="0" w:space="0" w:color="auto"/>
        <w:left w:val="none" w:sz="0" w:space="0" w:color="auto"/>
        <w:bottom w:val="none" w:sz="0" w:space="0" w:color="auto"/>
        <w:right w:val="none" w:sz="0" w:space="0" w:color="auto"/>
      </w:divBdr>
    </w:div>
    <w:div w:id="1659772098">
      <w:bodyDiv w:val="1"/>
      <w:marLeft w:val="0"/>
      <w:marRight w:val="0"/>
      <w:marTop w:val="0"/>
      <w:marBottom w:val="0"/>
      <w:divBdr>
        <w:top w:val="none" w:sz="0" w:space="0" w:color="auto"/>
        <w:left w:val="none" w:sz="0" w:space="0" w:color="auto"/>
        <w:bottom w:val="none" w:sz="0" w:space="0" w:color="auto"/>
        <w:right w:val="none" w:sz="0" w:space="0" w:color="auto"/>
      </w:divBdr>
    </w:div>
    <w:div w:id="1956401528">
      <w:bodyDiv w:val="1"/>
      <w:marLeft w:val="0"/>
      <w:marRight w:val="0"/>
      <w:marTop w:val="0"/>
      <w:marBottom w:val="0"/>
      <w:divBdr>
        <w:top w:val="none" w:sz="0" w:space="0" w:color="auto"/>
        <w:left w:val="none" w:sz="0" w:space="0" w:color="auto"/>
        <w:bottom w:val="none" w:sz="0" w:space="0" w:color="auto"/>
        <w:right w:val="none" w:sz="0" w:space="0" w:color="auto"/>
      </w:divBdr>
    </w:div>
    <w:div w:id="1962490682">
      <w:bodyDiv w:val="1"/>
      <w:marLeft w:val="0"/>
      <w:marRight w:val="0"/>
      <w:marTop w:val="0"/>
      <w:marBottom w:val="0"/>
      <w:divBdr>
        <w:top w:val="none" w:sz="0" w:space="0" w:color="auto"/>
        <w:left w:val="none" w:sz="0" w:space="0" w:color="auto"/>
        <w:bottom w:val="none" w:sz="0" w:space="0" w:color="auto"/>
        <w:right w:val="none" w:sz="0" w:space="0" w:color="auto"/>
      </w:divBdr>
    </w:div>
    <w:div w:id="1968929257">
      <w:bodyDiv w:val="1"/>
      <w:marLeft w:val="0"/>
      <w:marRight w:val="0"/>
      <w:marTop w:val="0"/>
      <w:marBottom w:val="0"/>
      <w:divBdr>
        <w:top w:val="none" w:sz="0" w:space="0" w:color="auto"/>
        <w:left w:val="none" w:sz="0" w:space="0" w:color="auto"/>
        <w:bottom w:val="none" w:sz="0" w:space="0" w:color="auto"/>
        <w:right w:val="none" w:sz="0" w:space="0" w:color="auto"/>
      </w:divBdr>
    </w:div>
    <w:div w:id="1995331652">
      <w:bodyDiv w:val="1"/>
      <w:marLeft w:val="0"/>
      <w:marRight w:val="0"/>
      <w:marTop w:val="0"/>
      <w:marBottom w:val="0"/>
      <w:divBdr>
        <w:top w:val="none" w:sz="0" w:space="0" w:color="auto"/>
        <w:left w:val="none" w:sz="0" w:space="0" w:color="auto"/>
        <w:bottom w:val="none" w:sz="0" w:space="0" w:color="auto"/>
        <w:right w:val="none" w:sz="0" w:space="0" w:color="auto"/>
      </w:divBdr>
    </w:div>
    <w:div w:id="2057587258">
      <w:bodyDiv w:val="1"/>
      <w:marLeft w:val="0"/>
      <w:marRight w:val="0"/>
      <w:marTop w:val="0"/>
      <w:marBottom w:val="0"/>
      <w:divBdr>
        <w:top w:val="none" w:sz="0" w:space="0" w:color="auto"/>
        <w:left w:val="none" w:sz="0" w:space="0" w:color="auto"/>
        <w:bottom w:val="none" w:sz="0" w:space="0" w:color="auto"/>
        <w:right w:val="none" w:sz="0" w:space="0" w:color="auto"/>
      </w:divBdr>
    </w:div>
    <w:div w:id="2080202028">
      <w:bodyDiv w:val="1"/>
      <w:marLeft w:val="0"/>
      <w:marRight w:val="0"/>
      <w:marTop w:val="0"/>
      <w:marBottom w:val="0"/>
      <w:divBdr>
        <w:top w:val="none" w:sz="0" w:space="0" w:color="auto"/>
        <w:left w:val="none" w:sz="0" w:space="0" w:color="auto"/>
        <w:bottom w:val="none" w:sz="0" w:space="0" w:color="auto"/>
        <w:right w:val="none" w:sz="0" w:space="0" w:color="auto"/>
      </w:divBdr>
    </w:div>
    <w:div w:id="2087610399">
      <w:bodyDiv w:val="1"/>
      <w:marLeft w:val="0"/>
      <w:marRight w:val="0"/>
      <w:marTop w:val="0"/>
      <w:marBottom w:val="0"/>
      <w:divBdr>
        <w:top w:val="none" w:sz="0" w:space="0" w:color="auto"/>
        <w:left w:val="none" w:sz="0" w:space="0" w:color="auto"/>
        <w:bottom w:val="none" w:sz="0" w:space="0" w:color="auto"/>
        <w:right w:val="none" w:sz="0" w:space="0" w:color="auto"/>
      </w:divBdr>
      <w:divsChild>
        <w:div w:id="2091078855">
          <w:marLeft w:val="0"/>
          <w:marRight w:val="0"/>
          <w:marTop w:val="0"/>
          <w:marBottom w:val="0"/>
          <w:divBdr>
            <w:top w:val="none" w:sz="0" w:space="0" w:color="auto"/>
            <w:left w:val="none" w:sz="0" w:space="0" w:color="auto"/>
            <w:bottom w:val="none" w:sz="0" w:space="0" w:color="auto"/>
            <w:right w:val="none" w:sz="0" w:space="0" w:color="auto"/>
          </w:divBdr>
          <w:divsChild>
            <w:div w:id="170684334">
              <w:marLeft w:val="0"/>
              <w:marRight w:val="0"/>
              <w:marTop w:val="0"/>
              <w:marBottom w:val="0"/>
              <w:divBdr>
                <w:top w:val="none" w:sz="0" w:space="0" w:color="auto"/>
                <w:left w:val="none" w:sz="0" w:space="0" w:color="auto"/>
                <w:bottom w:val="none" w:sz="0" w:space="0" w:color="auto"/>
                <w:right w:val="none" w:sz="0" w:space="0" w:color="auto"/>
              </w:divBdr>
              <w:divsChild>
                <w:div w:id="54980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980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footer" Target="footer5.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Day97</b:Tag>
    <b:SourceType>JournalArticle</b:SourceType>
    <b:Guid>{B6EC6647-87C3-F14B-9146-6A483864D424}</b:Guid>
    <b:Title>An Overview of Data Warehousing and OLAP Technology</b:Title>
    <b:Year>1997</b:Year>
    <b:Month>March</b:Month>
    <b:Author>
      <b:Author>
        <b:NameList>
          <b:Person>
            <b:Last>Chaudhuri</b:Last>
            <b:First>Surajit </b:First>
          </b:Person>
          <b:Person>
            <b:Last>Dayal</b:Last>
            <b:First>Umeshwar</b:First>
          </b:Person>
        </b:NameList>
      </b:Author>
    </b:Author>
    <b:JournalName>SIGMOD Rec.</b:JournalName>
    <b:Pages>65-74</b:Pages>
    <b:Publisher>ACM - Digital Library</b:Publisher>
    <b:Volume>26</b:Volume>
    <b:RefOrder>1</b:RefOrder>
  </b:Source>
</b:Sources>
</file>

<file path=customXml/itemProps1.xml><?xml version="1.0" encoding="utf-8"?>
<ds:datastoreItem xmlns:ds="http://schemas.openxmlformats.org/officeDocument/2006/customXml" ds:itemID="{4499CA9A-1CD8-43DF-AB15-B5E857959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24</Pages>
  <Words>4008</Words>
  <Characters>22849</Characters>
  <Application>Microsoft Office Word</Application>
  <DocSecurity>0</DocSecurity>
  <Lines>190</Lines>
  <Paragraphs>53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Normas</vt:lpstr>
      <vt:lpstr>Normas</vt:lpstr>
    </vt:vector>
  </TitlesOfParts>
  <Company/>
  <LinksUpToDate>false</LinksUpToDate>
  <CharactersWithSpaces>26804</CharactersWithSpaces>
  <SharedDoc>false</SharedDoc>
  <HLinks>
    <vt:vector size="246" baseType="variant">
      <vt:variant>
        <vt:i4>1835062</vt:i4>
      </vt:variant>
      <vt:variant>
        <vt:i4>248</vt:i4>
      </vt:variant>
      <vt:variant>
        <vt:i4>0</vt:i4>
      </vt:variant>
      <vt:variant>
        <vt:i4>5</vt:i4>
      </vt:variant>
      <vt:variant>
        <vt:lpwstr/>
      </vt:variant>
      <vt:variant>
        <vt:lpwstr>_Toc178579801</vt:lpwstr>
      </vt:variant>
      <vt:variant>
        <vt:i4>1310776</vt:i4>
      </vt:variant>
      <vt:variant>
        <vt:i4>239</vt:i4>
      </vt:variant>
      <vt:variant>
        <vt:i4>0</vt:i4>
      </vt:variant>
      <vt:variant>
        <vt:i4>5</vt:i4>
      </vt:variant>
      <vt:variant>
        <vt:lpwstr/>
      </vt:variant>
      <vt:variant>
        <vt:lpwstr>_Toc178580914</vt:lpwstr>
      </vt:variant>
      <vt:variant>
        <vt:i4>1310776</vt:i4>
      </vt:variant>
      <vt:variant>
        <vt:i4>233</vt:i4>
      </vt:variant>
      <vt:variant>
        <vt:i4>0</vt:i4>
      </vt:variant>
      <vt:variant>
        <vt:i4>5</vt:i4>
      </vt:variant>
      <vt:variant>
        <vt:lpwstr/>
      </vt:variant>
      <vt:variant>
        <vt:lpwstr>_Toc178580913</vt:lpwstr>
      </vt:variant>
      <vt:variant>
        <vt:i4>1310776</vt:i4>
      </vt:variant>
      <vt:variant>
        <vt:i4>227</vt:i4>
      </vt:variant>
      <vt:variant>
        <vt:i4>0</vt:i4>
      </vt:variant>
      <vt:variant>
        <vt:i4>5</vt:i4>
      </vt:variant>
      <vt:variant>
        <vt:lpwstr/>
      </vt:variant>
      <vt:variant>
        <vt:lpwstr>_Toc178580912</vt:lpwstr>
      </vt:variant>
      <vt:variant>
        <vt:i4>1310776</vt:i4>
      </vt:variant>
      <vt:variant>
        <vt:i4>221</vt:i4>
      </vt:variant>
      <vt:variant>
        <vt:i4>0</vt:i4>
      </vt:variant>
      <vt:variant>
        <vt:i4>5</vt:i4>
      </vt:variant>
      <vt:variant>
        <vt:lpwstr/>
      </vt:variant>
      <vt:variant>
        <vt:lpwstr>_Toc178580911</vt:lpwstr>
      </vt:variant>
      <vt:variant>
        <vt:i4>1310776</vt:i4>
      </vt:variant>
      <vt:variant>
        <vt:i4>215</vt:i4>
      </vt:variant>
      <vt:variant>
        <vt:i4>0</vt:i4>
      </vt:variant>
      <vt:variant>
        <vt:i4>5</vt:i4>
      </vt:variant>
      <vt:variant>
        <vt:lpwstr/>
      </vt:variant>
      <vt:variant>
        <vt:lpwstr>_Toc178580910</vt:lpwstr>
      </vt:variant>
      <vt:variant>
        <vt:i4>1376312</vt:i4>
      </vt:variant>
      <vt:variant>
        <vt:i4>209</vt:i4>
      </vt:variant>
      <vt:variant>
        <vt:i4>0</vt:i4>
      </vt:variant>
      <vt:variant>
        <vt:i4>5</vt:i4>
      </vt:variant>
      <vt:variant>
        <vt:lpwstr/>
      </vt:variant>
      <vt:variant>
        <vt:lpwstr>_Toc178580909</vt:lpwstr>
      </vt:variant>
      <vt:variant>
        <vt:i4>1376312</vt:i4>
      </vt:variant>
      <vt:variant>
        <vt:i4>203</vt:i4>
      </vt:variant>
      <vt:variant>
        <vt:i4>0</vt:i4>
      </vt:variant>
      <vt:variant>
        <vt:i4>5</vt:i4>
      </vt:variant>
      <vt:variant>
        <vt:lpwstr/>
      </vt:variant>
      <vt:variant>
        <vt:lpwstr>_Toc178580908</vt:lpwstr>
      </vt:variant>
      <vt:variant>
        <vt:i4>1769531</vt:i4>
      </vt:variant>
      <vt:variant>
        <vt:i4>194</vt:i4>
      </vt:variant>
      <vt:variant>
        <vt:i4>0</vt:i4>
      </vt:variant>
      <vt:variant>
        <vt:i4>5</vt:i4>
      </vt:variant>
      <vt:variant>
        <vt:lpwstr/>
      </vt:variant>
      <vt:variant>
        <vt:lpwstr>_Toc278813005</vt:lpwstr>
      </vt:variant>
      <vt:variant>
        <vt:i4>1769531</vt:i4>
      </vt:variant>
      <vt:variant>
        <vt:i4>188</vt:i4>
      </vt:variant>
      <vt:variant>
        <vt:i4>0</vt:i4>
      </vt:variant>
      <vt:variant>
        <vt:i4>5</vt:i4>
      </vt:variant>
      <vt:variant>
        <vt:lpwstr/>
      </vt:variant>
      <vt:variant>
        <vt:lpwstr>_Toc278813004</vt:lpwstr>
      </vt:variant>
      <vt:variant>
        <vt:i4>1769531</vt:i4>
      </vt:variant>
      <vt:variant>
        <vt:i4>182</vt:i4>
      </vt:variant>
      <vt:variant>
        <vt:i4>0</vt:i4>
      </vt:variant>
      <vt:variant>
        <vt:i4>5</vt:i4>
      </vt:variant>
      <vt:variant>
        <vt:lpwstr/>
      </vt:variant>
      <vt:variant>
        <vt:lpwstr>_Toc278813003</vt:lpwstr>
      </vt:variant>
      <vt:variant>
        <vt:i4>1769531</vt:i4>
      </vt:variant>
      <vt:variant>
        <vt:i4>176</vt:i4>
      </vt:variant>
      <vt:variant>
        <vt:i4>0</vt:i4>
      </vt:variant>
      <vt:variant>
        <vt:i4>5</vt:i4>
      </vt:variant>
      <vt:variant>
        <vt:lpwstr/>
      </vt:variant>
      <vt:variant>
        <vt:lpwstr>_Toc278813002</vt:lpwstr>
      </vt:variant>
      <vt:variant>
        <vt:i4>1769531</vt:i4>
      </vt:variant>
      <vt:variant>
        <vt:i4>170</vt:i4>
      </vt:variant>
      <vt:variant>
        <vt:i4>0</vt:i4>
      </vt:variant>
      <vt:variant>
        <vt:i4>5</vt:i4>
      </vt:variant>
      <vt:variant>
        <vt:lpwstr/>
      </vt:variant>
      <vt:variant>
        <vt:lpwstr>_Toc278813001</vt:lpwstr>
      </vt:variant>
      <vt:variant>
        <vt:i4>1769531</vt:i4>
      </vt:variant>
      <vt:variant>
        <vt:i4>164</vt:i4>
      </vt:variant>
      <vt:variant>
        <vt:i4>0</vt:i4>
      </vt:variant>
      <vt:variant>
        <vt:i4>5</vt:i4>
      </vt:variant>
      <vt:variant>
        <vt:lpwstr/>
      </vt:variant>
      <vt:variant>
        <vt:lpwstr>_Toc278813000</vt:lpwstr>
      </vt:variant>
      <vt:variant>
        <vt:i4>1245234</vt:i4>
      </vt:variant>
      <vt:variant>
        <vt:i4>158</vt:i4>
      </vt:variant>
      <vt:variant>
        <vt:i4>0</vt:i4>
      </vt:variant>
      <vt:variant>
        <vt:i4>5</vt:i4>
      </vt:variant>
      <vt:variant>
        <vt:lpwstr/>
      </vt:variant>
      <vt:variant>
        <vt:lpwstr>_Toc278812999</vt:lpwstr>
      </vt:variant>
      <vt:variant>
        <vt:i4>1245234</vt:i4>
      </vt:variant>
      <vt:variant>
        <vt:i4>152</vt:i4>
      </vt:variant>
      <vt:variant>
        <vt:i4>0</vt:i4>
      </vt:variant>
      <vt:variant>
        <vt:i4>5</vt:i4>
      </vt:variant>
      <vt:variant>
        <vt:lpwstr/>
      </vt:variant>
      <vt:variant>
        <vt:lpwstr>_Toc278812998</vt:lpwstr>
      </vt:variant>
      <vt:variant>
        <vt:i4>1245234</vt:i4>
      </vt:variant>
      <vt:variant>
        <vt:i4>146</vt:i4>
      </vt:variant>
      <vt:variant>
        <vt:i4>0</vt:i4>
      </vt:variant>
      <vt:variant>
        <vt:i4>5</vt:i4>
      </vt:variant>
      <vt:variant>
        <vt:lpwstr/>
      </vt:variant>
      <vt:variant>
        <vt:lpwstr>_Toc278812997</vt:lpwstr>
      </vt:variant>
      <vt:variant>
        <vt:i4>1245234</vt:i4>
      </vt:variant>
      <vt:variant>
        <vt:i4>140</vt:i4>
      </vt:variant>
      <vt:variant>
        <vt:i4>0</vt:i4>
      </vt:variant>
      <vt:variant>
        <vt:i4>5</vt:i4>
      </vt:variant>
      <vt:variant>
        <vt:lpwstr/>
      </vt:variant>
      <vt:variant>
        <vt:lpwstr>_Toc278812996</vt:lpwstr>
      </vt:variant>
      <vt:variant>
        <vt:i4>1245234</vt:i4>
      </vt:variant>
      <vt:variant>
        <vt:i4>134</vt:i4>
      </vt:variant>
      <vt:variant>
        <vt:i4>0</vt:i4>
      </vt:variant>
      <vt:variant>
        <vt:i4>5</vt:i4>
      </vt:variant>
      <vt:variant>
        <vt:lpwstr/>
      </vt:variant>
      <vt:variant>
        <vt:lpwstr>_Toc278812995</vt:lpwstr>
      </vt:variant>
      <vt:variant>
        <vt:i4>1245234</vt:i4>
      </vt:variant>
      <vt:variant>
        <vt:i4>128</vt:i4>
      </vt:variant>
      <vt:variant>
        <vt:i4>0</vt:i4>
      </vt:variant>
      <vt:variant>
        <vt:i4>5</vt:i4>
      </vt:variant>
      <vt:variant>
        <vt:lpwstr/>
      </vt:variant>
      <vt:variant>
        <vt:lpwstr>_Toc278812994</vt:lpwstr>
      </vt:variant>
      <vt:variant>
        <vt:i4>1245234</vt:i4>
      </vt:variant>
      <vt:variant>
        <vt:i4>122</vt:i4>
      </vt:variant>
      <vt:variant>
        <vt:i4>0</vt:i4>
      </vt:variant>
      <vt:variant>
        <vt:i4>5</vt:i4>
      </vt:variant>
      <vt:variant>
        <vt:lpwstr/>
      </vt:variant>
      <vt:variant>
        <vt:lpwstr>_Toc278812993</vt:lpwstr>
      </vt:variant>
      <vt:variant>
        <vt:i4>1245234</vt:i4>
      </vt:variant>
      <vt:variant>
        <vt:i4>116</vt:i4>
      </vt:variant>
      <vt:variant>
        <vt:i4>0</vt:i4>
      </vt:variant>
      <vt:variant>
        <vt:i4>5</vt:i4>
      </vt:variant>
      <vt:variant>
        <vt:lpwstr/>
      </vt:variant>
      <vt:variant>
        <vt:lpwstr>_Toc278812992</vt:lpwstr>
      </vt:variant>
      <vt:variant>
        <vt:i4>1245234</vt:i4>
      </vt:variant>
      <vt:variant>
        <vt:i4>110</vt:i4>
      </vt:variant>
      <vt:variant>
        <vt:i4>0</vt:i4>
      </vt:variant>
      <vt:variant>
        <vt:i4>5</vt:i4>
      </vt:variant>
      <vt:variant>
        <vt:lpwstr/>
      </vt:variant>
      <vt:variant>
        <vt:lpwstr>_Toc278812991</vt:lpwstr>
      </vt:variant>
      <vt:variant>
        <vt:i4>1245234</vt:i4>
      </vt:variant>
      <vt:variant>
        <vt:i4>104</vt:i4>
      </vt:variant>
      <vt:variant>
        <vt:i4>0</vt:i4>
      </vt:variant>
      <vt:variant>
        <vt:i4>5</vt:i4>
      </vt:variant>
      <vt:variant>
        <vt:lpwstr/>
      </vt:variant>
      <vt:variant>
        <vt:lpwstr>_Toc278812990</vt:lpwstr>
      </vt:variant>
      <vt:variant>
        <vt:i4>1179698</vt:i4>
      </vt:variant>
      <vt:variant>
        <vt:i4>98</vt:i4>
      </vt:variant>
      <vt:variant>
        <vt:i4>0</vt:i4>
      </vt:variant>
      <vt:variant>
        <vt:i4>5</vt:i4>
      </vt:variant>
      <vt:variant>
        <vt:lpwstr/>
      </vt:variant>
      <vt:variant>
        <vt:lpwstr>_Toc278812989</vt:lpwstr>
      </vt:variant>
      <vt:variant>
        <vt:i4>1179698</vt:i4>
      </vt:variant>
      <vt:variant>
        <vt:i4>92</vt:i4>
      </vt:variant>
      <vt:variant>
        <vt:i4>0</vt:i4>
      </vt:variant>
      <vt:variant>
        <vt:i4>5</vt:i4>
      </vt:variant>
      <vt:variant>
        <vt:lpwstr/>
      </vt:variant>
      <vt:variant>
        <vt:lpwstr>_Toc278812988</vt:lpwstr>
      </vt:variant>
      <vt:variant>
        <vt:i4>1179698</vt:i4>
      </vt:variant>
      <vt:variant>
        <vt:i4>86</vt:i4>
      </vt:variant>
      <vt:variant>
        <vt:i4>0</vt:i4>
      </vt:variant>
      <vt:variant>
        <vt:i4>5</vt:i4>
      </vt:variant>
      <vt:variant>
        <vt:lpwstr/>
      </vt:variant>
      <vt:variant>
        <vt:lpwstr>_Toc278812987</vt:lpwstr>
      </vt:variant>
      <vt:variant>
        <vt:i4>1179698</vt:i4>
      </vt:variant>
      <vt:variant>
        <vt:i4>80</vt:i4>
      </vt:variant>
      <vt:variant>
        <vt:i4>0</vt:i4>
      </vt:variant>
      <vt:variant>
        <vt:i4>5</vt:i4>
      </vt:variant>
      <vt:variant>
        <vt:lpwstr/>
      </vt:variant>
      <vt:variant>
        <vt:lpwstr>_Toc278812986</vt:lpwstr>
      </vt:variant>
      <vt:variant>
        <vt:i4>1179698</vt:i4>
      </vt:variant>
      <vt:variant>
        <vt:i4>74</vt:i4>
      </vt:variant>
      <vt:variant>
        <vt:i4>0</vt:i4>
      </vt:variant>
      <vt:variant>
        <vt:i4>5</vt:i4>
      </vt:variant>
      <vt:variant>
        <vt:lpwstr/>
      </vt:variant>
      <vt:variant>
        <vt:lpwstr>_Toc278812985</vt:lpwstr>
      </vt:variant>
      <vt:variant>
        <vt:i4>1179698</vt:i4>
      </vt:variant>
      <vt:variant>
        <vt:i4>68</vt:i4>
      </vt:variant>
      <vt:variant>
        <vt:i4>0</vt:i4>
      </vt:variant>
      <vt:variant>
        <vt:i4>5</vt:i4>
      </vt:variant>
      <vt:variant>
        <vt:lpwstr/>
      </vt:variant>
      <vt:variant>
        <vt:lpwstr>_Toc278812984</vt:lpwstr>
      </vt:variant>
      <vt:variant>
        <vt:i4>1179698</vt:i4>
      </vt:variant>
      <vt:variant>
        <vt:i4>62</vt:i4>
      </vt:variant>
      <vt:variant>
        <vt:i4>0</vt:i4>
      </vt:variant>
      <vt:variant>
        <vt:i4>5</vt:i4>
      </vt:variant>
      <vt:variant>
        <vt:lpwstr/>
      </vt:variant>
      <vt:variant>
        <vt:lpwstr>_Toc278812983</vt:lpwstr>
      </vt:variant>
      <vt:variant>
        <vt:i4>1179698</vt:i4>
      </vt:variant>
      <vt:variant>
        <vt:i4>56</vt:i4>
      </vt:variant>
      <vt:variant>
        <vt:i4>0</vt:i4>
      </vt:variant>
      <vt:variant>
        <vt:i4>5</vt:i4>
      </vt:variant>
      <vt:variant>
        <vt:lpwstr/>
      </vt:variant>
      <vt:variant>
        <vt:lpwstr>_Toc278812982</vt:lpwstr>
      </vt:variant>
      <vt:variant>
        <vt:i4>1179698</vt:i4>
      </vt:variant>
      <vt:variant>
        <vt:i4>50</vt:i4>
      </vt:variant>
      <vt:variant>
        <vt:i4>0</vt:i4>
      </vt:variant>
      <vt:variant>
        <vt:i4>5</vt:i4>
      </vt:variant>
      <vt:variant>
        <vt:lpwstr/>
      </vt:variant>
      <vt:variant>
        <vt:lpwstr>_Toc278812981</vt:lpwstr>
      </vt:variant>
      <vt:variant>
        <vt:i4>1179698</vt:i4>
      </vt:variant>
      <vt:variant>
        <vt:i4>44</vt:i4>
      </vt:variant>
      <vt:variant>
        <vt:i4>0</vt:i4>
      </vt:variant>
      <vt:variant>
        <vt:i4>5</vt:i4>
      </vt:variant>
      <vt:variant>
        <vt:lpwstr/>
      </vt:variant>
      <vt:variant>
        <vt:lpwstr>_Toc278812980</vt:lpwstr>
      </vt:variant>
      <vt:variant>
        <vt:i4>1900594</vt:i4>
      </vt:variant>
      <vt:variant>
        <vt:i4>38</vt:i4>
      </vt:variant>
      <vt:variant>
        <vt:i4>0</vt:i4>
      </vt:variant>
      <vt:variant>
        <vt:i4>5</vt:i4>
      </vt:variant>
      <vt:variant>
        <vt:lpwstr/>
      </vt:variant>
      <vt:variant>
        <vt:lpwstr>_Toc278812979</vt:lpwstr>
      </vt:variant>
      <vt:variant>
        <vt:i4>1900594</vt:i4>
      </vt:variant>
      <vt:variant>
        <vt:i4>32</vt:i4>
      </vt:variant>
      <vt:variant>
        <vt:i4>0</vt:i4>
      </vt:variant>
      <vt:variant>
        <vt:i4>5</vt:i4>
      </vt:variant>
      <vt:variant>
        <vt:lpwstr/>
      </vt:variant>
      <vt:variant>
        <vt:lpwstr>_Toc278812978</vt:lpwstr>
      </vt:variant>
      <vt:variant>
        <vt:i4>1900594</vt:i4>
      </vt:variant>
      <vt:variant>
        <vt:i4>26</vt:i4>
      </vt:variant>
      <vt:variant>
        <vt:i4>0</vt:i4>
      </vt:variant>
      <vt:variant>
        <vt:i4>5</vt:i4>
      </vt:variant>
      <vt:variant>
        <vt:lpwstr/>
      </vt:variant>
      <vt:variant>
        <vt:lpwstr>_Toc278812977</vt:lpwstr>
      </vt:variant>
      <vt:variant>
        <vt:i4>1900594</vt:i4>
      </vt:variant>
      <vt:variant>
        <vt:i4>20</vt:i4>
      </vt:variant>
      <vt:variant>
        <vt:i4>0</vt:i4>
      </vt:variant>
      <vt:variant>
        <vt:i4>5</vt:i4>
      </vt:variant>
      <vt:variant>
        <vt:lpwstr/>
      </vt:variant>
      <vt:variant>
        <vt:lpwstr>_Toc278812976</vt:lpwstr>
      </vt:variant>
      <vt:variant>
        <vt:i4>1900594</vt:i4>
      </vt:variant>
      <vt:variant>
        <vt:i4>14</vt:i4>
      </vt:variant>
      <vt:variant>
        <vt:i4>0</vt:i4>
      </vt:variant>
      <vt:variant>
        <vt:i4>5</vt:i4>
      </vt:variant>
      <vt:variant>
        <vt:lpwstr/>
      </vt:variant>
      <vt:variant>
        <vt:lpwstr>_Toc278812975</vt:lpwstr>
      </vt:variant>
      <vt:variant>
        <vt:i4>1900594</vt:i4>
      </vt:variant>
      <vt:variant>
        <vt:i4>8</vt:i4>
      </vt:variant>
      <vt:variant>
        <vt:i4>0</vt:i4>
      </vt:variant>
      <vt:variant>
        <vt:i4>5</vt:i4>
      </vt:variant>
      <vt:variant>
        <vt:lpwstr/>
      </vt:variant>
      <vt:variant>
        <vt:lpwstr>_Toc278812974</vt:lpwstr>
      </vt:variant>
      <vt:variant>
        <vt:i4>1900594</vt:i4>
      </vt:variant>
      <vt:variant>
        <vt:i4>2</vt:i4>
      </vt:variant>
      <vt:variant>
        <vt:i4>0</vt:i4>
      </vt:variant>
      <vt:variant>
        <vt:i4>5</vt:i4>
      </vt:variant>
      <vt:variant>
        <vt:lpwstr/>
      </vt:variant>
      <vt:variant>
        <vt:lpwstr>_Toc278812973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Normas</dc:title>
  <dc:creator>Carlos Quental</dc:creator>
  <cp:lastModifiedBy>Kaio Deodato Campos Viana</cp:lastModifiedBy>
  <cp:revision>4</cp:revision>
  <cp:lastPrinted>2020-10-15T14:42:00Z</cp:lastPrinted>
  <dcterms:created xsi:type="dcterms:W3CDTF">2026-05-15T14:29:00Z</dcterms:created>
  <dcterms:modified xsi:type="dcterms:W3CDTF">2026-05-26T10:45:00Z</dcterms:modified>
</cp:coreProperties>
</file>