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 List Implementation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my doubly linked list implementation I used a head pointer and a tail pointer. I didn’t use any dummy nodes and instead I just accounted for edge cases when inserting and erasing the first item in the array. Each link in the list contained a m_next pointer and a m_prev pointer. The tail pointer had a nullptr for m_next and the head pointer had a nullptr for m_prev.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constructed Set Declaration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the size is 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 head and tail to nullptrs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Create new node Head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Initialize it with nullptrs and insert its value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current item not pointing to nullptr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Move current item pointer to next item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Create new node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Assign prev pointer of new node to prev item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next pointer of new node nullptr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value of new node with current items value 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previous items next pointer to the new item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Previous item now has address of new item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Tail is equal to address of last item inserted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Assignment Operator Declaration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the address passed in is not equal to this set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Create copy constructor initialized with address passed in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Swap temp Set with the values of this Set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*this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Destructor Declaration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the size is 0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Delete head and tail pointers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current item is not a nullptr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Assign address of next item to temp variable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Delete current item</w:t>
        <w:tab/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Current item is assigned the address of the next item saved in the temp variable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declaration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the value is contained within the list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false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the size is 0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Create new node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Assign head and tail pointers to new node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Make pointers within node nullptrs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Insert value in to the node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Increment size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Traverse through string and break where currentitem is alphabetically greater than value passed in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the previous pointer within the node is a nullptr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Create new node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Insert value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Make prev pointer of new item a nullptr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Make next ptr of new item the current item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 the head to the new item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Increment size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Create new node and insert its value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Assign appropriate next and prev pointers to node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Assign appropriate next and prev pointers to the previous item and the next item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the next pointer is a null ptr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Assign it to the tail pointer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Increment size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true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Erase Declaration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list doesn’t contain the word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size is 1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Delete the item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 head and tail pointers to nullptr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reduce size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Traverse to value which contains to target value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its the last item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Delete the node</w:t>
      </w:r>
    </w:p>
    <w:p w:rsidR="00000000" w:rsidDel="00000000" w:rsidP="00000000" w:rsidRDefault="00000000" w:rsidRPr="00000000" w14:paraId="00000065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Set the previous node’s next pointer to null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 previous node to tail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Reduce size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its the first item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Delete the current Item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 next Node’s previous pointer to null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Set the Next node to the head pointer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Reduce Size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Previous item’s next pointer to the next item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Next Item’s previous pointer to the previous item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Delete the current item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Reduce size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true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Swap Declaration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Swap Sizes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Swap head pointers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Swap Tail pointers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Unite declaration</w:t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4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 new temp set 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through values of the first set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Insert all values in to the temp set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through values of the second set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Insert all values that are not duplicates in to the temp set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Swap temp set with the result set</w:t>
      </w:r>
    </w:p>
    <w:p w:rsidR="00000000" w:rsidDel="00000000" w:rsidP="00000000" w:rsidRDefault="00000000" w:rsidRPr="00000000" w14:paraId="0000008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butNot declaration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Declare new temp Set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Loop through Values of the first set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if the second set doesn’t contains the same value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Insert the value in to the temp set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Swap the temp set with the result set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Cases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tests were performed o strings</w:t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X;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 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//check that size 0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());                  //check that it returns as empty;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(!X.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"Laser"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//nothing to erase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"ades"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//inserts in to a empty Set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(!X.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"ades"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//doesn't insert duplicates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"spade"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//inserts without issue alphabetically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"zade"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//inserts without issue alphabetically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"jade"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//inserts without issue alphabetically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 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//check that size is 4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();      //print out list forward/backwards to ensure pointers intact after insert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(!X.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());                 //check that the list is not empty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"ades"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 &amp;&amp; 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"spade"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//check that contains is working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"jade"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 //check that erase works with pointers intact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();      //print out list forward/backwards to ensure pointers intact after erase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"spade"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//check that erase works with pointers intact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(!X.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"spade"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//erase doesn't work after item been removed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"zade"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 //check that erase works with pointers intact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"ades"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 //check that erase works with pointers intact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  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//check that size 0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());                  //check that it returns as empty;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rtl w:val="0"/>
        </w:rPr>
        <w:t xml:space="preserve">ItemType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Test 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"Test"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Y;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"Avi"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//inserts without issue alphabetically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"Larsen"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//inserts without issue alphabetically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"Joey"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//inserts without issue alphabetically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"Rohit"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//inserts without issue alphabetically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, Test));            //get works when indexing within linked list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(Test ==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"Larsen"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);          //Saves correct value in to value passed in</w:t>
      </w:r>
    </w:p>
    <w:p w:rsidR="00000000" w:rsidDel="00000000" w:rsidP="00000000" w:rsidRDefault="00000000" w:rsidRPr="00000000" w14:paraId="000000BF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(!Y.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, Test));           //doesn't work when indexing out of list</w:t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(Test ==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"Larsen"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);          //value passed in remains unchanged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Z;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"Brady"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//inserts without issue alphabetically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"Rohit"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//inserts without issue alphabetically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"Arian"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//inserts without issue alphabetically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"Jon"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));            //inserts without issue alphabetically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, Test));            //get works when indexing within linked list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(Test ==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"Jon"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);              //Saves correct value in to value passed in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(!Z.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, Test));           //doesn't work when indexing out of list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(Test == 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"Jon"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);              //value passed in remains unchanged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(Z);                    //swapping works and values switch including size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"Arian"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&amp;&amp; 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"Brady"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&amp;&amp; 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"Avi"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&amp;&amp; 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41a16"/>
          <w:rtl w:val="0"/>
        </w:rPr>
        <w:t xml:space="preserve">"Joey"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&amp;&amp; 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 == </w:t>
      </w:r>
      <w:r w:rsidDel="00000000" w:rsidR="00000000" w:rsidRPr="00000000">
        <w:rPr>
          <w:rFonts w:ascii="Times New Roman" w:cs="Times New Roman" w:eastAsia="Times New Roman" w:hAnsi="Times New Roman"/>
          <w:color w:val="1c00cf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XX;</w:t>
      </w:r>
    </w:p>
    <w:p w:rsidR="00000000" w:rsidDel="00000000" w:rsidP="00000000" w:rsidRDefault="00000000" w:rsidRPr="00000000" w14:paraId="000000D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YY;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unite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(Y, Z, XX);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//unite works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1c464a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ZZ(XX);             //can initialize a set w a copy constructor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ZZ.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();              // ensure pointers intact after unite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butNot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(XX, Y, YY);      //save an identical list to Z in YY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YY.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();              //ensure pointers are intact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ZZ = YY;         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//check assignment operator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ZZ.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();              //contains corrrect values (YY)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butNot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(XX, Y, XX);      //works while refering to the same set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XX.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();              //check contains values in XX and not in Y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unite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(XX, Y, XX);  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//works in same set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XX.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();              //prints out the Z and Y together</w:t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butNot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(XX, XX, XX);     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//emptys out the Set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43820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(XX.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empty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());     //check that set is now empty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unite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(ZZ, ZZ, ZZ);      //checks that string remains the same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  <w:color w:val="5d6c79"/>
        </w:rPr>
      </w:pP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    ZZ.</w:t>
      </w:r>
      <w:r w:rsidDel="00000000" w:rsidR="00000000" w:rsidRPr="00000000">
        <w:rPr>
          <w:rFonts w:ascii="Times New Roman" w:cs="Times New Roman" w:eastAsia="Times New Roman" w:hAnsi="Times New Roman"/>
          <w:color w:val="326d74"/>
          <w:rtl w:val="0"/>
        </w:rPr>
        <w:t xml:space="preserve">dump</w:t>
      </w:r>
      <w:r w:rsidDel="00000000" w:rsidR="00000000" w:rsidRPr="00000000">
        <w:rPr>
          <w:rFonts w:ascii="Times New Roman" w:cs="Times New Roman" w:eastAsia="Times New Roman" w:hAnsi="Times New Roman"/>
          <w:color w:val="5d6c79"/>
          <w:rtl w:val="0"/>
        </w:rPr>
        <w:t xml:space="preserve">();              //check that ZZ remains the same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