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68DC3" w14:textId="77777777" w:rsidR="00B127F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8E947A2" w14:textId="77777777" w:rsidR="00B127F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86DEADF" w14:textId="77777777" w:rsidR="00B127F4" w:rsidRDefault="00B127F4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127F4" w14:paraId="4B10ABFA" w14:textId="77777777">
        <w:tc>
          <w:tcPr>
            <w:tcW w:w="4508" w:type="dxa"/>
          </w:tcPr>
          <w:p w14:paraId="7BD81864" w14:textId="77777777" w:rsidR="00B127F4" w:rsidRDefault="00000000">
            <w:r>
              <w:t>Date</w:t>
            </w:r>
          </w:p>
        </w:tc>
        <w:tc>
          <w:tcPr>
            <w:tcW w:w="4843" w:type="dxa"/>
          </w:tcPr>
          <w:p w14:paraId="2C2CBB0D" w14:textId="77777777" w:rsidR="00B127F4" w:rsidRDefault="00000000">
            <w:r>
              <w:t>31 January 2025</w:t>
            </w:r>
          </w:p>
        </w:tc>
      </w:tr>
      <w:tr w:rsidR="00B127F4" w14:paraId="09B83B3E" w14:textId="77777777">
        <w:tc>
          <w:tcPr>
            <w:tcW w:w="4508" w:type="dxa"/>
          </w:tcPr>
          <w:p w14:paraId="59A26FE2" w14:textId="77777777" w:rsidR="00B127F4" w:rsidRDefault="00000000">
            <w:r>
              <w:t>Team ID</w:t>
            </w:r>
          </w:p>
        </w:tc>
        <w:tc>
          <w:tcPr>
            <w:tcW w:w="4843" w:type="dxa"/>
          </w:tcPr>
          <w:p w14:paraId="47AB17AE" w14:textId="50B25A03" w:rsidR="00B127F4" w:rsidRDefault="00D06D41">
            <w:r w:rsidRPr="00D06D41">
              <w:t>LTVIP2025TMID29069</w:t>
            </w:r>
          </w:p>
        </w:tc>
      </w:tr>
      <w:tr w:rsidR="00B127F4" w14:paraId="49CE3955" w14:textId="77777777">
        <w:tc>
          <w:tcPr>
            <w:tcW w:w="4508" w:type="dxa"/>
          </w:tcPr>
          <w:p w14:paraId="7BC56282" w14:textId="77777777" w:rsidR="00B127F4" w:rsidRDefault="00000000">
            <w:r>
              <w:t>Project Name</w:t>
            </w:r>
          </w:p>
        </w:tc>
        <w:tc>
          <w:tcPr>
            <w:tcW w:w="4843" w:type="dxa"/>
          </w:tcPr>
          <w:p w14:paraId="5E60FCC7" w14:textId="6A822AEB" w:rsidR="00B127F4" w:rsidRDefault="00D06D41">
            <w:r>
              <w:t>Medical Inventory Management</w:t>
            </w:r>
          </w:p>
        </w:tc>
      </w:tr>
      <w:tr w:rsidR="00B127F4" w14:paraId="73D9E781" w14:textId="77777777">
        <w:tc>
          <w:tcPr>
            <w:tcW w:w="4508" w:type="dxa"/>
          </w:tcPr>
          <w:p w14:paraId="077A3FF5" w14:textId="77777777" w:rsidR="00B127F4" w:rsidRDefault="00000000">
            <w:r>
              <w:t>Maximum Marks</w:t>
            </w:r>
          </w:p>
        </w:tc>
        <w:tc>
          <w:tcPr>
            <w:tcW w:w="4843" w:type="dxa"/>
          </w:tcPr>
          <w:p w14:paraId="77F457D1" w14:textId="77777777" w:rsidR="00B127F4" w:rsidRDefault="00000000">
            <w:r>
              <w:t>4 Marks</w:t>
            </w:r>
          </w:p>
        </w:tc>
      </w:tr>
    </w:tbl>
    <w:p w14:paraId="0993465D" w14:textId="77777777" w:rsidR="00B127F4" w:rsidRDefault="00B127F4">
      <w:pPr>
        <w:rPr>
          <w:b/>
        </w:rPr>
      </w:pPr>
    </w:p>
    <w:p w14:paraId="71FF130E" w14:textId="77777777" w:rsidR="00B127F4" w:rsidRDefault="00000000">
      <w:pPr>
        <w:rPr>
          <w:b/>
        </w:rPr>
      </w:pPr>
      <w:r>
        <w:rPr>
          <w:b/>
        </w:rPr>
        <w:t>Functional Requirements:</w:t>
      </w:r>
    </w:p>
    <w:p w14:paraId="618B05E8" w14:textId="77777777" w:rsidR="00B127F4" w:rsidRDefault="00000000">
      <w:r>
        <w:t>Following are the functional requirements of the proposed solution.</w:t>
      </w:r>
    </w:p>
    <w:tbl>
      <w:tblPr>
        <w:tblStyle w:val="a0"/>
        <w:tblW w:w="9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3"/>
        <w:gridCol w:w="3139"/>
        <w:gridCol w:w="5231"/>
      </w:tblGrid>
      <w:tr w:rsidR="00B127F4" w14:paraId="45E50A32" w14:textId="77777777" w:rsidTr="00D06D41">
        <w:trPr>
          <w:trHeight w:val="386"/>
        </w:trPr>
        <w:tc>
          <w:tcPr>
            <w:tcW w:w="923" w:type="dxa"/>
          </w:tcPr>
          <w:p w14:paraId="2D6E7F02" w14:textId="77777777" w:rsidR="00B127F4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39" w:type="dxa"/>
          </w:tcPr>
          <w:p w14:paraId="030B2E85" w14:textId="77777777" w:rsidR="00B127F4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31" w:type="dxa"/>
          </w:tcPr>
          <w:p w14:paraId="5F046008" w14:textId="77777777" w:rsidR="00B127F4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127F4" w14:paraId="7B8DE014" w14:textId="77777777" w:rsidTr="00D06D41">
        <w:trPr>
          <w:trHeight w:val="567"/>
        </w:trPr>
        <w:tc>
          <w:tcPr>
            <w:tcW w:w="923" w:type="dxa"/>
          </w:tcPr>
          <w:p w14:paraId="7EC4F13C" w14:textId="77777777" w:rsidR="00B127F4" w:rsidRDefault="00000000">
            <w:r>
              <w:t>FR-1</w:t>
            </w:r>
          </w:p>
        </w:tc>
        <w:tc>
          <w:tcPr>
            <w:tcW w:w="3139" w:type="dxa"/>
          </w:tcPr>
          <w:p w14:paraId="6467792A" w14:textId="77777777" w:rsidR="00B127F4" w:rsidRDefault="00000000">
            <w:r>
              <w:t>User Registration</w:t>
            </w:r>
          </w:p>
        </w:tc>
        <w:tc>
          <w:tcPr>
            <w:tcW w:w="5231" w:type="dxa"/>
          </w:tcPr>
          <w:p w14:paraId="70A02F86" w14:textId="77777777" w:rsidR="00B127F4" w:rsidRDefault="00000000">
            <w:r>
              <w:t>Registration through Form</w:t>
            </w:r>
          </w:p>
          <w:p w14:paraId="4C4C1DC4" w14:textId="77777777" w:rsidR="00B127F4" w:rsidRDefault="00000000">
            <w:r>
              <w:t>Registration through Gmail</w:t>
            </w:r>
          </w:p>
          <w:p w14:paraId="1F1ECC3C" w14:textId="77777777" w:rsidR="00B127F4" w:rsidRDefault="00000000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B127F4" w14:paraId="2D865088" w14:textId="77777777" w:rsidTr="00D06D41">
        <w:trPr>
          <w:trHeight w:val="567"/>
        </w:trPr>
        <w:tc>
          <w:tcPr>
            <w:tcW w:w="923" w:type="dxa"/>
          </w:tcPr>
          <w:p w14:paraId="0CDA47A5" w14:textId="77777777" w:rsidR="00B127F4" w:rsidRDefault="00000000">
            <w:r>
              <w:t>FR-2</w:t>
            </w:r>
          </w:p>
        </w:tc>
        <w:tc>
          <w:tcPr>
            <w:tcW w:w="3139" w:type="dxa"/>
          </w:tcPr>
          <w:p w14:paraId="2CFB3978" w14:textId="77777777" w:rsidR="00B127F4" w:rsidRDefault="00000000">
            <w:r>
              <w:t>User Confirmation</w:t>
            </w:r>
          </w:p>
        </w:tc>
        <w:tc>
          <w:tcPr>
            <w:tcW w:w="5231" w:type="dxa"/>
          </w:tcPr>
          <w:p w14:paraId="3CD870BC" w14:textId="77777777" w:rsidR="00B127F4" w:rsidRDefault="00000000">
            <w:r>
              <w:t>Confirmation via Email</w:t>
            </w:r>
          </w:p>
          <w:p w14:paraId="5669A25B" w14:textId="77777777" w:rsidR="00B127F4" w:rsidRDefault="00000000">
            <w:r>
              <w:t>Confirmation via OTP</w:t>
            </w:r>
          </w:p>
        </w:tc>
      </w:tr>
      <w:tr w:rsidR="00B127F4" w14:paraId="0450482F" w14:textId="77777777" w:rsidTr="00D06D41">
        <w:trPr>
          <w:trHeight w:val="545"/>
        </w:trPr>
        <w:tc>
          <w:tcPr>
            <w:tcW w:w="923" w:type="dxa"/>
          </w:tcPr>
          <w:p w14:paraId="14CC3239" w14:textId="77777777" w:rsidR="00B127F4" w:rsidRDefault="00000000">
            <w:r>
              <w:t>FR-3</w:t>
            </w:r>
          </w:p>
        </w:tc>
        <w:tc>
          <w:tcPr>
            <w:tcW w:w="3139" w:type="dxa"/>
          </w:tcPr>
          <w:p w14:paraId="78AF6CC0" w14:textId="704B7182" w:rsidR="00B127F4" w:rsidRDefault="00D06D41">
            <w:r w:rsidRPr="00D06D41">
              <w:t>Inventory Management</w:t>
            </w:r>
          </w:p>
        </w:tc>
        <w:tc>
          <w:tcPr>
            <w:tcW w:w="5231" w:type="dxa"/>
          </w:tcPr>
          <w:p w14:paraId="7CEBFCDB" w14:textId="27E53B90" w:rsidR="00B127F4" w:rsidRDefault="00D06D41">
            <w:r w:rsidRPr="00D06D41">
              <w:t xml:space="preserve">Record Stock In/Out via </w:t>
            </w:r>
            <w:proofErr w:type="spellStart"/>
            <w:r w:rsidRPr="00D06D41">
              <w:t>Stock_Transaction__c</w:t>
            </w:r>
            <w:proofErr w:type="spellEnd"/>
            <w:r w:rsidRPr="00D06D41">
              <w:br/>
              <w:t xml:space="preserve">Auto-update </w:t>
            </w:r>
            <w:proofErr w:type="spellStart"/>
            <w:r w:rsidRPr="00D06D41">
              <w:t>Inventory__c</w:t>
            </w:r>
            <w:proofErr w:type="spellEnd"/>
            <w:r w:rsidRPr="00D06D41">
              <w:t xml:space="preserve"> quantity fields</w:t>
            </w:r>
          </w:p>
        </w:tc>
      </w:tr>
      <w:tr w:rsidR="00B127F4" w14:paraId="6BE455D4" w14:textId="77777777" w:rsidTr="00D06D41">
        <w:trPr>
          <w:trHeight w:val="567"/>
        </w:trPr>
        <w:tc>
          <w:tcPr>
            <w:tcW w:w="923" w:type="dxa"/>
          </w:tcPr>
          <w:p w14:paraId="16EDF8D6" w14:textId="77777777" w:rsidR="00B127F4" w:rsidRDefault="00000000">
            <w:r>
              <w:t>FR-4</w:t>
            </w:r>
          </w:p>
        </w:tc>
        <w:tc>
          <w:tcPr>
            <w:tcW w:w="3139" w:type="dxa"/>
          </w:tcPr>
          <w:p w14:paraId="426FE157" w14:textId="4FD95DE7" w:rsidR="00B127F4" w:rsidRDefault="00D06D41">
            <w:r>
              <w:t xml:space="preserve">Stock Moving </w:t>
            </w:r>
            <w:proofErr w:type="spellStart"/>
            <w:r>
              <w:t>traking</w:t>
            </w:r>
            <w:proofErr w:type="spellEnd"/>
          </w:p>
        </w:tc>
        <w:tc>
          <w:tcPr>
            <w:tcW w:w="52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06D41" w:rsidRPr="00D06D41" w14:paraId="3ECCC3BD" w14:textId="77777777" w:rsidTr="00D06D4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57AB05E" w14:textId="77777777" w:rsidR="00D06D41" w:rsidRPr="00D06D41" w:rsidRDefault="00D06D41" w:rsidP="00D06D41">
                  <w:pPr>
                    <w:spacing w:after="0" w:line="240" w:lineRule="auto"/>
                  </w:pPr>
                </w:p>
              </w:tc>
            </w:tr>
          </w:tbl>
          <w:p w14:paraId="507E0F56" w14:textId="77777777" w:rsidR="00D06D41" w:rsidRPr="00D06D41" w:rsidRDefault="00D06D41" w:rsidP="00D06D41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29"/>
            </w:tblGrid>
            <w:tr w:rsidR="00D06D41" w:rsidRPr="00D06D41" w14:paraId="3D502719" w14:textId="77777777" w:rsidTr="00D06D41">
              <w:trPr>
                <w:tblCellSpacing w:w="15" w:type="dxa"/>
              </w:trPr>
              <w:tc>
                <w:tcPr>
                  <w:tcW w:w="6669" w:type="dxa"/>
                  <w:vAlign w:val="center"/>
                  <w:hideMark/>
                </w:tcPr>
                <w:p w14:paraId="0F1F42BE" w14:textId="6D75875B" w:rsidR="00D06D41" w:rsidRPr="00D06D41" w:rsidRDefault="00D06D41" w:rsidP="00D06D41">
                  <w:pPr>
                    <w:spacing w:after="0" w:line="240" w:lineRule="auto"/>
                  </w:pPr>
                  <w:r w:rsidRPr="00D06D41">
                    <w:t xml:space="preserve">Create/Edit/Delete </w:t>
                  </w:r>
                  <w:proofErr w:type="spellStart"/>
                  <w:r w:rsidRPr="00D06D41">
                    <w:t>Inventory__c</w:t>
                  </w:r>
                  <w:proofErr w:type="spellEnd"/>
                  <w:r w:rsidRPr="00D06D41">
                    <w:t xml:space="preserve"> records</w:t>
                  </w:r>
                  <w:r w:rsidRPr="00D06D41">
                    <w:br/>
                    <w:t>Track Expiry, Batch Number, and Quantity on-hand</w:t>
                  </w:r>
                </w:p>
              </w:tc>
            </w:tr>
          </w:tbl>
          <w:p w14:paraId="592497E7" w14:textId="77777777" w:rsidR="00B127F4" w:rsidRDefault="00B127F4"/>
        </w:tc>
      </w:tr>
      <w:tr w:rsidR="00B127F4" w14:paraId="7A50D519" w14:textId="77777777" w:rsidTr="00D06D41">
        <w:trPr>
          <w:trHeight w:val="567"/>
        </w:trPr>
        <w:tc>
          <w:tcPr>
            <w:tcW w:w="923" w:type="dxa"/>
          </w:tcPr>
          <w:p w14:paraId="31BD88D9" w14:textId="764B366C" w:rsidR="00B127F4" w:rsidRDefault="00D06D41">
            <w:r>
              <w:t>FR-5</w:t>
            </w:r>
          </w:p>
        </w:tc>
        <w:tc>
          <w:tcPr>
            <w:tcW w:w="3139" w:type="dxa"/>
          </w:tcPr>
          <w:p w14:paraId="4F37B6C9" w14:textId="76B40CF9" w:rsidR="00B127F4" w:rsidRDefault="00D06D41">
            <w:r w:rsidRPr="00D06D41">
              <w:t>Alerts &amp; Notifications</w:t>
            </w:r>
          </w:p>
        </w:tc>
        <w:tc>
          <w:tcPr>
            <w:tcW w:w="52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06D41" w:rsidRPr="00D06D41" w14:paraId="0307AF9E" w14:textId="77777777" w:rsidTr="00D06D4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6E0396C" w14:textId="77777777" w:rsidR="00D06D41" w:rsidRPr="00D06D41" w:rsidRDefault="00D06D41" w:rsidP="00D06D41">
                  <w:pPr>
                    <w:spacing w:after="0" w:line="240" w:lineRule="auto"/>
                  </w:pPr>
                </w:p>
              </w:tc>
            </w:tr>
          </w:tbl>
          <w:p w14:paraId="58E8E988" w14:textId="77777777" w:rsidR="00D06D41" w:rsidRPr="00D06D41" w:rsidRDefault="00D06D41" w:rsidP="00D06D41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29"/>
            </w:tblGrid>
            <w:tr w:rsidR="00D06D41" w:rsidRPr="00D06D41" w14:paraId="02F369D8" w14:textId="77777777" w:rsidTr="00D06D41">
              <w:trPr>
                <w:tblCellSpacing w:w="15" w:type="dxa"/>
              </w:trPr>
              <w:tc>
                <w:tcPr>
                  <w:tcW w:w="6669" w:type="dxa"/>
                  <w:vAlign w:val="center"/>
                  <w:hideMark/>
                </w:tcPr>
                <w:p w14:paraId="7A53FBE5" w14:textId="77777777" w:rsidR="00D06D41" w:rsidRPr="00D06D41" w:rsidRDefault="00D06D41" w:rsidP="00D06D41">
                  <w:pPr>
                    <w:spacing w:after="0" w:line="240" w:lineRule="auto"/>
                  </w:pPr>
                  <w:r w:rsidRPr="00D06D41">
                    <w:t>Create Expiry and Low Stock alerts using Flows and Process Builder</w:t>
                  </w:r>
                  <w:r w:rsidRPr="00D06D41">
                    <w:br/>
                    <w:t>Send Email/Push/SMS</w:t>
                  </w:r>
                </w:p>
              </w:tc>
            </w:tr>
          </w:tbl>
          <w:p w14:paraId="276C2193" w14:textId="12000C30" w:rsidR="00B127F4" w:rsidRDefault="00B127F4"/>
        </w:tc>
      </w:tr>
      <w:tr w:rsidR="00B127F4" w14:paraId="13DE0E4D" w14:textId="77777777" w:rsidTr="00D06D41">
        <w:trPr>
          <w:trHeight w:val="567"/>
        </w:trPr>
        <w:tc>
          <w:tcPr>
            <w:tcW w:w="923" w:type="dxa"/>
          </w:tcPr>
          <w:p w14:paraId="0A0C11FA" w14:textId="5BE10B92" w:rsidR="00B127F4" w:rsidRDefault="00D06D41">
            <w:r>
              <w:t>FR-6</w:t>
            </w:r>
          </w:p>
        </w:tc>
        <w:tc>
          <w:tcPr>
            <w:tcW w:w="313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06D41" w:rsidRPr="00D06D41" w14:paraId="342AE9AA" w14:textId="77777777" w:rsidTr="00D06D41">
              <w:trPr>
                <w:tblCellSpacing w:w="15" w:type="dxa"/>
              </w:trPr>
              <w:tc>
                <w:tcPr>
                  <w:tcW w:w="49" w:type="dxa"/>
                  <w:vAlign w:val="center"/>
                  <w:hideMark/>
                </w:tcPr>
                <w:p w14:paraId="05D76ADA" w14:textId="77777777" w:rsidR="00D06D41" w:rsidRPr="00D06D41" w:rsidRDefault="00D06D41" w:rsidP="00D06D41">
                  <w:pPr>
                    <w:spacing w:after="0" w:line="240" w:lineRule="auto"/>
                    <w:rPr>
                      <w:color w:val="222222"/>
                    </w:rPr>
                  </w:pPr>
                </w:p>
              </w:tc>
            </w:tr>
          </w:tbl>
          <w:p w14:paraId="6D52E8A2" w14:textId="77777777" w:rsidR="00D06D41" w:rsidRPr="00D06D41" w:rsidRDefault="00D06D41" w:rsidP="00D06D41">
            <w:pPr>
              <w:rPr>
                <w:vanish/>
                <w:color w:val="2222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81"/>
            </w:tblGrid>
            <w:tr w:rsidR="00D06D41" w:rsidRPr="00D06D41" w14:paraId="2413975E" w14:textId="77777777" w:rsidTr="00D06D41">
              <w:trPr>
                <w:trHeight w:val="313"/>
                <w:tblCellSpacing w:w="15" w:type="dxa"/>
              </w:trPr>
              <w:tc>
                <w:tcPr>
                  <w:tcW w:w="2421" w:type="dxa"/>
                  <w:vAlign w:val="center"/>
                  <w:hideMark/>
                </w:tcPr>
                <w:p w14:paraId="20B392CD" w14:textId="77777777" w:rsidR="00D06D41" w:rsidRPr="00D06D41" w:rsidRDefault="00D06D41" w:rsidP="00D06D41">
                  <w:pPr>
                    <w:spacing w:after="0" w:line="240" w:lineRule="auto"/>
                    <w:rPr>
                      <w:color w:val="222222"/>
                    </w:rPr>
                  </w:pPr>
                  <w:r w:rsidRPr="00D06D41">
                    <w:rPr>
                      <w:color w:val="222222"/>
                    </w:rPr>
                    <w:t>Reporting &amp; Dashboards</w:t>
                  </w:r>
                </w:p>
              </w:tc>
            </w:tr>
          </w:tbl>
          <w:p w14:paraId="0C1A5AE5" w14:textId="77777777" w:rsidR="00B127F4" w:rsidRDefault="00B127F4">
            <w:pPr>
              <w:rPr>
                <w:color w:val="222222"/>
              </w:rPr>
            </w:pPr>
          </w:p>
        </w:tc>
        <w:tc>
          <w:tcPr>
            <w:tcW w:w="5231" w:type="dxa"/>
          </w:tcPr>
          <w:p w14:paraId="6A1DCA12" w14:textId="680038E5" w:rsidR="00B127F4" w:rsidRDefault="00D06D41">
            <w:r w:rsidRPr="00D06D41">
              <w:t>Build Reports on stock levels, expiry, usage trends</w:t>
            </w:r>
            <w:r w:rsidRPr="00D06D41">
              <w:br/>
              <w:t>Custom dashboards for Admin and Managers</w:t>
            </w:r>
          </w:p>
        </w:tc>
      </w:tr>
    </w:tbl>
    <w:p w14:paraId="48D759D1" w14:textId="77777777" w:rsidR="00B127F4" w:rsidRDefault="00B127F4"/>
    <w:p w14:paraId="089D8976" w14:textId="77777777" w:rsidR="00B127F4" w:rsidRDefault="00B127F4">
      <w:pPr>
        <w:rPr>
          <w:b/>
        </w:rPr>
      </w:pPr>
    </w:p>
    <w:p w14:paraId="1EAF21E0" w14:textId="77777777" w:rsidR="00B127F4" w:rsidRDefault="00B127F4">
      <w:pPr>
        <w:rPr>
          <w:b/>
        </w:rPr>
      </w:pPr>
    </w:p>
    <w:p w14:paraId="3FB35615" w14:textId="77777777" w:rsidR="00B127F4" w:rsidRDefault="00000000">
      <w:pPr>
        <w:rPr>
          <w:b/>
        </w:rPr>
      </w:pPr>
      <w:r>
        <w:rPr>
          <w:b/>
        </w:rPr>
        <w:t>Non-functional Requirements:</w:t>
      </w:r>
    </w:p>
    <w:p w14:paraId="5DFA36F3" w14:textId="77777777" w:rsidR="00B127F4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B127F4" w14:paraId="72B29490" w14:textId="77777777">
        <w:trPr>
          <w:trHeight w:val="333"/>
        </w:trPr>
        <w:tc>
          <w:tcPr>
            <w:tcW w:w="926" w:type="dxa"/>
          </w:tcPr>
          <w:p w14:paraId="631AE184" w14:textId="77777777" w:rsidR="00B127F4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94A6B9C" w14:textId="77777777" w:rsidR="00B127F4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570EED4D" w14:textId="77777777" w:rsidR="00B127F4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127F4" w14:paraId="39B4FE60" w14:textId="77777777">
        <w:trPr>
          <w:trHeight w:val="489"/>
        </w:trPr>
        <w:tc>
          <w:tcPr>
            <w:tcW w:w="926" w:type="dxa"/>
          </w:tcPr>
          <w:p w14:paraId="47FA403D" w14:textId="77777777" w:rsidR="00B127F4" w:rsidRDefault="00000000">
            <w:r>
              <w:t>NFR-1</w:t>
            </w:r>
          </w:p>
        </w:tc>
        <w:tc>
          <w:tcPr>
            <w:tcW w:w="3464" w:type="dxa"/>
          </w:tcPr>
          <w:p w14:paraId="667F3B99" w14:textId="77777777" w:rsidR="00B127F4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1E5BD0" w14:textId="6B0C710B" w:rsidR="00B127F4" w:rsidRDefault="00D06D41">
            <w:r w:rsidRPr="00D06D41">
              <w:t>Lightning UI and Experience Cloud sites provide intuitive workflows for both internal and external users</w:t>
            </w:r>
          </w:p>
        </w:tc>
      </w:tr>
      <w:tr w:rsidR="00B127F4" w14:paraId="640AF13F" w14:textId="77777777">
        <w:trPr>
          <w:trHeight w:val="489"/>
        </w:trPr>
        <w:tc>
          <w:tcPr>
            <w:tcW w:w="926" w:type="dxa"/>
          </w:tcPr>
          <w:p w14:paraId="6F8F6B1C" w14:textId="77777777" w:rsidR="00B127F4" w:rsidRDefault="00000000">
            <w:r>
              <w:t>NFR-2</w:t>
            </w:r>
          </w:p>
        </w:tc>
        <w:tc>
          <w:tcPr>
            <w:tcW w:w="3464" w:type="dxa"/>
          </w:tcPr>
          <w:p w14:paraId="6C0D00E3" w14:textId="77777777" w:rsidR="00B127F4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49E7FE13" w14:textId="51F53B6F" w:rsidR="00B127F4" w:rsidRDefault="00D06D41">
            <w:r w:rsidRPr="00D06D41">
              <w:t>Salesforce Shield (optional), role hierarchy, encryption at rest, 2FA, and field-level security</w:t>
            </w:r>
          </w:p>
        </w:tc>
      </w:tr>
      <w:tr w:rsidR="00B127F4" w14:paraId="6749B2EA" w14:textId="77777777">
        <w:trPr>
          <w:trHeight w:val="470"/>
        </w:trPr>
        <w:tc>
          <w:tcPr>
            <w:tcW w:w="926" w:type="dxa"/>
          </w:tcPr>
          <w:p w14:paraId="12D5EFA2" w14:textId="77777777" w:rsidR="00B127F4" w:rsidRDefault="00000000">
            <w:r>
              <w:t>NFR-3</w:t>
            </w:r>
          </w:p>
        </w:tc>
        <w:tc>
          <w:tcPr>
            <w:tcW w:w="3464" w:type="dxa"/>
          </w:tcPr>
          <w:p w14:paraId="3456C2FD" w14:textId="77777777" w:rsidR="00B127F4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7F833308" w14:textId="4A59A442" w:rsidR="00B127F4" w:rsidRDefault="00D06D41">
            <w:r w:rsidRPr="00D06D41">
              <w:t>High reliability with Salesforce platform SLAs, built-in data validation &amp; transaction integrity</w:t>
            </w:r>
          </w:p>
        </w:tc>
      </w:tr>
      <w:tr w:rsidR="00B127F4" w14:paraId="15E21057" w14:textId="77777777">
        <w:trPr>
          <w:trHeight w:val="489"/>
        </w:trPr>
        <w:tc>
          <w:tcPr>
            <w:tcW w:w="926" w:type="dxa"/>
          </w:tcPr>
          <w:p w14:paraId="1161A256" w14:textId="77777777" w:rsidR="00B127F4" w:rsidRDefault="00000000">
            <w:r>
              <w:t>NFR-4</w:t>
            </w:r>
          </w:p>
        </w:tc>
        <w:tc>
          <w:tcPr>
            <w:tcW w:w="3464" w:type="dxa"/>
          </w:tcPr>
          <w:p w14:paraId="699D8339" w14:textId="77777777" w:rsidR="00B127F4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06D41" w:rsidRPr="00D06D41" w14:paraId="2558AD45" w14:textId="77777777" w:rsidTr="00D06D4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BF7327D" w14:textId="77777777" w:rsidR="00D06D41" w:rsidRPr="00D06D41" w:rsidRDefault="00D06D41" w:rsidP="00D06D41">
                  <w:pPr>
                    <w:spacing w:after="0" w:line="240" w:lineRule="auto"/>
                  </w:pPr>
                </w:p>
              </w:tc>
            </w:tr>
          </w:tbl>
          <w:p w14:paraId="55FBEAF6" w14:textId="77777777" w:rsidR="00D06D41" w:rsidRPr="00D06D41" w:rsidRDefault="00D06D41" w:rsidP="00D06D41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41"/>
            </w:tblGrid>
            <w:tr w:rsidR="00D06D41" w:rsidRPr="00D06D41" w14:paraId="7087C72F" w14:textId="77777777" w:rsidTr="00D06D41">
              <w:trPr>
                <w:tblCellSpacing w:w="15" w:type="dxa"/>
              </w:trPr>
              <w:tc>
                <w:tcPr>
                  <w:tcW w:w="7481" w:type="dxa"/>
                  <w:vAlign w:val="center"/>
                  <w:hideMark/>
                </w:tcPr>
                <w:p w14:paraId="3C71B05D" w14:textId="77777777" w:rsidR="00D06D41" w:rsidRPr="00D06D41" w:rsidRDefault="00D06D41" w:rsidP="00D06D41">
                  <w:pPr>
                    <w:spacing w:after="0" w:line="240" w:lineRule="auto"/>
                  </w:pPr>
                  <w:r w:rsidRPr="00D06D41">
                    <w:t>Apex best practices ensure optimized processing even with large volume data</w:t>
                  </w:r>
                </w:p>
              </w:tc>
            </w:tr>
          </w:tbl>
          <w:p w14:paraId="5AC01492" w14:textId="77777777" w:rsidR="00B127F4" w:rsidRDefault="00B127F4"/>
        </w:tc>
      </w:tr>
      <w:tr w:rsidR="00B127F4" w14:paraId="5865F05D" w14:textId="77777777">
        <w:trPr>
          <w:trHeight w:val="489"/>
        </w:trPr>
        <w:tc>
          <w:tcPr>
            <w:tcW w:w="926" w:type="dxa"/>
          </w:tcPr>
          <w:p w14:paraId="1C999148" w14:textId="77777777" w:rsidR="00B127F4" w:rsidRDefault="00000000">
            <w:r>
              <w:t>NFR-5</w:t>
            </w:r>
          </w:p>
        </w:tc>
        <w:tc>
          <w:tcPr>
            <w:tcW w:w="3464" w:type="dxa"/>
          </w:tcPr>
          <w:p w14:paraId="4A67290F" w14:textId="77777777" w:rsidR="00B127F4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06D41" w:rsidRPr="00D06D41" w14:paraId="0C3E99C7" w14:textId="77777777" w:rsidTr="00D06D4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4751F4D" w14:textId="77777777" w:rsidR="00D06D41" w:rsidRPr="00D06D41" w:rsidRDefault="00D06D41" w:rsidP="00D06D41">
                  <w:pPr>
                    <w:spacing w:after="0" w:line="240" w:lineRule="auto"/>
                  </w:pPr>
                </w:p>
              </w:tc>
            </w:tr>
          </w:tbl>
          <w:p w14:paraId="589E21BC" w14:textId="77777777" w:rsidR="00D06D41" w:rsidRPr="00D06D41" w:rsidRDefault="00D06D41" w:rsidP="00D06D41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16"/>
            </w:tblGrid>
            <w:tr w:rsidR="00D06D41" w:rsidRPr="00D06D41" w14:paraId="054A7A63" w14:textId="77777777" w:rsidTr="00D06D41">
              <w:trPr>
                <w:tblCellSpacing w:w="15" w:type="dxa"/>
              </w:trPr>
              <w:tc>
                <w:tcPr>
                  <w:tcW w:w="4856" w:type="dxa"/>
                  <w:vAlign w:val="center"/>
                  <w:hideMark/>
                </w:tcPr>
                <w:p w14:paraId="45811D36" w14:textId="77777777" w:rsidR="00D06D41" w:rsidRPr="00D06D41" w:rsidRDefault="00D06D41" w:rsidP="00D06D41">
                  <w:pPr>
                    <w:spacing w:after="0" w:line="240" w:lineRule="auto"/>
                  </w:pPr>
                  <w:r w:rsidRPr="00D06D41">
                    <w:t>99.99% uptime via Salesforce cloud infrastructure</w:t>
                  </w:r>
                </w:p>
              </w:tc>
            </w:tr>
          </w:tbl>
          <w:p w14:paraId="729EFD3D" w14:textId="77777777" w:rsidR="00B127F4" w:rsidRDefault="00B127F4"/>
        </w:tc>
      </w:tr>
      <w:tr w:rsidR="00B127F4" w14:paraId="68000ED2" w14:textId="77777777">
        <w:trPr>
          <w:trHeight w:val="489"/>
        </w:trPr>
        <w:tc>
          <w:tcPr>
            <w:tcW w:w="926" w:type="dxa"/>
          </w:tcPr>
          <w:p w14:paraId="59C30C81" w14:textId="77777777" w:rsidR="00B127F4" w:rsidRDefault="00000000">
            <w:r>
              <w:t>NFR-6</w:t>
            </w:r>
          </w:p>
        </w:tc>
        <w:tc>
          <w:tcPr>
            <w:tcW w:w="3464" w:type="dxa"/>
          </w:tcPr>
          <w:p w14:paraId="2AC3A035" w14:textId="77777777" w:rsidR="00B127F4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2DE5E7F3" w14:textId="0427559A" w:rsidR="00B127F4" w:rsidRDefault="00D06D41">
            <w:r w:rsidRPr="00D06D41">
              <w:t>Scalable across multiple facilities or organizations by extending custom objects and apps</w:t>
            </w:r>
          </w:p>
        </w:tc>
      </w:tr>
    </w:tbl>
    <w:p w14:paraId="65457B4F" w14:textId="77777777" w:rsidR="00B127F4" w:rsidRDefault="00B127F4"/>
    <w:sectPr w:rsidR="00B127F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7F4"/>
    <w:rsid w:val="00B127F4"/>
    <w:rsid w:val="00C72FC3"/>
    <w:rsid w:val="00D0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F71B"/>
  <w15:docId w15:val="{2BDC9398-67BF-48F1-871A-746A2ECA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 narasimha</cp:lastModifiedBy>
  <cp:revision>2</cp:revision>
  <dcterms:created xsi:type="dcterms:W3CDTF">2022-09-18T16:51:00Z</dcterms:created>
  <dcterms:modified xsi:type="dcterms:W3CDTF">2025-06-26T11:58:00Z</dcterms:modified>
</cp:coreProperties>
</file>