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2CC5" w14:textId="45B7807E" w:rsidR="0033378C" w:rsidRDefault="0033378C">
      <w:r w:rsidRPr="0033378C">
        <w:rPr>
          <w:rFonts w:hint="eastAsia"/>
        </w:rPr>
        <w:t>镜头运用</w:t>
      </w:r>
      <w:r>
        <w:rPr>
          <w:rFonts w:hint="eastAsia"/>
        </w:rPr>
        <w:t>：</w:t>
      </w:r>
    </w:p>
    <w:p w14:paraId="2BC949DA" w14:textId="756FAB73" w:rsidR="0033378C" w:rsidRDefault="0033378C" w:rsidP="0033378C">
      <w:pPr>
        <w:pStyle w:val="a3"/>
        <w:numPr>
          <w:ilvl w:val="0"/>
          <w:numId w:val="1"/>
        </w:numPr>
        <w:ind w:firstLineChars="0"/>
      </w:pPr>
      <w:r>
        <w:rPr>
          <w:rFonts w:hint="eastAsia"/>
        </w:rPr>
        <w:t>罗汉大叔被剥皮之后，小徒弟坐在高粱地发出真真惨笑，并伴随着全景镜头不断后移，呈现了一篇荒凉的高粱地的景象，展现了小徒弟的无奈与绝望，也是当下面对暴行和原始兽欲的绝望。</w:t>
      </w:r>
    </w:p>
    <w:p w14:paraId="5B19521B" w14:textId="145B77E4" w:rsidR="0033378C" w:rsidRDefault="0033378C" w:rsidP="0033378C">
      <w:pPr>
        <w:pStyle w:val="a3"/>
        <w:numPr>
          <w:ilvl w:val="0"/>
          <w:numId w:val="1"/>
        </w:numPr>
        <w:ind w:firstLineChars="0"/>
      </w:pPr>
      <w:r>
        <w:rPr>
          <w:rFonts w:hint="eastAsia"/>
        </w:rPr>
        <w:t>影片开始的抬轿子部分，镜头两次给到九儿的脚，第一次是刚上轿子，九儿用小脚偷偷掀开轿子偷看余占鳌，展现的是一个年轻新婚女性的娇羞与好奇；但第二次是在余占鳌等人打走土匪，讲九儿救回轿子，九儿大胆的用脚挑逗余占鳌，镜头一直给到脚的特写，以及在余占鳌的脸部特写来回切换，</w:t>
      </w:r>
      <w:r w:rsidR="00AC371A">
        <w:rPr>
          <w:rFonts w:hint="eastAsia"/>
        </w:rPr>
        <w:t>用挑逗的脚</w:t>
      </w:r>
      <w:r>
        <w:rPr>
          <w:rFonts w:hint="eastAsia"/>
        </w:rPr>
        <w:t>展现了九儿热烈奔放，以及青年男女之间最原始的欲望与爱情</w:t>
      </w:r>
    </w:p>
    <w:p w14:paraId="5A06A331" w14:textId="3D5DE2E1" w:rsidR="001E5056" w:rsidRDefault="00721368" w:rsidP="001E5056">
      <w:pPr>
        <w:pStyle w:val="a3"/>
        <w:numPr>
          <w:ilvl w:val="0"/>
          <w:numId w:val="1"/>
        </w:numPr>
        <w:ind w:firstLineChars="0"/>
      </w:pPr>
      <w:r>
        <w:rPr>
          <w:rFonts w:hint="eastAsia"/>
        </w:rPr>
        <w:t>同</w:t>
      </w:r>
      <w:r w:rsidR="00773B54">
        <w:rPr>
          <w:rFonts w:hint="eastAsia"/>
        </w:rPr>
        <w:t>样</w:t>
      </w:r>
      <w:r>
        <w:rPr>
          <w:rFonts w:hint="eastAsia"/>
        </w:rPr>
        <w:t>也是在抬花轿部分，镜头是随着轿子上下颠簸的，我认为也暗示了九儿之后命运的坎坷</w:t>
      </w:r>
    </w:p>
    <w:p w14:paraId="55D5B94A" w14:textId="2DCA7B53" w:rsidR="00093042" w:rsidRDefault="00093042" w:rsidP="001E5056">
      <w:pPr>
        <w:pStyle w:val="a3"/>
        <w:numPr>
          <w:ilvl w:val="0"/>
          <w:numId w:val="1"/>
        </w:numPr>
        <w:ind w:firstLineChars="0"/>
      </w:pPr>
      <w:r>
        <w:rPr>
          <w:rFonts w:hint="eastAsia"/>
        </w:rPr>
        <w:t>在男女主交欢情节中，导演给出了高粱地随风肆意飘舞的镜头，我认为也象征了九儿与余占鳌所代表的年轻男女之间最原始的欲望与躁动，这随风飘扬的，也是他们鲜活的生命力</w:t>
      </w:r>
    </w:p>
    <w:p w14:paraId="4BE9DCF8" w14:textId="77777777" w:rsidR="00935F74" w:rsidRDefault="00935F74" w:rsidP="00935F74">
      <w:pPr>
        <w:rPr>
          <w:rFonts w:hint="eastAsia"/>
        </w:rPr>
      </w:pPr>
    </w:p>
    <w:p w14:paraId="2446961A" w14:textId="29F15427" w:rsidR="0033378C" w:rsidRDefault="0033378C">
      <w:r w:rsidRPr="0033378C">
        <w:rPr>
          <w:rFonts w:hint="eastAsia"/>
        </w:rPr>
        <w:t>画面构图</w:t>
      </w:r>
      <w:r w:rsidR="00AC371A">
        <w:rPr>
          <w:rFonts w:hint="eastAsia"/>
        </w:rPr>
        <w:t>：</w:t>
      </w:r>
    </w:p>
    <w:p w14:paraId="7AA34FA4" w14:textId="00C7DA3A" w:rsidR="001E5056" w:rsidRDefault="001E5056" w:rsidP="001E5056">
      <w:pPr>
        <w:pStyle w:val="a3"/>
        <w:numPr>
          <w:ilvl w:val="0"/>
          <w:numId w:val="2"/>
        </w:numPr>
        <w:ind w:firstLineChars="0"/>
      </w:pPr>
      <w:r w:rsidRPr="001E5056">
        <w:rPr>
          <w:rFonts w:hint="eastAsia"/>
        </w:rPr>
        <w:t>在高粱地遇</w:t>
      </w:r>
      <w:r>
        <w:rPr>
          <w:rFonts w:hint="eastAsia"/>
        </w:rPr>
        <w:t>涂</w:t>
      </w:r>
      <w:r w:rsidRPr="001E5056">
        <w:rPr>
          <w:rFonts w:hint="eastAsia"/>
        </w:rPr>
        <w:t>匪的片段中，导演采用了三分和对称的构图方式，</w:t>
      </w:r>
      <w:r>
        <w:rPr>
          <w:rFonts w:hint="eastAsia"/>
        </w:rPr>
        <w:t>使得</w:t>
      </w:r>
      <w:r w:rsidRPr="001E5056">
        <w:rPr>
          <w:rFonts w:hint="eastAsia"/>
        </w:rPr>
        <w:t>人物处于两片绿高粱地的夹缝之间，表现出了此时抬轿人内心的紧张不安与煎熬。</w:t>
      </w:r>
    </w:p>
    <w:p w14:paraId="192D8540" w14:textId="399BF8E0" w:rsidR="001E5056" w:rsidRDefault="001E5056" w:rsidP="00DA5184">
      <w:pPr>
        <w:pStyle w:val="a3"/>
        <w:numPr>
          <w:ilvl w:val="0"/>
          <w:numId w:val="2"/>
        </w:numPr>
        <w:ind w:firstLineChars="0"/>
      </w:pPr>
      <w:r>
        <w:rPr>
          <w:rFonts w:hint="eastAsia"/>
        </w:rPr>
        <w:t>而</w:t>
      </w:r>
      <w:r w:rsidRPr="001E5056">
        <w:rPr>
          <w:rFonts w:hint="eastAsia"/>
        </w:rPr>
        <w:t>当一行人到达十八里坡时，导演又采用了框架式的构图，队伍稀稀拉拉地由画面的左下角慢慢走向右上角</w:t>
      </w:r>
      <w:r>
        <w:rPr>
          <w:rFonts w:hint="eastAsia"/>
        </w:rPr>
        <w:t>的大门处</w:t>
      </w:r>
      <w:r w:rsidRPr="001E5056">
        <w:rPr>
          <w:rFonts w:hint="eastAsia"/>
        </w:rPr>
        <w:t>，</w:t>
      </w:r>
      <w:r>
        <w:rPr>
          <w:rFonts w:hint="eastAsia"/>
        </w:rPr>
        <w:t>也暗示了九儿日后生活的曲折，并且终于此处</w:t>
      </w:r>
      <w:r w:rsidR="0093595F">
        <w:rPr>
          <w:rFonts w:hint="eastAsia"/>
        </w:rPr>
        <w:t>、</w:t>
      </w:r>
    </w:p>
    <w:p w14:paraId="2FA76E89" w14:textId="454BB411" w:rsidR="0093595F" w:rsidRDefault="0093595F" w:rsidP="00DA5184">
      <w:pPr>
        <w:pStyle w:val="a3"/>
        <w:numPr>
          <w:ilvl w:val="0"/>
          <w:numId w:val="2"/>
        </w:numPr>
        <w:ind w:firstLineChars="0"/>
      </w:pPr>
      <w:r>
        <w:rPr>
          <w:rFonts w:hint="eastAsia"/>
        </w:rPr>
        <w:t>并且整个影片多次给出全景黄沙，展示了土地的贫瘠，与主人公鲜活躁动的生命形成了鲜明的对比，使得其更加突出</w:t>
      </w:r>
    </w:p>
    <w:p w14:paraId="0447DC4D" w14:textId="77777777" w:rsidR="00093042" w:rsidRDefault="00093042" w:rsidP="00093042">
      <w:pPr>
        <w:rPr>
          <w:rFonts w:hint="eastAsia"/>
        </w:rPr>
      </w:pPr>
    </w:p>
    <w:p w14:paraId="09107206" w14:textId="3BE06C85" w:rsidR="0033378C" w:rsidRDefault="0033378C" w:rsidP="001E5056">
      <w:r w:rsidRPr="0033378C">
        <w:rPr>
          <w:rFonts w:hint="eastAsia"/>
        </w:rPr>
        <w:t>声音的运用</w:t>
      </w:r>
      <w:r w:rsidR="00093042">
        <w:rPr>
          <w:rFonts w:hint="eastAsia"/>
        </w:rPr>
        <w:t>：</w:t>
      </w:r>
    </w:p>
    <w:p w14:paraId="2BB01158" w14:textId="76773EE0" w:rsidR="00093042" w:rsidRDefault="00935F74" w:rsidP="008429A5">
      <w:pPr>
        <w:pStyle w:val="a3"/>
        <w:numPr>
          <w:ilvl w:val="0"/>
          <w:numId w:val="3"/>
        </w:numPr>
        <w:ind w:firstLineChars="0"/>
      </w:pPr>
      <w:r>
        <w:rPr>
          <w:rFonts w:hint="eastAsia"/>
        </w:rPr>
        <w:t>开篇的抬轿子，导演为这段剧情特意编写了一段曲子，展现的是婚庆的</w:t>
      </w:r>
      <w:r w:rsidR="00504227">
        <w:rPr>
          <w:rFonts w:hint="eastAsia"/>
        </w:rPr>
        <w:t>热闹，热烈的唢呐声，与轿子里藏剪刀哭泣的九儿形成对比，进一步展现了受封建压迫的女性，也突出了九儿所蕴含的热烈生命力，不甘于命运，敢爱敢恨</w:t>
      </w:r>
    </w:p>
    <w:p w14:paraId="11D6BF58" w14:textId="45CCDB20" w:rsidR="008429A5" w:rsidRDefault="008429A5" w:rsidP="008429A5">
      <w:pPr>
        <w:pStyle w:val="a3"/>
        <w:numPr>
          <w:ilvl w:val="0"/>
          <w:numId w:val="3"/>
        </w:numPr>
        <w:ind w:firstLineChars="0"/>
      </w:pPr>
      <w:r>
        <w:rPr>
          <w:rFonts w:hint="eastAsia"/>
        </w:rPr>
        <w:t>高粱地交欢情节，高昂的唢呐声与风吹高粱的声音来回交替，代替了男女之声，象征了生命最原始的欲望与躁动，也是对鲜活生命力的赞歌</w:t>
      </w:r>
    </w:p>
    <w:p w14:paraId="5EFF3B81" w14:textId="567B63F2" w:rsidR="008429A5" w:rsidRDefault="008429A5" w:rsidP="008429A5">
      <w:pPr>
        <w:pStyle w:val="a3"/>
        <w:numPr>
          <w:ilvl w:val="0"/>
          <w:numId w:val="3"/>
        </w:numPr>
        <w:ind w:firstLineChars="0"/>
        <w:rPr>
          <w:rFonts w:hint="eastAsia"/>
        </w:rPr>
      </w:pPr>
      <w:r>
        <w:rPr>
          <w:rFonts w:hint="eastAsia"/>
        </w:rPr>
        <w:t>同时，影片两次唱《酒神歌》，第一次是对上天的请求，对成酒的渴望，热烈饱含激情的歌词，充满的是生命的鲜活</w:t>
      </w:r>
      <w:r w:rsidR="00D911F2">
        <w:rPr>
          <w:rFonts w:hint="eastAsia"/>
        </w:rPr>
        <w:t>，原始的豪迈与自由，第二次是喝酒壮胆，唱的是对自身的鞭策与鼓舞，对罗汉大叔牺牲的敬畏，体现了男性的豪迈与力量</w:t>
      </w:r>
    </w:p>
    <w:p w14:paraId="39CF7A64" w14:textId="77777777" w:rsidR="00AC371A" w:rsidRDefault="00AC371A"/>
    <w:p w14:paraId="13E41B59" w14:textId="0FA06B11" w:rsidR="00F97B68" w:rsidRPr="0033378C" w:rsidRDefault="0033378C">
      <w:r w:rsidRPr="0033378C">
        <w:rPr>
          <w:rFonts w:hint="eastAsia"/>
        </w:rPr>
        <w:t>色彩的运用</w:t>
      </w:r>
      <w:r w:rsidR="00AC371A">
        <w:rPr>
          <w:rFonts w:hint="eastAsia"/>
        </w:rPr>
        <w:t>：整部影片贯穿始终的是“红“，但又是有区别的红，从影片最开始出嫁开始的红，各种胭脂、装扮、饰品，以及新婚的九儿最开始的含蓄，</w:t>
      </w:r>
      <w:r w:rsidR="00F27872">
        <w:rPr>
          <w:rFonts w:hint="eastAsia"/>
        </w:rPr>
        <w:t>用脚试探，且</w:t>
      </w:r>
      <w:r w:rsidR="00AC371A">
        <w:rPr>
          <w:rFonts w:hint="eastAsia"/>
        </w:rPr>
        <w:t>镜头聚焦于九儿的脸部，红光微闪的脸颊，快要滴落的胭脂泪，无不体现着旧时代的封建红，是对女性和平凡百姓的压迫，以及无力反抗</w:t>
      </w:r>
      <w:r w:rsidR="00B21CAF">
        <w:rPr>
          <w:rFonts w:hint="eastAsia"/>
        </w:rPr>
        <w:t>；而后来到九儿的高光，包括无惧土匪，与余占鳌在高粱地的对生命的最原始的渴望，以及独当一面挽回酒庄将要散去的伙计，</w:t>
      </w:r>
      <w:r w:rsidR="00494826">
        <w:rPr>
          <w:rFonts w:hint="eastAsia"/>
        </w:rPr>
        <w:t>整体的画面都充满了烈焰般的火红色调，</w:t>
      </w:r>
      <w:r w:rsidR="00AC371A">
        <w:rPr>
          <w:rFonts w:hint="eastAsia"/>
        </w:rPr>
        <w:t>我认为</w:t>
      </w:r>
      <w:r w:rsidR="00494826">
        <w:rPr>
          <w:rFonts w:hint="eastAsia"/>
        </w:rPr>
        <w:t>体现的</w:t>
      </w:r>
      <w:r w:rsidR="00AC371A">
        <w:rPr>
          <w:rFonts w:hint="eastAsia"/>
        </w:rPr>
        <w:t>是热烈、奔放</w:t>
      </w:r>
      <w:r w:rsidR="00B21CAF">
        <w:rPr>
          <w:rFonts w:hint="eastAsia"/>
        </w:rPr>
        <w:t>，是对生命的最原始的向往与热烈</w:t>
      </w:r>
      <w:r w:rsidR="00767A7F">
        <w:rPr>
          <w:rFonts w:hint="eastAsia"/>
        </w:rPr>
        <w:t>，充满了自由与疯狂</w:t>
      </w:r>
      <w:r w:rsidR="004A0664">
        <w:rPr>
          <w:rFonts w:hint="eastAsia"/>
        </w:rPr>
        <w:t>和</w:t>
      </w:r>
      <w:r w:rsidR="00494826">
        <w:rPr>
          <w:rFonts w:hint="eastAsia"/>
        </w:rPr>
        <w:t>；到最后的日本人进村，剥皮罗汉大叔，众人在黑夜饮下十里红，发誓为其报仇，</w:t>
      </w:r>
      <w:r w:rsidR="004C4288">
        <w:rPr>
          <w:rFonts w:hint="eastAsia"/>
        </w:rPr>
        <w:t>所有人沐浴在黑红色调中，宛如一尊尊雕塑，</w:t>
      </w:r>
      <w:r w:rsidR="00494826">
        <w:rPr>
          <w:rFonts w:hint="eastAsia"/>
        </w:rPr>
        <w:t>以及最后所有人死在那个红太阳下，余占鳌看着太阳逐渐被侵蚀，整体的画面呈现的</w:t>
      </w:r>
      <w:r w:rsidR="004A0664">
        <w:rPr>
          <w:rFonts w:hint="eastAsia"/>
        </w:rPr>
        <w:t>黑红、血红，充满了悲壮的色彩韵味，既赞扬了生命的如血一般的伟大悲壮，同时也控诉了日本人暴行的黑暗残酷</w:t>
      </w:r>
      <w:r w:rsidR="004C4288">
        <w:rPr>
          <w:rFonts w:hint="eastAsia"/>
        </w:rPr>
        <w:t>，但最终留下的孩子，也预示着新生命的到来</w:t>
      </w:r>
    </w:p>
    <w:sectPr w:rsidR="00F97B68" w:rsidRPr="003337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BB314B"/>
    <w:multiLevelType w:val="hybridMultilevel"/>
    <w:tmpl w:val="A53A3A76"/>
    <w:lvl w:ilvl="0" w:tplc="0358A4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7B32FC2"/>
    <w:multiLevelType w:val="hybridMultilevel"/>
    <w:tmpl w:val="E9E47FB4"/>
    <w:lvl w:ilvl="0" w:tplc="CFE41E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DFC01CB"/>
    <w:multiLevelType w:val="hybridMultilevel"/>
    <w:tmpl w:val="68365EBA"/>
    <w:lvl w:ilvl="0" w:tplc="09A44E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68"/>
    <w:rsid w:val="00093042"/>
    <w:rsid w:val="001E5056"/>
    <w:rsid w:val="0033378C"/>
    <w:rsid w:val="00494826"/>
    <w:rsid w:val="004A0664"/>
    <w:rsid w:val="004C4288"/>
    <w:rsid w:val="00504227"/>
    <w:rsid w:val="00721368"/>
    <w:rsid w:val="00767A7F"/>
    <w:rsid w:val="00773B54"/>
    <w:rsid w:val="008429A5"/>
    <w:rsid w:val="0093595F"/>
    <w:rsid w:val="00935F74"/>
    <w:rsid w:val="00AC371A"/>
    <w:rsid w:val="00B21CAF"/>
    <w:rsid w:val="00B80A18"/>
    <w:rsid w:val="00D911F2"/>
    <w:rsid w:val="00F27872"/>
    <w:rsid w:val="00F9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A2F9"/>
  <w15:chartTrackingRefBased/>
  <w15:docId w15:val="{4E43972F-36B7-46EB-860F-15D3005D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37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663">
      <w:bodyDiv w:val="1"/>
      <w:marLeft w:val="0"/>
      <w:marRight w:val="0"/>
      <w:marTop w:val="0"/>
      <w:marBottom w:val="0"/>
      <w:divBdr>
        <w:top w:val="none" w:sz="0" w:space="0" w:color="auto"/>
        <w:left w:val="none" w:sz="0" w:space="0" w:color="auto"/>
        <w:bottom w:val="none" w:sz="0" w:space="0" w:color="auto"/>
        <w:right w:val="none" w:sz="0" w:space="0" w:color="auto"/>
      </w:divBdr>
    </w:div>
    <w:div w:id="181286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14</cp:revision>
  <dcterms:created xsi:type="dcterms:W3CDTF">2024-11-06T11:08:00Z</dcterms:created>
  <dcterms:modified xsi:type="dcterms:W3CDTF">2024-11-06T12:40:00Z</dcterms:modified>
</cp:coreProperties>
</file>