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632C" w14:textId="6AD9AA0E" w:rsidR="009C0B3B" w:rsidRPr="00A06F2D" w:rsidRDefault="009C0B3B" w:rsidP="00A06F2D">
      <w:pPr>
        <w:pStyle w:val="1"/>
        <w:spacing w:beforeLines="20" w:before="62" w:afterLines="20" w:after="62"/>
        <w:jc w:val="center"/>
        <w:rPr>
          <w:rFonts w:ascii="宋体" w:eastAsia="宋体" w:hAnsi="宋体" w:hint="eastAsia"/>
        </w:rPr>
      </w:pPr>
      <w:r w:rsidRPr="00A06F2D">
        <w:rPr>
          <w:rFonts w:ascii="宋体" w:eastAsia="宋体" w:hAnsi="宋体" w:hint="eastAsia"/>
        </w:rPr>
        <w:t>浅析华为</w:t>
      </w:r>
      <w:proofErr w:type="spellStart"/>
      <w:r w:rsidRPr="00A06F2D">
        <w:rPr>
          <w:rFonts w:ascii="宋体" w:eastAsia="宋体" w:hAnsi="宋体" w:hint="eastAsia"/>
        </w:rPr>
        <w:t>LiteOS</w:t>
      </w:r>
      <w:proofErr w:type="spellEnd"/>
    </w:p>
    <w:p w14:paraId="720D7F57" w14:textId="109C36DC" w:rsidR="00F45C82" w:rsidRPr="00A06F2D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对于物联网是下一个、而且也是更大的风口，几乎没有人会持反对意见，而除了苹果、谷歌和微软这些当下的领导者之外，包括三星、华为、阿里巴巴等错过了智能手机的头班车的企业，也都努力赶在物联网</w:t>
      </w:r>
      <w:r w:rsidRPr="00A06F2D">
        <w:rPr>
          <w:rFonts w:ascii="宋体" w:eastAsia="宋体" w:hAnsi="宋体"/>
          <w:sz w:val="24"/>
          <w:szCs w:val="24"/>
        </w:rPr>
        <w:t>大局既定前发力抢占地盘。</w:t>
      </w:r>
    </w:p>
    <w:p w14:paraId="0ADB30B5" w14:textId="14883AEE" w:rsidR="00F45C82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其中，离我们最近的是华为。</w:t>
      </w:r>
      <w:r w:rsidR="00DC2131" w:rsidRPr="00A06F2D">
        <w:rPr>
          <w:rFonts w:ascii="宋体" w:eastAsia="宋体" w:hAnsi="宋体" w:hint="eastAsia"/>
          <w:sz w:val="24"/>
          <w:szCs w:val="24"/>
        </w:rPr>
        <w:t>2</w:t>
      </w:r>
      <w:r w:rsidR="00DC2131" w:rsidRPr="00A06F2D">
        <w:rPr>
          <w:rFonts w:ascii="宋体" w:eastAsia="宋体" w:hAnsi="宋体"/>
          <w:sz w:val="24"/>
          <w:szCs w:val="24"/>
        </w:rPr>
        <w:t>015</w:t>
      </w:r>
      <w:r w:rsidR="00DC2131" w:rsidRPr="00A06F2D">
        <w:rPr>
          <w:rFonts w:ascii="宋体" w:eastAsia="宋体" w:hAnsi="宋体" w:hint="eastAsia"/>
          <w:sz w:val="24"/>
          <w:szCs w:val="24"/>
        </w:rPr>
        <w:t>年</w:t>
      </w:r>
      <w:r w:rsidRPr="00A06F2D">
        <w:rPr>
          <w:rFonts w:ascii="宋体" w:eastAsia="宋体" w:hAnsi="宋体"/>
          <w:sz w:val="24"/>
          <w:szCs w:val="24"/>
        </w:rPr>
        <w:t>5月20号，华为在北京召开的华为网络大会上公开了“敏捷网络3.0+”方案，该方案被称为“为物联网而生的网络解决方案”。具体内容则由物联网操作系统+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、敏捷物联网关、敏捷控制器三部分组成。</w:t>
      </w:r>
    </w:p>
    <w:p w14:paraId="494986CA" w14:textId="525FFB0B" w:rsidR="00941A0D" w:rsidRDefault="00941A0D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CD03270" wp14:editId="678BBCE3">
            <wp:extent cx="5274310" cy="3793490"/>
            <wp:effectExtent l="0" t="0" r="2540" b="0"/>
            <wp:docPr id="1" name="图片 1" descr="LiteOS 知：简介_canpool-华为云开发者联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teOS 知：简介_canpool-华为云开发者联盟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C8FC" w14:textId="5F2A87F5" w:rsidR="00D329F5" w:rsidRPr="00D329F5" w:rsidRDefault="00D329F5" w:rsidP="00D329F5">
      <w:pPr>
        <w:spacing w:line="360" w:lineRule="auto"/>
        <w:ind w:firstLine="420"/>
        <w:jc w:val="center"/>
        <w:rPr>
          <w:rFonts w:ascii="宋体" w:eastAsia="宋体" w:hAnsi="宋体" w:hint="eastAsia"/>
          <w:szCs w:val="21"/>
        </w:rPr>
      </w:pPr>
      <w:r w:rsidRPr="00D329F5">
        <w:rPr>
          <w:rFonts w:ascii="宋体" w:eastAsia="宋体" w:hAnsi="宋体" w:hint="eastAsia"/>
          <w:szCs w:val="21"/>
        </w:rPr>
        <w:t>图1</w:t>
      </w:r>
      <w:r w:rsidRPr="00D329F5">
        <w:rPr>
          <w:rFonts w:ascii="宋体" w:eastAsia="宋体" w:hAnsi="宋体"/>
          <w:szCs w:val="21"/>
        </w:rPr>
        <w:t xml:space="preserve"> </w:t>
      </w:r>
      <w:proofErr w:type="spellStart"/>
      <w:r w:rsidRPr="00D329F5">
        <w:rPr>
          <w:rFonts w:ascii="宋体" w:eastAsia="宋体" w:hAnsi="宋体" w:hint="eastAsia"/>
          <w:szCs w:val="21"/>
        </w:rPr>
        <w:t>LiteOS</w:t>
      </w:r>
      <w:proofErr w:type="spellEnd"/>
      <w:r w:rsidRPr="00D329F5">
        <w:rPr>
          <w:rFonts w:ascii="宋体" w:eastAsia="宋体" w:hAnsi="宋体" w:hint="eastAsia"/>
          <w:szCs w:val="21"/>
        </w:rPr>
        <w:t>系统架构</w:t>
      </w:r>
    </w:p>
    <w:p w14:paraId="15E84C39" w14:textId="77777777" w:rsidR="00F45C82" w:rsidRPr="00A06F2D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华为方面表示，借助于该方案，能够使企业快速构建一张拥有“无尽可能”的物联网基础架构，实现生产、制造、物流等领域的智能化。除以上的方案，华为还另外发布了自家的物联网“</w:t>
      </w:r>
      <w:r w:rsidRPr="00A06F2D">
        <w:rPr>
          <w:rFonts w:ascii="宋体" w:eastAsia="宋体" w:hAnsi="宋体"/>
          <w:sz w:val="24"/>
          <w:szCs w:val="24"/>
        </w:rPr>
        <w:t>1+2+1”战略:其中第一个“1”是指物联网平台，用来集中收集、管理、处理数据后向合作伙伴、行业开放，基于该平台行业伙伴可以开发应用;“2”是指华为的传统优势，即网络接入，包括有线接入和无线接入;最后一个“1”是指华为此次新推出的轻量级物联网操作系统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。</w:t>
      </w:r>
    </w:p>
    <w:p w14:paraId="0BC0F097" w14:textId="77777777" w:rsidR="00F45C82" w:rsidRPr="00A06F2D" w:rsidRDefault="00F45C82" w:rsidP="00D97583">
      <w:p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A06F2D">
        <w:rPr>
          <w:rFonts w:ascii="宋体" w:eastAsia="宋体" w:hAnsi="宋体"/>
          <w:sz w:val="24"/>
          <w:szCs w:val="24"/>
        </w:rPr>
        <w:lastRenderedPageBreak/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的系统体积只有10KB，是目前世界上最轻量级的物联网操作系统，同时它是开源的，华为希望能够有更多的第三方伙伴采用该系统，在华为的数据基础上开发行业应用。</w:t>
      </w:r>
    </w:p>
    <w:p w14:paraId="03DA8815" w14:textId="77777777" w:rsidR="00F45C82" w:rsidRPr="00A06F2D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华为做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，是为了打造一个物联网版的Android</w:t>
      </w:r>
    </w:p>
    <w:p w14:paraId="71A33C15" w14:textId="77777777" w:rsidR="00F45C82" w:rsidRPr="00A06F2D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物联网不是趋势，而是现实。据</w:t>
      </w:r>
      <w:r w:rsidRPr="00A06F2D">
        <w:rPr>
          <w:rFonts w:ascii="宋体" w:eastAsia="宋体" w:hAnsi="宋体"/>
          <w:sz w:val="24"/>
          <w:szCs w:val="24"/>
        </w:rPr>
        <w:t>Gartner+预测，到2020年物联网带来的经济附加值将达到1.9</w:t>
      </w:r>
      <w:proofErr w:type="gramStart"/>
      <w:r w:rsidRPr="00A06F2D">
        <w:rPr>
          <w:rFonts w:ascii="宋体" w:eastAsia="宋体" w:hAnsi="宋体"/>
          <w:sz w:val="24"/>
          <w:szCs w:val="24"/>
        </w:rPr>
        <w:t>万亿</w:t>
      </w:r>
      <w:proofErr w:type="gramEnd"/>
      <w:r w:rsidRPr="00A06F2D">
        <w:rPr>
          <w:rFonts w:ascii="宋体" w:eastAsia="宋体" w:hAnsi="宋体"/>
          <w:sz w:val="24"/>
          <w:szCs w:val="24"/>
        </w:rPr>
        <w:t>美元。因此，各国目前都针对物联网制定了不同的发展战略，如“中国制造2025+”、?德国的“工业4.0+”、和美国的“工业互联网+”等。</w:t>
      </w:r>
    </w:p>
    <w:p w14:paraId="05BAD0D6" w14:textId="7B9C7B73" w:rsidR="00E93D01" w:rsidRDefault="00F45C82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而就和三星放弃让</w:t>
      </w:r>
      <w:r w:rsidRPr="00A06F2D">
        <w:rPr>
          <w:rFonts w:ascii="宋体" w:eastAsia="宋体" w:hAnsi="宋体"/>
          <w:sz w:val="24"/>
          <w:szCs w:val="24"/>
        </w:rPr>
        <w:t>Tizen在手机上取代Android，反将其放在了一些Android还未涉及、未成气候的领域一样，华为做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，也是汲取了之前在手机上“一步晚、步步晚”的教训，这种希望能够在</w:t>
      </w:r>
      <w:proofErr w:type="gramStart"/>
      <w:r w:rsidRPr="00A06F2D">
        <w:rPr>
          <w:rFonts w:ascii="宋体" w:eastAsia="宋体" w:hAnsi="宋体"/>
          <w:sz w:val="24"/>
          <w:szCs w:val="24"/>
        </w:rPr>
        <w:t>未来领域</w:t>
      </w:r>
      <w:proofErr w:type="gramEnd"/>
      <w:r w:rsidRPr="00A06F2D">
        <w:rPr>
          <w:rFonts w:ascii="宋体" w:eastAsia="宋体" w:hAnsi="宋体"/>
          <w:sz w:val="24"/>
          <w:szCs w:val="24"/>
        </w:rPr>
        <w:t>中占据先机的行为--也意味着，华为在这块领域中，是以研发者的身份立足的。</w:t>
      </w:r>
    </w:p>
    <w:p w14:paraId="3D38F432" w14:textId="2DA01CE8" w:rsidR="009237F9" w:rsidRDefault="009237F9" w:rsidP="009237F9">
      <w:pPr>
        <w:spacing w:line="360" w:lineRule="auto"/>
        <w:ind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61F1742" wp14:editId="47B609BB">
            <wp:extent cx="5274310" cy="2685415"/>
            <wp:effectExtent l="0" t="0" r="2540" b="635"/>
            <wp:docPr id="2" name="图片 2" descr="华为LiteOS操作系统基础知识入门与内核移植_华为liteos零配置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华为LiteOS操作系统基础知识入门与内核移植_华为liteos零配置-CSDN博客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BF2E" w14:textId="15DC4F7C" w:rsidR="009237F9" w:rsidRPr="00E174E6" w:rsidRDefault="009237F9" w:rsidP="009237F9">
      <w:pPr>
        <w:spacing w:line="360" w:lineRule="auto"/>
        <w:ind w:firstLine="420"/>
        <w:jc w:val="center"/>
        <w:rPr>
          <w:rFonts w:ascii="宋体" w:eastAsia="宋体" w:hAnsi="宋体" w:hint="eastAsia"/>
          <w:szCs w:val="21"/>
        </w:rPr>
      </w:pPr>
      <w:r w:rsidRPr="00E174E6">
        <w:rPr>
          <w:rFonts w:ascii="宋体" w:eastAsia="宋体" w:hAnsi="宋体" w:hint="eastAsia"/>
          <w:szCs w:val="21"/>
        </w:rPr>
        <w:t>图2</w:t>
      </w:r>
      <w:r w:rsidRPr="00E174E6">
        <w:rPr>
          <w:rFonts w:ascii="宋体" w:eastAsia="宋体" w:hAnsi="宋体"/>
          <w:szCs w:val="21"/>
        </w:rPr>
        <w:t xml:space="preserve"> </w:t>
      </w:r>
      <w:proofErr w:type="spellStart"/>
      <w:r w:rsidRPr="00E174E6">
        <w:rPr>
          <w:rFonts w:ascii="宋体" w:eastAsia="宋体" w:hAnsi="宋体" w:hint="eastAsia"/>
          <w:szCs w:val="21"/>
        </w:rPr>
        <w:t>LiteOS</w:t>
      </w:r>
      <w:proofErr w:type="spellEnd"/>
      <w:r w:rsidRPr="00E174E6">
        <w:rPr>
          <w:rFonts w:ascii="宋体" w:eastAsia="宋体" w:hAnsi="宋体" w:hint="eastAsia"/>
          <w:szCs w:val="21"/>
        </w:rPr>
        <w:t>运行架构</w:t>
      </w:r>
    </w:p>
    <w:p w14:paraId="6CE73AEA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而就和三星放弃让</w:t>
      </w:r>
      <w:r w:rsidRPr="00A06F2D">
        <w:rPr>
          <w:rFonts w:ascii="宋体" w:eastAsia="宋体" w:hAnsi="宋体"/>
          <w:sz w:val="24"/>
          <w:szCs w:val="24"/>
        </w:rPr>
        <w:t>Tizen在手机上取代Android，反将其放在了一些Android还未涉及、未成气候的领域一样，华为做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，也是汲取了之前在手机上“一步晚、步步晚”的教训，这种希望能够在</w:t>
      </w:r>
      <w:proofErr w:type="gramStart"/>
      <w:r w:rsidRPr="00A06F2D">
        <w:rPr>
          <w:rFonts w:ascii="宋体" w:eastAsia="宋体" w:hAnsi="宋体"/>
          <w:sz w:val="24"/>
          <w:szCs w:val="24"/>
        </w:rPr>
        <w:t>未来领域</w:t>
      </w:r>
      <w:proofErr w:type="gramEnd"/>
      <w:r w:rsidRPr="00A06F2D">
        <w:rPr>
          <w:rFonts w:ascii="宋体" w:eastAsia="宋体" w:hAnsi="宋体"/>
          <w:sz w:val="24"/>
          <w:szCs w:val="24"/>
        </w:rPr>
        <w:t>中占据先机的行为--也意味着，华为在这块领域中，是以研发者的身份立足的。</w:t>
      </w:r>
    </w:p>
    <w:p w14:paraId="7DCC04F0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具体来看，物联网之所以迟迟发展缓慢，主要就是因为行业标准长期处于竞争当中，无法得到统一，而目前所谓的物联网行业标准，其实是由各种联盟制定的，如</w:t>
      </w:r>
      <w:proofErr w:type="spellStart"/>
      <w:r w:rsidRPr="00A06F2D">
        <w:rPr>
          <w:rFonts w:ascii="宋体" w:eastAsia="宋体" w:hAnsi="宋体"/>
          <w:sz w:val="24"/>
          <w:szCs w:val="24"/>
        </w:rPr>
        <w:t>AllSeenAlliance</w:t>
      </w:r>
      <w:proofErr w:type="spellEnd"/>
      <w:r w:rsidRPr="00A06F2D">
        <w:rPr>
          <w:rFonts w:ascii="宋体" w:eastAsia="宋体" w:hAnsi="宋体"/>
          <w:sz w:val="24"/>
          <w:szCs w:val="24"/>
        </w:rPr>
        <w:t>技术联盟、开放互联联盟+、工业互联网联盟、IEEE学</w:t>
      </w:r>
      <w:r w:rsidRPr="00A06F2D">
        <w:rPr>
          <w:rFonts w:ascii="宋体" w:eastAsia="宋体" w:hAnsi="宋体"/>
          <w:sz w:val="24"/>
          <w:szCs w:val="24"/>
        </w:rPr>
        <w:lastRenderedPageBreak/>
        <w:t>会P2413项目+等等，而很多认证标准的冲突与重复，其实都是因为同一联盟内部的企业成员，往往同时参与多个项目和标准之中所导致的。</w:t>
      </w:r>
    </w:p>
    <w:p w14:paraId="16E6549D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整个行业犹如一盘散沙，但也充满机遇，这是华为的第一个初衷。</w:t>
      </w:r>
    </w:p>
    <w:p w14:paraId="1D48D464" w14:textId="1BC6F949" w:rsidR="002C7256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另一方面，物联网的发展也受限于现有网络的低下，如果按华为预计，到</w:t>
      </w:r>
      <w:r w:rsidRPr="00A06F2D">
        <w:rPr>
          <w:rFonts w:ascii="宋体" w:eastAsia="宋体" w:hAnsi="宋体"/>
          <w:sz w:val="24"/>
          <w:szCs w:val="24"/>
        </w:rPr>
        <w:t>2020年，物联网设备数量连接将会接近1000亿(现阶段仅为70亿)，新部署的传感器速度将达到每小时200万，到了那个时候，目前的网络不仅难以承担负载，就</w:t>
      </w:r>
      <w:proofErr w:type="gramStart"/>
      <w:r w:rsidRPr="00A06F2D">
        <w:rPr>
          <w:rFonts w:ascii="宋体" w:eastAsia="宋体" w:hAnsi="宋体"/>
          <w:sz w:val="24"/>
          <w:szCs w:val="24"/>
        </w:rPr>
        <w:t>连现有</w:t>
      </w:r>
      <w:proofErr w:type="gramEnd"/>
      <w:r w:rsidRPr="00A06F2D">
        <w:rPr>
          <w:rFonts w:ascii="宋体" w:eastAsia="宋体" w:hAnsi="宋体"/>
          <w:sz w:val="24"/>
          <w:szCs w:val="24"/>
        </w:rPr>
        <w:t>的网络速率和延时情况，也远不能够确保远程精确控制类工业级产品的安全和可靠--这就需要对现有网络进行升级，而华为本身，就是5G标准制式+的研发者之一，顺势去涉足物联网，当然也是情理之中。</w:t>
      </w:r>
    </w:p>
    <w:p w14:paraId="3B561A1F" w14:textId="1736A950" w:rsidR="00303B6A" w:rsidRDefault="00303B6A" w:rsidP="006804FD">
      <w:pPr>
        <w:spacing w:line="360" w:lineRule="auto"/>
        <w:ind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1D123AA" wp14:editId="62507348">
            <wp:extent cx="5274310" cy="2695575"/>
            <wp:effectExtent l="0" t="0" r="2540" b="9525"/>
            <wp:docPr id="5" name="图片 5" descr="物联网操作系统华为超轻量LiteOS解读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物联网操作系统华为超轻量LiteOS解读-CSDN博客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1D1C" w14:textId="29E42799" w:rsidR="006804FD" w:rsidRPr="006804FD" w:rsidRDefault="006804FD" w:rsidP="006804FD">
      <w:pPr>
        <w:spacing w:line="360" w:lineRule="auto"/>
        <w:ind w:firstLine="420"/>
        <w:jc w:val="center"/>
        <w:rPr>
          <w:rFonts w:ascii="宋体" w:eastAsia="宋体" w:hAnsi="宋体" w:hint="eastAsia"/>
          <w:szCs w:val="21"/>
        </w:rPr>
      </w:pPr>
      <w:r w:rsidRPr="006804FD">
        <w:rPr>
          <w:rFonts w:ascii="宋体" w:eastAsia="宋体" w:hAnsi="宋体" w:hint="eastAsia"/>
          <w:szCs w:val="21"/>
        </w:rPr>
        <w:t>图3</w:t>
      </w:r>
      <w:r w:rsidRPr="006804FD">
        <w:rPr>
          <w:rFonts w:ascii="宋体" w:eastAsia="宋体" w:hAnsi="宋体"/>
          <w:szCs w:val="21"/>
        </w:rPr>
        <w:t xml:space="preserve"> </w:t>
      </w:r>
      <w:proofErr w:type="spellStart"/>
      <w:r w:rsidRPr="006804FD">
        <w:rPr>
          <w:rFonts w:ascii="宋体" w:eastAsia="宋体" w:hAnsi="宋体" w:hint="eastAsia"/>
          <w:szCs w:val="21"/>
        </w:rPr>
        <w:t>LiteOS</w:t>
      </w:r>
      <w:proofErr w:type="spellEnd"/>
      <w:r w:rsidRPr="006804FD">
        <w:rPr>
          <w:rFonts w:ascii="宋体" w:eastAsia="宋体" w:hAnsi="宋体" w:hint="eastAsia"/>
          <w:szCs w:val="21"/>
        </w:rPr>
        <w:t>市场规模</w:t>
      </w:r>
    </w:p>
    <w:p w14:paraId="0E08D380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再者，物联网的到来，能够很好的串联起华为当下的一些业务</w:t>
      </w:r>
      <w:r w:rsidRPr="00A06F2D">
        <w:rPr>
          <w:rFonts w:ascii="宋体" w:eastAsia="宋体" w:hAnsi="宋体"/>
          <w:sz w:val="24"/>
          <w:szCs w:val="24"/>
        </w:rPr>
        <w:t>--移动终端、运营商网络、芯片、应用等等，这些能够为华为提供探索发展新平台、新产业和新的商业模式的机会，进而抓住更多的消费者和企业市场。</w:t>
      </w:r>
    </w:p>
    <w:p w14:paraId="03A6A0CF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这些，也正是华为抢先推出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的原因。但是，它究竟能不能成呢?</w:t>
      </w:r>
    </w:p>
    <w:p w14:paraId="2A73C75E" w14:textId="6E768793" w:rsidR="002C7256" w:rsidRPr="00A06F2D" w:rsidRDefault="000A4F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然而，</w:t>
      </w:r>
      <w:proofErr w:type="spellStart"/>
      <w:r w:rsidR="002C7256"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="002C7256" w:rsidRPr="00A06F2D">
        <w:rPr>
          <w:rFonts w:ascii="宋体" w:eastAsia="宋体" w:hAnsi="宋体"/>
          <w:sz w:val="24"/>
          <w:szCs w:val="24"/>
        </w:rPr>
        <w:t>+并不完美</w:t>
      </w:r>
      <w:r w:rsidR="00D82570" w:rsidRPr="00A06F2D">
        <w:rPr>
          <w:rFonts w:ascii="宋体" w:eastAsia="宋体" w:hAnsi="宋体" w:hint="eastAsia"/>
          <w:sz w:val="24"/>
          <w:szCs w:val="24"/>
        </w:rPr>
        <w:t>。</w:t>
      </w:r>
    </w:p>
    <w:p w14:paraId="36B43465" w14:textId="77777777" w:rsidR="002C7256" w:rsidRPr="00A06F2D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市场之所以有乱象，是因为纷争正酣。除了各种组织之外，家电厂商、互联网厂商、运营商也都有着自己的诉求。</w:t>
      </w:r>
    </w:p>
    <w:p w14:paraId="0EDC3112" w14:textId="1B13E628" w:rsidR="002C7256" w:rsidRDefault="002C7256" w:rsidP="00D9758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06F2D">
        <w:rPr>
          <w:rFonts w:ascii="宋体" w:eastAsia="宋体" w:hAnsi="宋体" w:hint="eastAsia"/>
          <w:sz w:val="24"/>
          <w:szCs w:val="24"/>
        </w:rPr>
        <w:t>这其中，不仅有苹果的</w:t>
      </w:r>
      <w:r w:rsidRPr="00A06F2D">
        <w:rPr>
          <w:rFonts w:ascii="宋体" w:eastAsia="宋体" w:hAnsi="宋体"/>
          <w:sz w:val="24"/>
          <w:szCs w:val="24"/>
        </w:rPr>
        <w:t>HomeKit、谷歌的</w:t>
      </w:r>
      <w:proofErr w:type="spellStart"/>
      <w:r w:rsidRPr="00A06F2D">
        <w:rPr>
          <w:rFonts w:ascii="宋体" w:eastAsia="宋体" w:hAnsi="宋体"/>
          <w:sz w:val="24"/>
          <w:szCs w:val="24"/>
        </w:rPr>
        <w:t>AndroidHome</w:t>
      </w:r>
      <w:proofErr w:type="spellEnd"/>
      <w:r w:rsidRPr="00A06F2D">
        <w:rPr>
          <w:rFonts w:ascii="宋体" w:eastAsia="宋体" w:hAnsi="宋体"/>
          <w:sz w:val="24"/>
          <w:szCs w:val="24"/>
        </w:rPr>
        <w:t>(暂定名)和收购得来的</w:t>
      </w:r>
      <w:proofErr w:type="spellStart"/>
      <w:r w:rsidRPr="00A06F2D">
        <w:rPr>
          <w:rFonts w:ascii="宋体" w:eastAsia="宋体" w:hAnsi="宋体"/>
          <w:sz w:val="24"/>
          <w:szCs w:val="24"/>
        </w:rPr>
        <w:t>NestLabs</w:t>
      </w:r>
      <w:proofErr w:type="spellEnd"/>
      <w:r w:rsidRPr="00A06F2D">
        <w:rPr>
          <w:rFonts w:ascii="宋体" w:eastAsia="宋体" w:hAnsi="宋体"/>
          <w:sz w:val="24"/>
          <w:szCs w:val="24"/>
        </w:rPr>
        <w:t>，以及微软的</w:t>
      </w:r>
      <w:proofErr w:type="spellStart"/>
      <w:r w:rsidRPr="00A06F2D">
        <w:rPr>
          <w:rFonts w:ascii="宋体" w:eastAsia="宋体" w:hAnsi="宋体"/>
          <w:sz w:val="24"/>
          <w:szCs w:val="24"/>
        </w:rPr>
        <w:t>WindowsloT</w:t>
      </w:r>
      <w:proofErr w:type="spellEnd"/>
      <w:r w:rsidRPr="00A06F2D">
        <w:rPr>
          <w:rFonts w:ascii="宋体" w:eastAsia="宋体" w:hAnsi="宋体"/>
          <w:sz w:val="24"/>
          <w:szCs w:val="24"/>
        </w:rPr>
        <w:t>，包括IBM的智慧城市、英特尔的智能网关、三星的Tizen和SmartThings、华为的</w:t>
      </w:r>
      <w:proofErr w:type="spellStart"/>
      <w:r w:rsidRPr="00A06F2D">
        <w:rPr>
          <w:rFonts w:ascii="宋体" w:eastAsia="宋体" w:hAnsi="宋体"/>
          <w:sz w:val="24"/>
          <w:szCs w:val="24"/>
        </w:rPr>
        <w:t>Liteos</w:t>
      </w:r>
      <w:proofErr w:type="spellEnd"/>
      <w:r w:rsidRPr="00A06F2D">
        <w:rPr>
          <w:rFonts w:ascii="宋体" w:eastAsia="宋体" w:hAnsi="宋体"/>
          <w:sz w:val="24"/>
          <w:szCs w:val="24"/>
        </w:rPr>
        <w:t>，以及亚马逊、阿里巴巴的</w:t>
      </w:r>
      <w:proofErr w:type="gramStart"/>
      <w:r w:rsidRPr="00A06F2D">
        <w:rPr>
          <w:rFonts w:ascii="宋体" w:eastAsia="宋体" w:hAnsi="宋体"/>
          <w:sz w:val="24"/>
          <w:szCs w:val="24"/>
        </w:rPr>
        <w:t>云</w:t>
      </w:r>
      <w:r w:rsidRPr="00A06F2D">
        <w:rPr>
          <w:rFonts w:ascii="宋体" w:eastAsia="宋体" w:hAnsi="宋体"/>
          <w:sz w:val="24"/>
          <w:szCs w:val="24"/>
        </w:rPr>
        <w:lastRenderedPageBreak/>
        <w:t>解决</w:t>
      </w:r>
      <w:proofErr w:type="gramEnd"/>
      <w:r w:rsidRPr="00A06F2D">
        <w:rPr>
          <w:rFonts w:ascii="宋体" w:eastAsia="宋体" w:hAnsi="宋体"/>
          <w:sz w:val="24"/>
          <w:szCs w:val="24"/>
        </w:rPr>
        <w:t>方案，都是希望从底层去实现物联网市场领先地位的产品--这些产品在推动物联网标准化的正式完成之前，没人能预言谁可以留到最后。</w:t>
      </w:r>
    </w:p>
    <w:p w14:paraId="65713D3C" w14:textId="77777777" w:rsidR="0057427B" w:rsidRPr="00A06F2D" w:rsidRDefault="0057427B" w:rsidP="00D97583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sectPr w:rsidR="0057427B" w:rsidRPr="00A06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01"/>
    <w:rsid w:val="000A4F56"/>
    <w:rsid w:val="002C7256"/>
    <w:rsid w:val="00303B6A"/>
    <w:rsid w:val="0057427B"/>
    <w:rsid w:val="006804FD"/>
    <w:rsid w:val="009237F9"/>
    <w:rsid w:val="00941A0D"/>
    <w:rsid w:val="009C0B3B"/>
    <w:rsid w:val="00A06F2D"/>
    <w:rsid w:val="00D329F5"/>
    <w:rsid w:val="00D82570"/>
    <w:rsid w:val="00D97583"/>
    <w:rsid w:val="00DC2131"/>
    <w:rsid w:val="00DF5C50"/>
    <w:rsid w:val="00E174E6"/>
    <w:rsid w:val="00E93D01"/>
    <w:rsid w:val="00F4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E0E8"/>
  <w15:chartTrackingRefBased/>
  <w15:docId w15:val="{FB9E2047-D704-4AB2-8AC0-1A087F37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6F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F2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17</cp:revision>
  <dcterms:created xsi:type="dcterms:W3CDTF">2025-01-11T05:49:00Z</dcterms:created>
  <dcterms:modified xsi:type="dcterms:W3CDTF">2025-01-11T06:03:00Z</dcterms:modified>
</cp:coreProperties>
</file>