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70F26C" w14:textId="7A83FEB0" w:rsidR="00055C92" w:rsidRPr="00432885" w:rsidRDefault="00055C92" w:rsidP="00660110">
      <w:pPr>
        <w:spacing w:line="360" w:lineRule="auto"/>
        <w:ind w:firstLineChars="200" w:firstLine="420"/>
        <w:rPr>
          <w:rFonts w:ascii="Times New Roman" w:eastAsia="宋体" w:hAnsi="Times New Roman" w:cs="Times New Roman" w:hint="eastAsia"/>
        </w:rPr>
      </w:pPr>
      <w:r w:rsidRPr="00432885">
        <w:rPr>
          <w:rFonts w:ascii="Times New Roman" w:eastAsia="宋体" w:hAnsi="Times New Roman" w:cs="Times New Roman"/>
        </w:rPr>
        <w:t>在基本虚拟化和</w:t>
      </w:r>
      <w:r w:rsidRPr="00432885">
        <w:rPr>
          <w:rFonts w:ascii="Times New Roman" w:eastAsia="宋体" w:hAnsi="Times New Roman" w:cs="Times New Roman"/>
        </w:rPr>
        <w:t>Docker</w:t>
      </w:r>
      <w:r w:rsidRPr="00432885">
        <w:rPr>
          <w:rFonts w:ascii="Times New Roman" w:eastAsia="宋体" w:hAnsi="Times New Roman" w:cs="Times New Roman"/>
        </w:rPr>
        <w:t>实验基础上，完成</w:t>
      </w:r>
      <w:r w:rsidRPr="00432885">
        <w:rPr>
          <w:rFonts w:ascii="Times New Roman" w:eastAsia="宋体" w:hAnsi="Times New Roman" w:cs="Times New Roman"/>
        </w:rPr>
        <w:t>iSula</w:t>
      </w:r>
      <w:r w:rsidRPr="00432885">
        <w:rPr>
          <w:rFonts w:ascii="Times New Roman" w:eastAsia="宋体" w:hAnsi="Times New Roman" w:cs="Times New Roman"/>
        </w:rPr>
        <w:t>容器实验，具体过程参考华为云网站</w:t>
      </w:r>
      <w:r w:rsidR="001B5C7A" w:rsidRPr="00432885">
        <w:rPr>
          <w:rFonts w:ascii="Times New Roman" w:eastAsia="宋体" w:hAnsi="Times New Roman" w:cs="Times New Roman" w:hint="eastAsia"/>
        </w:rPr>
        <w:t>(</w:t>
      </w:r>
      <w:r w:rsidR="001B5C7A" w:rsidRPr="00432885">
        <w:rPr>
          <w:rFonts w:ascii="Times New Roman" w:eastAsia="宋体" w:hAnsi="Times New Roman" w:cs="Times New Roman" w:hint="eastAsia"/>
          <w:b/>
          <w:bCs/>
          <w:u w:val="single"/>
        </w:rPr>
        <w:t>需使用华为云账号登录</w:t>
      </w:r>
      <w:r w:rsidR="001B5C7A" w:rsidRPr="00432885">
        <w:rPr>
          <w:rFonts w:ascii="Times New Roman" w:eastAsia="宋体" w:hAnsi="Times New Roman" w:cs="Times New Roman" w:hint="eastAsia"/>
        </w:rPr>
        <w:t>)</w:t>
      </w:r>
      <w:r w:rsidRPr="00432885">
        <w:rPr>
          <w:rFonts w:ascii="Times New Roman" w:eastAsia="宋体" w:hAnsi="Times New Roman" w:cs="Times New Roman"/>
        </w:rPr>
        <w:t>：</w:t>
      </w:r>
      <w:hyperlink r:id="rId4" w:history="1">
        <w:r w:rsidR="009B2D0B" w:rsidRPr="00432885">
          <w:rPr>
            <w:rStyle w:val="a3"/>
            <w:rFonts w:ascii="Times New Roman" w:eastAsia="宋体" w:hAnsi="Times New Roman" w:cs="Times New Roman"/>
            <w:color w:val="auto"/>
          </w:rPr>
          <w:t>https://lab.huaweicloud.com/experiment-detail_498</w:t>
        </w:r>
      </w:hyperlink>
      <w:r w:rsidR="001B1DAA" w:rsidRPr="00432885">
        <w:rPr>
          <w:rStyle w:val="a3"/>
          <w:rFonts w:ascii="Times New Roman" w:eastAsia="宋体" w:hAnsi="Times New Roman" w:cs="Times New Roman" w:hint="eastAsia"/>
          <w:color w:val="auto"/>
          <w:u w:val="none"/>
        </w:rPr>
        <w:t>。有关</w:t>
      </w:r>
      <w:r w:rsidR="001B1DAA" w:rsidRPr="00432885">
        <w:rPr>
          <w:rStyle w:val="a3"/>
          <w:rFonts w:ascii="Times New Roman" w:eastAsia="宋体" w:hAnsi="Times New Roman" w:cs="Times New Roman" w:hint="eastAsia"/>
          <w:color w:val="auto"/>
          <w:u w:val="none"/>
        </w:rPr>
        <w:t>iSula</w:t>
      </w:r>
      <w:r w:rsidR="001B1DAA" w:rsidRPr="00432885">
        <w:rPr>
          <w:rStyle w:val="a3"/>
          <w:rFonts w:ascii="Times New Roman" w:eastAsia="宋体" w:hAnsi="Times New Roman" w:cs="Times New Roman" w:hint="eastAsia"/>
          <w:color w:val="auto"/>
          <w:u w:val="none"/>
        </w:rPr>
        <w:t>的介绍可参考：</w:t>
      </w:r>
      <w:hyperlink r:id="rId5" w:history="1">
        <w:r w:rsidR="00354AD5" w:rsidRPr="00432885">
          <w:rPr>
            <w:rStyle w:val="a3"/>
            <w:rFonts w:ascii="Times New Roman" w:eastAsia="宋体" w:hAnsi="Times New Roman" w:cs="Times New Roman" w:hint="eastAsia"/>
            <w:color w:val="auto"/>
          </w:rPr>
          <w:t>https://blog.csdn.net/weixin_42175752/article/details/140783702</w:t>
        </w:r>
        <w:r w:rsidR="00354AD5" w:rsidRPr="00432885">
          <w:rPr>
            <w:rStyle w:val="a3"/>
            <w:rFonts w:ascii="Times New Roman" w:eastAsia="宋体" w:hAnsi="Times New Roman" w:cs="Times New Roman" w:hint="eastAsia"/>
            <w:color w:val="auto"/>
            <w:u w:val="none"/>
          </w:rPr>
          <w:t>。</w:t>
        </w:r>
        <w:r w:rsidR="00354AD5" w:rsidRPr="00432885">
          <w:rPr>
            <w:rStyle w:val="a3"/>
            <w:rFonts w:ascii="Times New Roman" w:eastAsia="宋体" w:hAnsi="Times New Roman" w:cs="Times New Roman" w:hint="eastAsia"/>
            <w:color w:val="auto"/>
            <w:u w:val="none"/>
          </w:rPr>
          <w:t>iSula</w:t>
        </w:r>
      </w:hyperlink>
      <w:r w:rsidR="00354AD5" w:rsidRPr="00432885">
        <w:rPr>
          <w:rStyle w:val="a3"/>
          <w:rFonts w:ascii="Times New Roman" w:eastAsia="宋体" w:hAnsi="Times New Roman" w:cs="Times New Roman" w:hint="eastAsia"/>
          <w:color w:val="auto"/>
          <w:u w:val="none"/>
        </w:rPr>
        <w:t>的官方码云仓库：</w:t>
      </w:r>
      <w:r w:rsidR="00354AD5" w:rsidRPr="00432885">
        <w:rPr>
          <w:rStyle w:val="a3"/>
          <w:rFonts w:ascii="Times New Roman" w:eastAsia="宋体" w:hAnsi="Times New Roman" w:cs="Times New Roman" w:hint="eastAsia"/>
          <w:color w:val="auto"/>
          <w:u w:val="none"/>
        </w:rPr>
        <w:t>https://gitee.com/openeuler/iSulad</w:t>
      </w:r>
    </w:p>
    <w:p w14:paraId="2D6D9397" w14:textId="5B8D3A3F" w:rsidR="009B2D0B" w:rsidRPr="00EB70EA" w:rsidRDefault="009B2D0B">
      <w:pPr>
        <w:rPr>
          <w:rFonts w:ascii="Times New Roman" w:eastAsia="宋体" w:hAnsi="Times New Roman" w:cs="Times New Roman"/>
        </w:rPr>
      </w:pPr>
      <w:r w:rsidRPr="00EB70EA">
        <w:rPr>
          <w:rFonts w:ascii="Times New Roman" w:eastAsia="宋体" w:hAnsi="Times New Roman" w:cs="Times New Roman"/>
          <w:noProof/>
        </w:rPr>
        <w:drawing>
          <wp:inline distT="0" distB="0" distL="0" distR="0" wp14:anchorId="28FFAF12" wp14:editId="58B23606">
            <wp:extent cx="5274310" cy="2379980"/>
            <wp:effectExtent l="0" t="0" r="2540" b="1270"/>
            <wp:docPr id="181811008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4571A" w14:textId="23F17A7F" w:rsidR="00D425A6" w:rsidRDefault="00F12CCA" w:rsidP="00660110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请按照上图中实验手册的内容进行实验</w:t>
      </w:r>
      <w:r w:rsidR="008C1408">
        <w:rPr>
          <w:rFonts w:ascii="Times New Roman" w:eastAsia="宋体" w:hAnsi="Times New Roman" w:cs="Times New Roman" w:hint="eastAsia"/>
        </w:rPr>
        <w:t>(</w:t>
      </w:r>
      <w:r w:rsidR="008C1408">
        <w:rPr>
          <w:rFonts w:ascii="Times New Roman" w:eastAsia="宋体" w:hAnsi="Times New Roman" w:cs="Times New Roman" w:hint="eastAsia"/>
        </w:rPr>
        <w:t>在本地的</w:t>
      </w:r>
      <w:r w:rsidR="008C1408">
        <w:rPr>
          <w:rFonts w:ascii="Times New Roman" w:eastAsia="宋体" w:hAnsi="Times New Roman" w:cs="Times New Roman" w:hint="eastAsia"/>
        </w:rPr>
        <w:t>openEuler</w:t>
      </w:r>
      <w:r w:rsidR="008C1408">
        <w:rPr>
          <w:rFonts w:ascii="Times New Roman" w:eastAsia="宋体" w:hAnsi="Times New Roman" w:cs="Times New Roman" w:hint="eastAsia"/>
        </w:rPr>
        <w:t>系统中完成，宿主系统可使用之前的</w:t>
      </w:r>
      <w:r w:rsidR="008C1408">
        <w:rPr>
          <w:rFonts w:ascii="Times New Roman" w:eastAsia="宋体" w:hAnsi="Times New Roman" w:cs="Times New Roman" w:hint="eastAsia"/>
        </w:rPr>
        <w:t>openEuler</w:t>
      </w:r>
      <w:r w:rsidR="008C1408">
        <w:rPr>
          <w:rFonts w:ascii="Times New Roman" w:eastAsia="宋体" w:hAnsi="Times New Roman" w:cs="Times New Roman" w:hint="eastAsia"/>
        </w:rPr>
        <w:t>版本</w:t>
      </w:r>
      <w:r w:rsidR="008C1408">
        <w:rPr>
          <w:rFonts w:ascii="Times New Roman" w:eastAsia="宋体" w:hAnsi="Times New Roman" w:cs="Times New Roman" w:hint="eastAsia"/>
        </w:rPr>
        <w:t>)</w:t>
      </w:r>
      <w:r>
        <w:rPr>
          <w:rFonts w:ascii="Times New Roman" w:eastAsia="宋体" w:hAnsi="Times New Roman" w:cs="Times New Roman" w:hint="eastAsia"/>
        </w:rPr>
        <w:t>，主要完成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件事情：</w:t>
      </w:r>
      <w:r w:rsidRPr="00F12CCA">
        <w:rPr>
          <w:rFonts w:ascii="Times New Roman" w:eastAsia="宋体" w:hAnsi="Times New Roman" w:cs="Times New Roman" w:hint="eastAsia"/>
        </w:rPr>
        <w:t>1.</w:t>
      </w:r>
      <w:r w:rsidRPr="00F12CCA">
        <w:rPr>
          <w:rFonts w:ascii="Times New Roman" w:eastAsia="宋体" w:hAnsi="Times New Roman" w:cs="Times New Roman" w:hint="eastAsia"/>
        </w:rPr>
        <w:t>实验环境准备</w:t>
      </w:r>
      <w:r>
        <w:rPr>
          <w:rFonts w:ascii="Times New Roman" w:eastAsia="宋体" w:hAnsi="Times New Roman" w:cs="Times New Roman" w:hint="eastAsia"/>
        </w:rPr>
        <w:t>；</w:t>
      </w:r>
      <w:r w:rsidRPr="00F12CCA">
        <w:rPr>
          <w:rFonts w:ascii="Times New Roman" w:eastAsia="宋体" w:hAnsi="Times New Roman" w:cs="Times New Roman" w:hint="eastAsia"/>
        </w:rPr>
        <w:t>2.</w:t>
      </w:r>
      <w:r w:rsidRPr="00F12CCA">
        <w:rPr>
          <w:rFonts w:ascii="Times New Roman" w:eastAsia="宋体" w:hAnsi="Times New Roman" w:cs="Times New Roman" w:hint="eastAsia"/>
        </w:rPr>
        <w:t>使用</w:t>
      </w:r>
      <w:r w:rsidRPr="00F12CCA">
        <w:rPr>
          <w:rFonts w:ascii="Times New Roman" w:eastAsia="宋体" w:hAnsi="Times New Roman" w:cs="Times New Roman" w:hint="eastAsia"/>
        </w:rPr>
        <w:t>iSulad</w:t>
      </w:r>
      <w:r w:rsidRPr="00F12CCA">
        <w:rPr>
          <w:rFonts w:ascii="Times New Roman" w:eastAsia="宋体" w:hAnsi="Times New Roman" w:cs="Times New Roman" w:hint="eastAsia"/>
        </w:rPr>
        <w:t>运行容器</w:t>
      </w:r>
      <w:r>
        <w:rPr>
          <w:rFonts w:ascii="Times New Roman" w:eastAsia="宋体" w:hAnsi="Times New Roman" w:cs="Times New Roman" w:hint="eastAsia"/>
        </w:rPr>
        <w:t>；</w:t>
      </w:r>
      <w:r w:rsidRPr="00F12CCA">
        <w:rPr>
          <w:rFonts w:ascii="Times New Roman" w:eastAsia="宋体" w:hAnsi="Times New Roman" w:cs="Times New Roman" w:hint="eastAsia"/>
        </w:rPr>
        <w:t>3.</w:t>
      </w:r>
      <w:r w:rsidRPr="00F12CCA">
        <w:rPr>
          <w:rFonts w:ascii="Times New Roman" w:eastAsia="宋体" w:hAnsi="Times New Roman" w:cs="Times New Roman" w:hint="eastAsia"/>
        </w:rPr>
        <w:t>构建容器镜像</w:t>
      </w:r>
      <w:r>
        <w:rPr>
          <w:rFonts w:ascii="Times New Roman" w:eastAsia="宋体" w:hAnsi="Times New Roman" w:cs="Times New Roman" w:hint="eastAsia"/>
        </w:rPr>
        <w:t>；</w:t>
      </w:r>
      <w:r w:rsidRPr="00F12CCA">
        <w:rPr>
          <w:rFonts w:ascii="Times New Roman" w:eastAsia="宋体" w:hAnsi="Times New Roman" w:cs="Times New Roman" w:hint="eastAsia"/>
        </w:rPr>
        <w:t>4.iSulad</w:t>
      </w:r>
      <w:r w:rsidRPr="00F12CCA">
        <w:rPr>
          <w:rFonts w:ascii="Times New Roman" w:eastAsia="宋体" w:hAnsi="Times New Roman" w:cs="Times New Roman" w:hint="eastAsia"/>
        </w:rPr>
        <w:t>与</w:t>
      </w:r>
      <w:r w:rsidRPr="00F12CCA">
        <w:rPr>
          <w:rFonts w:ascii="Times New Roman" w:eastAsia="宋体" w:hAnsi="Times New Roman" w:cs="Times New Roman" w:hint="eastAsia"/>
        </w:rPr>
        <w:t>Docker</w:t>
      </w:r>
      <w:r w:rsidRPr="00F12CCA">
        <w:rPr>
          <w:rFonts w:ascii="Times New Roman" w:eastAsia="宋体" w:hAnsi="Times New Roman" w:cs="Times New Roman" w:hint="eastAsia"/>
        </w:rPr>
        <w:t>性能对比</w:t>
      </w:r>
      <w:r w:rsidR="00B16F8B">
        <w:rPr>
          <w:rFonts w:ascii="Times New Roman" w:eastAsia="宋体" w:hAnsi="Times New Roman" w:cs="Times New Roman" w:hint="eastAsia"/>
        </w:rPr>
        <w:t>。</w:t>
      </w:r>
    </w:p>
    <w:p w14:paraId="318DEC68" w14:textId="5853412C" w:rsidR="00D425A6" w:rsidRDefault="00D425A6" w:rsidP="00660110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原实验采用了</w:t>
      </w:r>
      <w:r>
        <w:rPr>
          <w:rFonts w:ascii="Times New Roman" w:eastAsia="宋体" w:hAnsi="Times New Roman" w:cs="Times New Roman" w:hint="eastAsia"/>
        </w:rPr>
        <w:t>20.03</w:t>
      </w:r>
      <w:r>
        <w:rPr>
          <w:rFonts w:ascii="Times New Roman" w:eastAsia="宋体" w:hAnsi="Times New Roman" w:cs="Times New Roman" w:hint="eastAsia"/>
        </w:rPr>
        <w:t>版本的</w:t>
      </w:r>
      <w:r>
        <w:rPr>
          <w:rFonts w:ascii="Times New Roman" w:eastAsia="宋体" w:hAnsi="Times New Roman" w:cs="Times New Roman" w:hint="eastAsia"/>
        </w:rPr>
        <w:t>openEuler</w:t>
      </w:r>
      <w:r>
        <w:rPr>
          <w:rFonts w:ascii="Times New Roman" w:eastAsia="宋体" w:hAnsi="Times New Roman" w:cs="Times New Roman" w:hint="eastAsia"/>
        </w:rPr>
        <w:t>系统，在</w:t>
      </w:r>
      <w:r>
        <w:rPr>
          <w:rFonts w:ascii="Times New Roman" w:eastAsia="宋体" w:hAnsi="Times New Roman" w:cs="Times New Roman" w:hint="eastAsia"/>
        </w:rPr>
        <w:t>22.03</w:t>
      </w:r>
      <w:r>
        <w:rPr>
          <w:rFonts w:ascii="Times New Roman" w:eastAsia="宋体" w:hAnsi="Times New Roman" w:cs="Times New Roman" w:hint="eastAsia"/>
        </w:rPr>
        <w:t>版本的系统上可能会有问题，请根据具体的错误进行修改并完成整个实验过程。注意，华为云提供的软件版本有可能不存在，可以使用最新版的依赖软件。</w:t>
      </w:r>
    </w:p>
    <w:p w14:paraId="2A7278ED" w14:textId="5D343BB8" w:rsidR="003871C7" w:rsidRPr="00EB70EA" w:rsidRDefault="003871C7" w:rsidP="00660110">
      <w:pPr>
        <w:spacing w:line="360" w:lineRule="auto"/>
        <w:ind w:firstLineChars="200" w:firstLine="42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除了</w:t>
      </w:r>
      <w:r>
        <w:rPr>
          <w:rFonts w:ascii="Times New Roman" w:eastAsia="宋体" w:hAnsi="Times New Roman" w:cs="Times New Roman" w:hint="eastAsia"/>
        </w:rPr>
        <w:t>iSula</w:t>
      </w:r>
      <w:r>
        <w:rPr>
          <w:rFonts w:ascii="Times New Roman" w:eastAsia="宋体" w:hAnsi="Times New Roman" w:cs="Times New Roman" w:hint="eastAsia"/>
        </w:rPr>
        <w:t>之外，有兴趣的同学还可以了解一下</w:t>
      </w:r>
      <w:r w:rsidRPr="003871C7">
        <w:rPr>
          <w:rFonts w:ascii="Times New Roman" w:eastAsia="宋体" w:hAnsi="Times New Roman" w:cs="Times New Roman" w:hint="eastAsia"/>
        </w:rPr>
        <w:t>StratoVirt</w:t>
      </w:r>
      <w:r>
        <w:rPr>
          <w:rFonts w:ascii="Times New Roman" w:eastAsia="宋体" w:hAnsi="Times New Roman" w:cs="Times New Roman" w:hint="eastAsia"/>
        </w:rPr>
        <w:t>，其</w:t>
      </w:r>
      <w:r w:rsidRPr="003871C7">
        <w:rPr>
          <w:rFonts w:ascii="Times New Roman" w:eastAsia="宋体" w:hAnsi="Times New Roman" w:cs="Times New Roman" w:hint="eastAsia"/>
        </w:rPr>
        <w:t>是计算产业中面向云数据中心的企业级虚拟化平台</w:t>
      </w:r>
      <w:r>
        <w:rPr>
          <w:rFonts w:ascii="Times New Roman" w:eastAsia="宋体" w:hAnsi="Times New Roman" w:cs="Times New Roman" w:hint="eastAsia"/>
        </w:rPr>
        <w:t>，</w:t>
      </w:r>
      <w:r w:rsidRPr="003871C7">
        <w:rPr>
          <w:rFonts w:ascii="Times New Roman" w:eastAsia="宋体" w:hAnsi="Times New Roman" w:cs="Times New Roman" w:hint="eastAsia"/>
        </w:rPr>
        <w:t>实现了一套架构统一支持虚拟机、容器、</w:t>
      </w:r>
      <w:r w:rsidRPr="003871C7">
        <w:rPr>
          <w:rFonts w:ascii="Times New Roman" w:eastAsia="宋体" w:hAnsi="Times New Roman" w:cs="Times New Roman" w:hint="eastAsia"/>
        </w:rPr>
        <w:t>Serverless</w:t>
      </w:r>
      <w:r w:rsidRPr="003871C7">
        <w:rPr>
          <w:rFonts w:ascii="Times New Roman" w:eastAsia="宋体" w:hAnsi="Times New Roman" w:cs="Times New Roman" w:hint="eastAsia"/>
        </w:rPr>
        <w:t>三种场景。</w:t>
      </w:r>
      <w:r w:rsidRPr="003871C7">
        <w:rPr>
          <w:rFonts w:ascii="Times New Roman" w:eastAsia="宋体" w:hAnsi="Times New Roman" w:cs="Times New Roman" w:hint="eastAsia"/>
        </w:rPr>
        <w:t>StratoVirt</w:t>
      </w:r>
      <w:r w:rsidRPr="003871C7">
        <w:rPr>
          <w:rFonts w:ascii="Times New Roman" w:eastAsia="宋体" w:hAnsi="Times New Roman" w:cs="Times New Roman" w:hint="eastAsia"/>
        </w:rPr>
        <w:t>在轻量低噪、软硬协同、</w:t>
      </w:r>
      <w:r w:rsidRPr="003871C7">
        <w:rPr>
          <w:rFonts w:ascii="Times New Roman" w:eastAsia="宋体" w:hAnsi="Times New Roman" w:cs="Times New Roman" w:hint="eastAsia"/>
        </w:rPr>
        <w:t>Rust</w:t>
      </w:r>
      <w:r w:rsidRPr="003871C7">
        <w:rPr>
          <w:rFonts w:ascii="Times New Roman" w:eastAsia="宋体" w:hAnsi="Times New Roman" w:cs="Times New Roman" w:hint="eastAsia"/>
        </w:rPr>
        <w:t>语言级安全等方面具备关键技术竞争优势。</w:t>
      </w:r>
      <w:r w:rsidR="001B2A65" w:rsidRPr="00B1658F">
        <w:rPr>
          <w:rFonts w:ascii="Times New Roman" w:eastAsia="宋体" w:hAnsi="Times New Roman" w:cs="Times New Roman" w:hint="eastAsia"/>
        </w:rPr>
        <w:t>https://gitee.com/openeuler/stratovirt</w:t>
      </w:r>
    </w:p>
    <w:sectPr w:rsidR="003871C7" w:rsidRPr="00EB70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C8"/>
    <w:rsid w:val="00055C92"/>
    <w:rsid w:val="001B1DAA"/>
    <w:rsid w:val="001B2A65"/>
    <w:rsid w:val="001B5C7A"/>
    <w:rsid w:val="00335FC2"/>
    <w:rsid w:val="00354AD5"/>
    <w:rsid w:val="003871C7"/>
    <w:rsid w:val="003A1B44"/>
    <w:rsid w:val="003C30D7"/>
    <w:rsid w:val="00432885"/>
    <w:rsid w:val="00660110"/>
    <w:rsid w:val="007B6314"/>
    <w:rsid w:val="008816C6"/>
    <w:rsid w:val="008C1408"/>
    <w:rsid w:val="009B2D0B"/>
    <w:rsid w:val="00A512C8"/>
    <w:rsid w:val="00A778B2"/>
    <w:rsid w:val="00B16372"/>
    <w:rsid w:val="00B1658F"/>
    <w:rsid w:val="00B16F8B"/>
    <w:rsid w:val="00D425A6"/>
    <w:rsid w:val="00EB0D76"/>
    <w:rsid w:val="00EB70EA"/>
    <w:rsid w:val="00F12CCA"/>
    <w:rsid w:val="00FE1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21D24"/>
  <w15:chartTrackingRefBased/>
  <w15:docId w15:val="{BC8380A4-9853-4D76-8525-FF58C2412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55C92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55C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blog.csdn.net/weixin_42175752/article/details/140783702&#12290;iSula" TargetMode="External"/><Relationship Id="rId4" Type="http://schemas.openxmlformats.org/officeDocument/2006/relationships/hyperlink" Target="https://lab.huaweicloud.com/experiment-detail_498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先亮 江</dc:creator>
  <cp:keywords/>
  <dc:description/>
  <cp:lastModifiedBy>先亮 江</cp:lastModifiedBy>
  <cp:revision>21</cp:revision>
  <dcterms:created xsi:type="dcterms:W3CDTF">2024-12-10T13:30:00Z</dcterms:created>
  <dcterms:modified xsi:type="dcterms:W3CDTF">2024-12-10T14:53:00Z</dcterms:modified>
</cp:coreProperties>
</file>