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A卷参考答案：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简答题：</w:t>
      </w:r>
    </w:p>
    <w:p>
      <w:pPr>
        <w:pStyle w:val="9"/>
        <w:numPr>
          <w:ilvl w:val="1"/>
          <w:numId w:val="2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要点：（1）</w:t>
      </w:r>
    </w:p>
    <w:tbl>
      <w:tblPr>
        <w:tblStyle w:val="5"/>
        <w:tblW w:w="5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658"/>
        <w:gridCol w:w="1389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9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Decimal number</w:t>
            </w:r>
          </w:p>
        </w:tc>
        <w:tc>
          <w:tcPr>
            <w:tcW w:w="165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Sing-magnitude form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1’ s complement form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2’s complement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9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65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0001 1001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0001 1001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0001 1001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9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-25</w:t>
            </w:r>
          </w:p>
        </w:tc>
        <w:tc>
          <w:tcPr>
            <w:tcW w:w="165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1001 1001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1110 0110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1110 0111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9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65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0000 0000 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1000 0000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0000 0000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1111 1111 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0000 0000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（2）采用补码方式：0只有一种编码；运算最简单，不用处理溢出、符号等问题；。（4+4）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1.2 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852930" cy="924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566" cy="9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drawing>
          <wp:inline distT="0" distB="0" distL="0" distR="0">
            <wp:extent cx="2216150" cy="1306195"/>
            <wp:effectExtent l="0" t="0" r="0" b="8255"/>
            <wp:docPr id="333830" name="Picture 6" descr="6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0" name="Picture 6" descr="6-1-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693" cy="133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两者的主要区别在于：</w:t>
      </w:r>
      <w:r>
        <w:rPr>
          <w:rFonts w:hint="eastAsia"/>
          <w:sz w:val="21"/>
          <w:szCs w:val="21"/>
          <w:highlight w:val="yellow"/>
          <w:lang w:eastAsia="zh-CN"/>
        </w:rPr>
        <w:t>时序</w:t>
      </w:r>
      <w:r>
        <w:rPr>
          <w:rFonts w:hint="eastAsia"/>
          <w:sz w:val="21"/>
          <w:szCs w:val="21"/>
          <w:highlight w:val="yellow"/>
        </w:rPr>
        <w:t>电路包含存储单元，具有记忆功能。</w:t>
      </w:r>
      <w:r>
        <w:rPr>
          <w:rFonts w:hint="eastAsia"/>
          <w:sz w:val="21"/>
          <w:szCs w:val="21"/>
        </w:rPr>
        <w:t>（3+3+2）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1.3  参考要点：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（1）属于word长扩展，两片地址和片选连接一样，数据线4+4并联拼成8位。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（2）属于word容量扩展，低8位地址连接相同，A8作为两片ROM的片选，接在片选输入端（低位需接非门）。两片ROM数据线对应位连接在一起。（4+4）</w:t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1.4标准SOP是为：</w:t>
      </w:r>
    </w:p>
    <w:p>
      <w:pPr>
        <w:jc w:val="left"/>
        <w:rPr>
          <w:iCs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m:oMath>
        <m:r>
          <m:rPr/>
          <w:rPr>
            <w:rFonts w:ascii="Cambria Math" w:hAnsi="Cambria Math"/>
            <w:sz w:val="21"/>
            <w:szCs w:val="21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sz w:val="21"/>
                <w:szCs w:val="21"/>
              </w:rPr>
              <m:t>C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m:rPr/>
          <w:rPr>
            <w:rFonts w:ascii="Cambria Math" w:hAnsi="Cambria Math"/>
            <w:sz w:val="21"/>
            <w:szCs w:val="21"/>
          </w:rPr>
          <m:t>D+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m:rPr/>
          <w:rPr>
            <w:rFonts w:ascii="Cambria Math" w:hAnsi="Cambria Math"/>
            <w:sz w:val="21"/>
            <w:szCs w:val="21"/>
          </w:rPr>
          <m:t>BCD+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m:rPr/>
          <w:rPr>
            <w:rFonts w:ascii="Cambria Math" w:hAnsi="Cambria Math"/>
            <w:sz w:val="21"/>
            <w:szCs w:val="21"/>
          </w:rPr>
          <m:t>CD+ABCD+ABC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m:rPr/>
          <w:rPr>
            <w:rFonts w:ascii="Cambria Math" w:hAnsi="Cambria Math"/>
            <w:sz w:val="21"/>
            <w:szCs w:val="21"/>
          </w:rPr>
          <m:t>+A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m:rPr/>
          <w:rPr>
            <w:rFonts w:ascii="Cambria Math" w:hAnsi="Cambria Math"/>
            <w:sz w:val="21"/>
            <w:szCs w:val="21"/>
          </w:rPr>
          <m:t>CD+A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m:rPr/>
          <w:rPr>
            <w:rFonts w:ascii="Cambria Math" w:hAnsi="Cambria Math"/>
            <w:sz w:val="21"/>
            <w:szCs w:val="21"/>
          </w:rPr>
          <m:t>C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</m:oMath>
    </w:p>
    <w:p>
      <w:pPr>
        <w:jc w:val="left"/>
        <w:rPr>
          <w:rFonts w:hint="eastAsia" w:ascii="Cambria Math" w:hAnsi="Cambria Math"/>
          <w:i w:val="0"/>
          <w:sz w:val="21"/>
          <w:szCs w:val="21"/>
          <w:lang w:eastAsia="zh-CN"/>
        </w:rPr>
      </w:pPr>
      <m:oMath>
        <m:r>
          <m:rPr/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b>
          <m:sup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nary>
        <m:r>
          <m:rPr/>
          <w:rPr>
            <w:rFonts w:ascii="Cambria Math" w:hAnsi="Cambria Math"/>
            <w:sz w:val="21"/>
            <w:szCs w:val="21"/>
          </w:rPr>
          <m:t>(i=3,7,9,10,11,14,15)</m:t>
        </m:r>
      </m:oMath>
      <w:r>
        <w:rPr>
          <w:rFonts w:hint="eastAsia" w:ascii="Cambria Math" w:hAnsi="Cambria Math"/>
          <w:i w:val="0"/>
          <w:sz w:val="21"/>
          <w:szCs w:val="21"/>
          <w:lang w:eastAsia="zh-CN"/>
        </w:rPr>
        <w:t>；</w:t>
      </w:r>
    </w:p>
    <w:p>
      <w:pPr>
        <w:jc w:val="left"/>
        <w:rPr>
          <w:rFonts w:hint="default" w:ascii="Cambria Math" w:hAnsi="Cambria Math"/>
          <w:i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position w:val="-6"/>
          <w:sz w:val="21"/>
          <w:szCs w:val="21"/>
          <w:u w:val="none"/>
          <w:lang w:val="en-US" w:eastAsia="zh-CN"/>
        </w:rPr>
        <w:object>
          <v:shape id="_x0000_i1025" o:spt="75" type="#_x0000_t75" style="height:17pt;width:1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（4+4）</w:t>
      </w:r>
    </w:p>
    <w:p>
      <w:pPr>
        <w:jc w:val="left"/>
        <w:rPr>
          <w:rFonts w:hint="eastAsia"/>
          <w:sz w:val="21"/>
          <w:szCs w:val="21"/>
        </w:rPr>
      </w:pPr>
      <w:bookmarkStart w:id="0" w:name="_GoBack"/>
      <w:bookmarkEnd w:id="0"/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1.5  参考要点：由于初始状态的不确定性可能会导致计数器进入无效循环，无法启动。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（1）进行自启动检查，通过指定次态或修改K图逻辑消除无法自启动的可能性。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（2）设置异步复位功能，复位置001.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（2+3+3）</w:t>
      </w:r>
    </w:p>
    <w:p>
      <w:pPr>
        <w:jc w:val="left"/>
        <w:rPr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分析与设计题：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2.1 要点：功能</w:t>
      </w:r>
      <w:r>
        <w:rPr>
          <w:rFonts w:hint="eastAsia"/>
          <w:sz w:val="21"/>
          <w:szCs w:val="21"/>
          <w:highlight w:val="yellow"/>
        </w:rPr>
        <w:t>同步模10</w:t>
      </w:r>
      <w:r>
        <w:rPr>
          <w:sz w:val="21"/>
          <w:szCs w:val="21"/>
          <w:highlight w:val="yellow"/>
        </w:rPr>
        <w:t xml:space="preserve"> </w:t>
      </w:r>
      <w:r>
        <w:rPr>
          <w:rFonts w:hint="eastAsia"/>
          <w:sz w:val="21"/>
          <w:szCs w:val="21"/>
          <w:highlight w:val="yellow"/>
        </w:rPr>
        <w:t>BCD码计数器 0-9循环计数</w:t>
      </w:r>
      <w:r>
        <w:rPr>
          <w:rFonts w:hint="eastAsia"/>
          <w:sz w:val="21"/>
          <w:szCs w:val="21"/>
        </w:rPr>
        <w:t>（5+5分）</w:t>
      </w:r>
    </w:p>
    <w:p>
      <w:pPr>
        <w:autoSpaceDE w:val="0"/>
        <w:autoSpaceDN w:val="0"/>
        <w:adjustRightInd w:val="0"/>
        <w:jc w:val="left"/>
        <w:rPr>
          <w:rFonts w:cs="楷体_GB2312" w:asciiTheme="minorEastAsia" w:hAnsiTheme="minorEastAsia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楷体_GB2312" w:asciiTheme="minorEastAsia" w:hAnsiTheme="minorEastAsia"/>
          <w:color w:val="000000"/>
          <w:kern w:val="0"/>
          <w:sz w:val="21"/>
          <w:szCs w:val="21"/>
        </w:rPr>
      </w:pPr>
      <w:r>
        <w:rPr>
          <w:rFonts w:hint="eastAsia" w:cs="楷体_GB2312" w:asciiTheme="minorEastAsia" w:hAnsiTheme="minorEastAsia"/>
          <w:color w:val="000000"/>
          <w:kern w:val="0"/>
          <w:sz w:val="21"/>
          <w:szCs w:val="21"/>
        </w:rPr>
        <w:t xml:space="preserve">（1）激励方程 </w:t>
      </w:r>
      <w:r>
        <w:rPr>
          <w:rFonts w:cs="楷体_GB2312" w:asciiTheme="minorEastAsia" w:hAnsiTheme="minorEastAsia"/>
          <w:color w:val="000000"/>
          <w:kern w:val="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J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K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=1</m:t>
        </m:r>
      </m:oMath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 xml:space="preserve"> ，</w:t>
      </w:r>
      <m:oMath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J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1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K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1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bar>
          <m:barPr>
            <m:pos m:val="top"/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barPr>
          <m:e>
            <m:sSub>
              <m:sSubPr>
                <m:ctrlPr>
                  <w:rPr>
                    <w:rFonts w:ascii="Cambria Math" w:hAnsi="Cambria Math" w:cs="楷体_GB2312"/>
                    <w:i/>
                    <w:iCs/>
                    <w:color w:val="000000"/>
                    <w:kern w:val="0"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cs="楷体_GB2312"/>
                    <w:color w:val="000000"/>
                    <w:kern w:val="0"/>
                    <w:sz w:val="21"/>
                    <w:szCs w:val="21"/>
                  </w:rPr>
                  <m:t>Q</m:t>
                </m:r>
                <m:ctrlPr>
                  <w:rPr>
                    <w:rFonts w:ascii="Cambria Math" w:hAnsi="Cambria Math" w:cs="楷体_GB2312"/>
                    <w:i/>
                    <w:iCs/>
                    <w:color w:val="000000"/>
                    <w:kern w:val="0"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cs="楷体_GB2312"/>
                    <w:color w:val="000000"/>
                    <w:kern w:val="0"/>
                    <w:sz w:val="21"/>
                    <w:szCs w:val="21"/>
                  </w:rPr>
                  <m:t>3</m:t>
                </m:r>
                <m:ctrlPr>
                  <w:rPr>
                    <w:rFonts w:ascii="Cambria Math" w:hAnsi="Cambria Math" w:cs="楷体_GB2312"/>
                    <w:i/>
                    <w:iCs/>
                    <w:color w:val="000000"/>
                    <w:kern w:val="0"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</m:bar>
      </m:oMath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J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2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K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2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1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</m:oMath>
    </w:p>
    <w:p>
      <w:pPr>
        <w:textAlignment w:val="baseline"/>
        <w:rPr>
          <w:rFonts w:cs="楷体_GB2312" w:asciiTheme="minorEastAsia" w:hAnsiTheme="minorEastAsia"/>
          <w:iCs/>
          <w:color w:val="000000"/>
          <w:kern w:val="24"/>
          <w:sz w:val="21"/>
          <w:szCs w:val="21"/>
        </w:rPr>
      </w:pPr>
      <m:oMath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J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3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K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3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3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m:rPr/>
          <w:rPr>
            <w:rFonts w:ascii="Cambria Math" w:hAnsi="Cambria Math" w:cs="楷体_GB2312"/>
            <w:color w:val="000000"/>
            <w:kern w:val="0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1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2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</m:oMath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 xml:space="preserve"> </w:t>
      </w:r>
    </w:p>
    <w:p>
      <w:pPr>
        <w:textAlignment w:val="baseline"/>
        <w:rPr>
          <w:rFonts w:cs="楷体_GB2312" w:asciiTheme="minorEastAsia" w:hAnsiTheme="minorEastAsia"/>
          <w:iCs/>
          <w:color w:val="000000"/>
          <w:kern w:val="24"/>
          <w:sz w:val="21"/>
          <w:szCs w:val="21"/>
        </w:rPr>
      </w:pPr>
      <w:r>
        <w:rPr>
          <w:rFonts w:hint="eastAsia" w:cs="楷体_GB2312" w:asciiTheme="minorEastAsia" w:hAnsiTheme="minorEastAsia"/>
          <w:iCs/>
          <w:color w:val="000000"/>
          <w:kern w:val="24"/>
          <w:sz w:val="21"/>
          <w:szCs w:val="21"/>
        </w:rPr>
        <w:t>（2）触发器状态转移方程：</w:t>
      </w:r>
      <m:oMath>
        <m:sSup>
          <m:sSupP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Q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n+1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sup>
        </m:sSup>
        <m:r>
          <m:rPr/>
          <w:rPr>
            <w:rFonts w:ascii="Cambria Math" w:hAnsi="Cambria Math"/>
            <w:color w:val="000000"/>
            <w:kern w:val="24"/>
            <w:sz w:val="21"/>
            <w:szCs w:val="21"/>
          </w:rPr>
          <m:t>=J</m:t>
        </m:r>
        <m:bar>
          <m:barPr>
            <m:pos m:val="top"/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barPr>
          <m:e>
            <m:sSup>
              <m:sSupPr>
                <m:ctrlPr>
                  <w:rPr>
                    <w:rFonts w:ascii="Cambria Math" w:hAnsi="Cambria Math" w:eastAsia="宋体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00"/>
                    <w:kern w:val="24"/>
                    <w:sz w:val="21"/>
                    <w:szCs w:val="21"/>
                  </w:rPr>
                  <m:t>Q</m:t>
                </m:r>
                <m:ctrlPr>
                  <w:rPr>
                    <w:rFonts w:ascii="Cambria Math" w:hAnsi="Cambria Math" w:eastAsia="宋体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color w:val="000000"/>
                    <w:kern w:val="24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e>
        </m:bar>
        <m:r>
          <m:rPr/>
          <w:rPr>
            <w:rFonts w:ascii="Cambria Math" w:hAnsi="Cambria Math"/>
            <w:color w:val="000000"/>
            <w:kern w:val="24"/>
            <w:sz w:val="21"/>
            <w:szCs w:val="21"/>
          </w:rPr>
          <m:t>+</m:t>
        </m:r>
        <m:bar>
          <m:barPr>
            <m:pos m:val="top"/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barPr>
          <m:e>
            <m:r>
              <m:rPr/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K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e>
        </m:bar>
        <m:sSup>
          <m:sSupP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Q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e>
          <m:sup>
            <m:r>
              <m:rPr/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sup>
        </m:sSup>
      </m:oMath>
    </w:p>
    <w:p>
      <w:pPr>
        <w:textAlignment w:val="baseline"/>
        <w:rPr>
          <w:rFonts w:cs="楷体_GB2312" w:asciiTheme="minorEastAsia" w:hAnsiTheme="minorEastAsia"/>
          <w:iCs/>
          <w:color w:val="000000"/>
          <w:kern w:val="0"/>
          <w:sz w:val="21"/>
          <w:szCs w:val="21"/>
        </w:rPr>
      </w:pPr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>（3）状态转移表/图：</w:t>
      </w:r>
    </w:p>
    <w:p>
      <w:pPr>
        <w:autoSpaceDE w:val="0"/>
        <w:autoSpaceDN w:val="0"/>
        <w:adjustRightInd w:val="0"/>
        <w:jc w:val="left"/>
        <w:rPr>
          <w:rFonts w:cs="楷体_GB2312" w:asciiTheme="minorEastAsia" w:hAnsiTheme="minorEastAsia"/>
          <w:iCs/>
          <w:color w:val="000000"/>
          <w:kern w:val="0"/>
          <w:sz w:val="21"/>
          <w:szCs w:val="21"/>
        </w:rPr>
      </w:pPr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>（4）波形图：</w:t>
      </w:r>
    </w:p>
    <w:p>
      <w:pPr>
        <w:autoSpaceDE w:val="0"/>
        <w:autoSpaceDN w:val="0"/>
        <w:adjustRightInd w:val="0"/>
        <w:jc w:val="center"/>
        <w:rPr>
          <w:rFonts w:cs="楷体_GB2312" w:asciiTheme="minorEastAsia" w:hAnsiTheme="minorEastAsia"/>
          <w:iCs/>
          <w:color w:val="000000"/>
          <w:kern w:val="0"/>
          <w:sz w:val="21"/>
          <w:szCs w:val="21"/>
        </w:rPr>
      </w:pPr>
      <w:r>
        <w:rPr>
          <w:rFonts w:cs="楷体_GB2312" w:asciiTheme="minorEastAsia" w:hAnsiTheme="minorEastAsia"/>
          <w:iCs/>
          <w:color w:val="000000"/>
          <w:kern w:val="0"/>
          <w:sz w:val="21"/>
          <w:szCs w:val="21"/>
        </w:rPr>
        <w:drawing>
          <wp:inline distT="0" distB="0" distL="0" distR="0">
            <wp:extent cx="3703320" cy="1783080"/>
            <wp:effectExtent l="0" t="0" r="0" b="7620"/>
            <wp:docPr id="21507" name="Picture 6" descr="fg08_0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6" descr="fg08_018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980" cy="180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cs="楷体_GB2312" w:asciiTheme="minorEastAsia" w:hAnsiTheme="minorEastAsia"/>
          <w:color w:val="000000"/>
          <w:kern w:val="0"/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2.2 要点：</w:t>
      </w:r>
    </w:p>
    <w:p>
      <w:pPr>
        <w:ind w:firstLine="735" w:firstLineChars="3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（1）基本4选1的电路图如下，译码电路+数据选通电路</w:t>
      </w:r>
    </w:p>
    <w:p>
      <w:pPr>
        <w:ind w:firstLine="735" w:firstLineChars="35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451100" cy="1680845"/>
            <wp:effectExtent l="0" t="0" r="6350" b="0"/>
            <wp:docPr id="16389" name="Picture 5" descr="fg06_0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5" descr="fg06_047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17" cy="170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（2）若要扩展需加入输入数据使能信号，即在4个3输入与门上加一个门控使能信号即可EN，EN信号作为片选使能信号接在S2上，4+4=8个数据输入并排即可实现8选1.</w:t>
      </w:r>
      <w:r>
        <w:rPr>
          <w:sz w:val="21"/>
          <w:szCs w:val="21"/>
          <w:highlight w:val="yellow"/>
        </w:rPr>
        <w:t xml:space="preserve"> </w:t>
      </w:r>
      <w:r>
        <w:rPr>
          <w:rFonts w:hint="eastAsia"/>
          <w:sz w:val="21"/>
          <w:szCs w:val="21"/>
        </w:rPr>
        <w:t>（5+5）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2.3 参考答案：基本模60计数器：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370070" cy="15582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591" cy="15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清零复位：外加一清零信号接在SR引脚（模6计数器需增加一个与门）；停止/计数：在时钟线上加一个与门门控信号即可。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（5+5计分）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2.4 参考答案：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方法1：一般组合逻辑电路设计方法：采用组合电路一般设计方法，卡若图化简。            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方法2：采用查找表方式: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8X3的ROM实现译码，3变量接地址线，格雷码地址存储对应的二进制数，3根数据线作为译码输出。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方法3：采用中规模器件实现：采用3-8译码器或者3片8-1数据选择器来实现电路。（5+5+5分）</w:t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2.5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1)</w:t>
      </w:r>
      <w:r>
        <w:rPr>
          <w:rFonts w:hint="eastAsia"/>
          <w:sz w:val="21"/>
          <w:szCs w:val="21"/>
        </w:rPr>
        <w:t>加门控使能信号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190750" cy="1303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47" cy="131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（2）设计成D锁存器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05685" cy="13081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060" cy="13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（3）增加清0/置1功能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2454275" cy="183388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317" cy="184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（5+5+5）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B3BB9"/>
    <w:multiLevelType w:val="multilevel"/>
    <w:tmpl w:val="371B3BB9"/>
    <w:lvl w:ilvl="0" w:tentative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8F709A7"/>
    <w:multiLevelType w:val="multilevel"/>
    <w:tmpl w:val="68F709A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kNTc3NDU2ZjY4ZDg1NmQwZTJmMTQwZmQ5NjkxODEifQ=="/>
  </w:docVars>
  <w:rsids>
    <w:rsidRoot w:val="0088443D"/>
    <w:rsid w:val="00006245"/>
    <w:rsid w:val="0004083D"/>
    <w:rsid w:val="00071241"/>
    <w:rsid w:val="000A1A73"/>
    <w:rsid w:val="000E4362"/>
    <w:rsid w:val="000E7EF8"/>
    <w:rsid w:val="00105061"/>
    <w:rsid w:val="00127C8F"/>
    <w:rsid w:val="00173E34"/>
    <w:rsid w:val="00201356"/>
    <w:rsid w:val="00246BA3"/>
    <w:rsid w:val="00257537"/>
    <w:rsid w:val="002607E9"/>
    <w:rsid w:val="00281434"/>
    <w:rsid w:val="002A4E4E"/>
    <w:rsid w:val="002E1D75"/>
    <w:rsid w:val="002E2525"/>
    <w:rsid w:val="002F3269"/>
    <w:rsid w:val="00334202"/>
    <w:rsid w:val="003727EC"/>
    <w:rsid w:val="0038735D"/>
    <w:rsid w:val="00391AA6"/>
    <w:rsid w:val="003979A7"/>
    <w:rsid w:val="004223FE"/>
    <w:rsid w:val="00485731"/>
    <w:rsid w:val="00486D2B"/>
    <w:rsid w:val="005A5E0D"/>
    <w:rsid w:val="00601FF5"/>
    <w:rsid w:val="006304E5"/>
    <w:rsid w:val="00631910"/>
    <w:rsid w:val="006509F7"/>
    <w:rsid w:val="00651DCC"/>
    <w:rsid w:val="0066305A"/>
    <w:rsid w:val="0066707D"/>
    <w:rsid w:val="00731D1F"/>
    <w:rsid w:val="007B4DDD"/>
    <w:rsid w:val="00812EBF"/>
    <w:rsid w:val="00813074"/>
    <w:rsid w:val="00866179"/>
    <w:rsid w:val="008717B5"/>
    <w:rsid w:val="00880647"/>
    <w:rsid w:val="0088443D"/>
    <w:rsid w:val="008A73BA"/>
    <w:rsid w:val="008D6F0E"/>
    <w:rsid w:val="008F0D0C"/>
    <w:rsid w:val="009961A4"/>
    <w:rsid w:val="009C4407"/>
    <w:rsid w:val="009E06AD"/>
    <w:rsid w:val="009F6ABA"/>
    <w:rsid w:val="00A242FB"/>
    <w:rsid w:val="00A33BE1"/>
    <w:rsid w:val="00A37C03"/>
    <w:rsid w:val="00A41450"/>
    <w:rsid w:val="00AB7078"/>
    <w:rsid w:val="00AC3836"/>
    <w:rsid w:val="00AF6607"/>
    <w:rsid w:val="00B8297B"/>
    <w:rsid w:val="00C3028A"/>
    <w:rsid w:val="00CD0D00"/>
    <w:rsid w:val="00D20143"/>
    <w:rsid w:val="00D26B58"/>
    <w:rsid w:val="00DC2797"/>
    <w:rsid w:val="00E23A44"/>
    <w:rsid w:val="00E3533A"/>
    <w:rsid w:val="00E4498E"/>
    <w:rsid w:val="00ED3AFE"/>
    <w:rsid w:val="00EF1E75"/>
    <w:rsid w:val="00F039C2"/>
    <w:rsid w:val="00F3506F"/>
    <w:rsid w:val="00F3772A"/>
    <w:rsid w:val="00FD2C5F"/>
    <w:rsid w:val="042C7064"/>
    <w:rsid w:val="184A0C71"/>
    <w:rsid w:val="1A01391B"/>
    <w:rsid w:val="3BA03301"/>
    <w:rsid w:val="40C36068"/>
    <w:rsid w:val="44F148CB"/>
    <w:rsid w:val="5CD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900</Words>
  <Characters>1143</Characters>
  <Lines>9</Lines>
  <Paragraphs>2</Paragraphs>
  <TotalTime>550</TotalTime>
  <ScaleCrop>false</ScaleCrop>
  <LinksUpToDate>false</LinksUpToDate>
  <CharactersWithSpaces>1201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2017-06-29T01:12:00Z</dcterms:created>
  <dc:creator>t430</dc:creator>
  <cp:lastModifiedBy>Simple</cp:lastModifiedBy>
  <dcterms:modified xsi:type="dcterms:W3CDTF">2023-03-05T05:34:55Z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58AEB602DE114CE4B3C7FFAE2740CD27</vt:lpwstr>
  </property>
</Properties>
</file>