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08" w:rsidRDefault="00101AE0" w:rsidP="00101AE0">
      <w:pPr>
        <w:pStyle w:val="Ttulo"/>
        <w:rPr>
          <w:b/>
        </w:rPr>
      </w:pPr>
      <w:r w:rsidRPr="00101AE0">
        <w:rPr>
          <w:b/>
        </w:rPr>
        <w:t xml:space="preserve">Banco de Dados Não </w:t>
      </w:r>
      <w:proofErr w:type="gramStart"/>
      <w:r w:rsidRPr="00101AE0">
        <w:rPr>
          <w:b/>
        </w:rPr>
        <w:t xml:space="preserve">Relacional </w:t>
      </w:r>
      <w:r>
        <w:rPr>
          <w:b/>
        </w:rPr>
        <w:t xml:space="preserve"> -</w:t>
      </w:r>
      <w:proofErr w:type="gramEnd"/>
      <w:r w:rsidRPr="00101AE0">
        <w:rPr>
          <w:b/>
        </w:rPr>
        <w:t xml:space="preserve"> Tiago</w:t>
      </w:r>
    </w:p>
    <w:p w:rsidR="00101AE0" w:rsidRDefault="00101AE0" w:rsidP="00101AE0"/>
    <w:p w:rsidR="00101AE0" w:rsidRDefault="00101AE0" w:rsidP="00101AE0">
      <w:pPr>
        <w:rPr>
          <w:b/>
          <w:sz w:val="28"/>
          <w:szCs w:val="28"/>
        </w:rPr>
      </w:pPr>
      <w:r w:rsidRPr="00101AE0">
        <w:rPr>
          <w:b/>
          <w:sz w:val="28"/>
          <w:szCs w:val="28"/>
        </w:rPr>
        <w:t>Comandos</w:t>
      </w:r>
    </w:p>
    <w:p w:rsidR="00101AE0" w:rsidRDefault="00101AE0" w:rsidP="00101AE0">
      <w:pPr>
        <w:rPr>
          <w:color w:val="5B9BD5" w:themeColor="accent1"/>
          <w:sz w:val="24"/>
          <w:szCs w:val="24"/>
        </w:rPr>
      </w:pPr>
      <w:proofErr w:type="spellStart"/>
      <w:proofErr w:type="gramStart"/>
      <w:r w:rsidRPr="00101AE0">
        <w:rPr>
          <w:b/>
          <w:color w:val="5B9BD5" w:themeColor="accent1"/>
          <w:sz w:val="24"/>
          <w:szCs w:val="24"/>
        </w:rPr>
        <w:t>mongosh</w:t>
      </w:r>
      <w:proofErr w:type="spellEnd"/>
      <w:proofErr w:type="gramEnd"/>
      <w:r w:rsidRPr="00101AE0">
        <w:rPr>
          <w:b/>
          <w:color w:val="5B9BD5" w:themeColor="accent1"/>
          <w:sz w:val="24"/>
          <w:szCs w:val="24"/>
        </w:rPr>
        <w:t>:</w:t>
      </w:r>
      <w:r>
        <w:rPr>
          <w:b/>
          <w:color w:val="5B9BD5" w:themeColor="accent1"/>
          <w:sz w:val="24"/>
          <w:szCs w:val="24"/>
        </w:rPr>
        <w:t xml:space="preserve"> </w:t>
      </w:r>
      <w:r w:rsidRPr="00101AE0">
        <w:rPr>
          <w:sz w:val="24"/>
          <w:szCs w:val="24"/>
        </w:rPr>
        <w:t xml:space="preserve">entra no </w:t>
      </w:r>
      <w:proofErr w:type="spellStart"/>
      <w:r w:rsidRPr="00101AE0">
        <w:rPr>
          <w:sz w:val="24"/>
          <w:szCs w:val="24"/>
        </w:rPr>
        <w:t>cmd</w:t>
      </w:r>
      <w:proofErr w:type="spellEnd"/>
      <w:r w:rsidRPr="00101AE0">
        <w:rPr>
          <w:sz w:val="24"/>
          <w:szCs w:val="24"/>
        </w:rPr>
        <w:t xml:space="preserve"> do </w:t>
      </w:r>
      <w:proofErr w:type="spellStart"/>
      <w:r w:rsidRPr="00101AE0">
        <w:rPr>
          <w:sz w:val="24"/>
          <w:szCs w:val="24"/>
        </w:rPr>
        <w:t>mongosh</w:t>
      </w:r>
      <w:proofErr w:type="spellEnd"/>
      <w:r w:rsidRPr="00101AE0">
        <w:rPr>
          <w:sz w:val="24"/>
          <w:szCs w:val="24"/>
        </w:rPr>
        <w:t xml:space="preserve"> para executar os comandos</w:t>
      </w:r>
    </w:p>
    <w:p w:rsidR="00101AE0" w:rsidRPr="00101AE0" w:rsidRDefault="00101AE0" w:rsidP="00101AE0">
      <w:pPr>
        <w:rPr>
          <w:sz w:val="24"/>
          <w:szCs w:val="24"/>
        </w:rPr>
      </w:pPr>
      <w:proofErr w:type="gramStart"/>
      <w:r w:rsidRPr="00101AE0">
        <w:rPr>
          <w:b/>
          <w:color w:val="5B9BD5" w:themeColor="accent1"/>
          <w:sz w:val="24"/>
          <w:szCs w:val="24"/>
        </w:rPr>
        <w:t>use</w:t>
      </w:r>
      <w:proofErr w:type="gramEnd"/>
      <w:r>
        <w:rPr>
          <w:color w:val="5B9BD5" w:themeColor="accent1"/>
          <w:sz w:val="24"/>
          <w:szCs w:val="24"/>
        </w:rPr>
        <w:t xml:space="preserve"> &lt;</w:t>
      </w:r>
      <w:proofErr w:type="spellStart"/>
      <w:r w:rsidRPr="00101AE0">
        <w:rPr>
          <w:color w:val="70AD47" w:themeColor="accent6"/>
          <w:sz w:val="24"/>
          <w:szCs w:val="24"/>
        </w:rPr>
        <w:t>nome_banco</w:t>
      </w:r>
      <w:proofErr w:type="spellEnd"/>
      <w:r>
        <w:rPr>
          <w:color w:val="5B9BD5" w:themeColor="accent1"/>
          <w:sz w:val="24"/>
          <w:szCs w:val="24"/>
        </w:rPr>
        <w:t xml:space="preserve">&gt;: </w:t>
      </w:r>
      <w:r w:rsidRPr="00101AE0">
        <w:rPr>
          <w:sz w:val="24"/>
          <w:szCs w:val="24"/>
        </w:rPr>
        <w:t>utiliza um banco (e cria se não houver)</w:t>
      </w:r>
    </w:p>
    <w:p w:rsidR="00101AE0" w:rsidRDefault="00101AE0" w:rsidP="00101AE0">
      <w:pPr>
        <w:rPr>
          <w:sz w:val="24"/>
          <w:szCs w:val="24"/>
        </w:rPr>
      </w:pPr>
      <w:proofErr w:type="spellStart"/>
      <w:r w:rsidRPr="00101AE0">
        <w:rPr>
          <w:b/>
          <w:color w:val="5B9BD5" w:themeColor="accent1"/>
          <w:sz w:val="24"/>
          <w:szCs w:val="24"/>
        </w:rPr>
        <w:t>db</w:t>
      </w:r>
      <w:proofErr w:type="spellEnd"/>
      <w:r w:rsidRPr="00101AE0">
        <w:rPr>
          <w:b/>
          <w:color w:val="5B9BD5" w:themeColor="accent1"/>
          <w:sz w:val="24"/>
          <w:szCs w:val="24"/>
        </w:rPr>
        <w:t>.</w:t>
      </w:r>
      <w:r>
        <w:rPr>
          <w:color w:val="5B9BD5" w:themeColor="accent1"/>
          <w:sz w:val="24"/>
          <w:szCs w:val="24"/>
        </w:rPr>
        <w:t>&lt;</w:t>
      </w:r>
      <w:proofErr w:type="spellStart"/>
      <w:r w:rsidRPr="00101AE0">
        <w:rPr>
          <w:color w:val="70AD47" w:themeColor="accent6"/>
          <w:sz w:val="24"/>
          <w:szCs w:val="24"/>
        </w:rPr>
        <w:t>nome_banco</w:t>
      </w:r>
      <w:proofErr w:type="spellEnd"/>
      <w:proofErr w:type="gramStart"/>
      <w:r>
        <w:rPr>
          <w:color w:val="5B9BD5" w:themeColor="accent1"/>
          <w:sz w:val="24"/>
          <w:szCs w:val="24"/>
        </w:rPr>
        <w:t>&gt;</w:t>
      </w:r>
      <w:r w:rsidRPr="00101AE0">
        <w:rPr>
          <w:b/>
          <w:color w:val="5B9BD5" w:themeColor="accent1"/>
          <w:sz w:val="24"/>
          <w:szCs w:val="24"/>
        </w:rPr>
        <w:t>.</w:t>
      </w:r>
      <w:proofErr w:type="spellStart"/>
      <w:r w:rsidRPr="00101AE0">
        <w:rPr>
          <w:b/>
          <w:color w:val="5B9BD5" w:themeColor="accent1"/>
          <w:sz w:val="24"/>
          <w:szCs w:val="24"/>
        </w:rPr>
        <w:t>insertMany</w:t>
      </w:r>
      <w:proofErr w:type="spellEnd"/>
      <w:proofErr w:type="gramEnd"/>
      <w:r w:rsidRPr="00101AE0">
        <w:rPr>
          <w:b/>
          <w:color w:val="5B9BD5" w:themeColor="accent1"/>
          <w:sz w:val="24"/>
          <w:szCs w:val="24"/>
        </w:rPr>
        <w:t>([ {</w:t>
      </w:r>
      <w:r w:rsidRPr="00101AE0">
        <w:rPr>
          <w:color w:val="70AD47" w:themeColor="accent6"/>
          <w:sz w:val="24"/>
          <w:szCs w:val="24"/>
        </w:rPr>
        <w:t>objeto1</w:t>
      </w:r>
      <w:r w:rsidRPr="00101AE0">
        <w:rPr>
          <w:b/>
          <w:color w:val="5B9BD5" w:themeColor="accent1"/>
          <w:sz w:val="24"/>
          <w:szCs w:val="24"/>
        </w:rPr>
        <w:t>},</w:t>
      </w:r>
      <w:r>
        <w:rPr>
          <w:color w:val="5B9BD5" w:themeColor="accent1"/>
          <w:sz w:val="24"/>
          <w:szCs w:val="24"/>
        </w:rPr>
        <w:t xml:space="preserve"> </w:t>
      </w:r>
      <w:r w:rsidRPr="00101AE0">
        <w:rPr>
          <w:b/>
          <w:color w:val="5B9BD5" w:themeColor="accent1"/>
          <w:sz w:val="24"/>
          <w:szCs w:val="24"/>
        </w:rPr>
        <w:t>{</w:t>
      </w:r>
      <w:r w:rsidRPr="00101AE0">
        <w:rPr>
          <w:color w:val="70AD47" w:themeColor="accent6"/>
          <w:sz w:val="24"/>
          <w:szCs w:val="24"/>
        </w:rPr>
        <w:t>objeto2</w:t>
      </w:r>
      <w:r>
        <w:rPr>
          <w:b/>
          <w:color w:val="5B9BD5" w:themeColor="accent1"/>
          <w:sz w:val="24"/>
          <w:szCs w:val="24"/>
        </w:rPr>
        <w:t>}</w:t>
      </w:r>
      <w:r w:rsidRPr="00101AE0">
        <w:rPr>
          <w:b/>
          <w:color w:val="5B9BD5" w:themeColor="accent1"/>
          <w:sz w:val="24"/>
          <w:szCs w:val="24"/>
        </w:rPr>
        <w:t xml:space="preserve"> ])</w:t>
      </w:r>
      <w:r>
        <w:rPr>
          <w:color w:val="5B9BD5" w:themeColor="accent1"/>
          <w:sz w:val="24"/>
          <w:szCs w:val="24"/>
        </w:rPr>
        <w:t xml:space="preserve">: </w:t>
      </w:r>
      <w:r w:rsidRPr="00101AE0">
        <w:rPr>
          <w:sz w:val="24"/>
          <w:szCs w:val="24"/>
        </w:rPr>
        <w:t>insere diversos documentos</w:t>
      </w:r>
      <w:bookmarkStart w:id="0" w:name="_GoBack"/>
      <w:bookmarkEnd w:id="0"/>
    </w:p>
    <w:p w:rsidR="00674C00" w:rsidRDefault="00674C00" w:rsidP="00101AE0">
      <w:pPr>
        <w:rPr>
          <w:sz w:val="24"/>
          <w:szCs w:val="24"/>
        </w:rPr>
      </w:pPr>
    </w:p>
    <w:p w:rsidR="00674C00" w:rsidRPr="00674C00" w:rsidRDefault="00674C00" w:rsidP="00101AE0">
      <w:pPr>
        <w:rPr>
          <w:b/>
          <w:sz w:val="28"/>
          <w:szCs w:val="28"/>
        </w:rPr>
      </w:pPr>
      <w:r w:rsidRPr="00674C00">
        <w:rPr>
          <w:b/>
          <w:sz w:val="28"/>
          <w:szCs w:val="28"/>
        </w:rPr>
        <w:t>Conceitos</w:t>
      </w:r>
    </w:p>
    <w:p w:rsidR="00674C00" w:rsidRDefault="00674C00" w:rsidP="00101AE0">
      <w:pPr>
        <w:rPr>
          <w:sz w:val="24"/>
          <w:szCs w:val="24"/>
        </w:rPr>
      </w:pPr>
      <w:r w:rsidRPr="00674C00">
        <w:rPr>
          <w:color w:val="5B9BD5" w:themeColor="accent1"/>
          <w:sz w:val="24"/>
          <w:szCs w:val="24"/>
        </w:rPr>
        <w:t>$</w:t>
      </w:r>
      <w:proofErr w:type="spellStart"/>
      <w:r w:rsidRPr="00674C00">
        <w:rPr>
          <w:color w:val="5B9BD5" w:themeColor="accent1"/>
          <w:sz w:val="24"/>
          <w:szCs w:val="24"/>
        </w:rPr>
        <w:t>eq</w:t>
      </w:r>
      <w:proofErr w:type="spellEnd"/>
      <w:r w:rsidRPr="00674C00">
        <w:rPr>
          <w:color w:val="5B9BD5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equal</w:t>
      </w:r>
      <w:proofErr w:type="spellEnd"/>
      <w:r>
        <w:rPr>
          <w:sz w:val="24"/>
          <w:szCs w:val="24"/>
        </w:rPr>
        <w:t xml:space="preserve"> (igual)</w:t>
      </w:r>
    </w:p>
    <w:p w:rsidR="00674C00" w:rsidRDefault="00674C00" w:rsidP="00101AE0">
      <w:pPr>
        <w:rPr>
          <w:sz w:val="24"/>
          <w:szCs w:val="24"/>
        </w:rPr>
      </w:pPr>
      <w:r w:rsidRPr="00674C00">
        <w:rPr>
          <w:color w:val="5B9BD5" w:themeColor="accent1"/>
          <w:sz w:val="24"/>
          <w:szCs w:val="24"/>
        </w:rPr>
        <w:t xml:space="preserve">$ne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equal</w:t>
      </w:r>
      <w:proofErr w:type="spellEnd"/>
      <w:r>
        <w:rPr>
          <w:sz w:val="24"/>
          <w:szCs w:val="24"/>
        </w:rPr>
        <w:t xml:space="preserve"> (não-igual)</w:t>
      </w:r>
    </w:p>
    <w:p w:rsidR="00674C00" w:rsidRDefault="00674C00" w:rsidP="00101AE0">
      <w:pPr>
        <w:rPr>
          <w:sz w:val="24"/>
          <w:szCs w:val="24"/>
        </w:rPr>
      </w:pPr>
      <w:r w:rsidRPr="00674C00">
        <w:rPr>
          <w:color w:val="5B9BD5" w:themeColor="accent1"/>
          <w:sz w:val="24"/>
          <w:szCs w:val="24"/>
        </w:rPr>
        <w:t>$</w:t>
      </w:r>
      <w:proofErr w:type="spellStart"/>
      <w:r w:rsidRPr="00674C00">
        <w:rPr>
          <w:color w:val="5B9BD5" w:themeColor="accent1"/>
          <w:sz w:val="24"/>
          <w:szCs w:val="24"/>
        </w:rPr>
        <w:t>gt</w:t>
      </w:r>
      <w:proofErr w:type="spellEnd"/>
      <w:r w:rsidRPr="00674C00">
        <w:rPr>
          <w:color w:val="5B9BD5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greater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(maior que)</w:t>
      </w:r>
    </w:p>
    <w:p w:rsidR="00674C00" w:rsidRDefault="00674C00" w:rsidP="00101AE0">
      <w:pPr>
        <w:rPr>
          <w:sz w:val="24"/>
          <w:szCs w:val="24"/>
        </w:rPr>
      </w:pPr>
      <w:r w:rsidRPr="00674C00">
        <w:rPr>
          <w:color w:val="5B9BD5" w:themeColor="accent1"/>
          <w:sz w:val="24"/>
          <w:szCs w:val="24"/>
        </w:rPr>
        <w:t>$</w:t>
      </w:r>
      <w:proofErr w:type="spellStart"/>
      <w:r w:rsidRPr="00674C00">
        <w:rPr>
          <w:color w:val="5B9BD5" w:themeColor="accent1"/>
          <w:sz w:val="24"/>
          <w:szCs w:val="24"/>
        </w:rPr>
        <w:t>gte</w:t>
      </w:r>
      <w:proofErr w:type="spellEnd"/>
      <w:r w:rsidRPr="00674C00">
        <w:rPr>
          <w:color w:val="5B9BD5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greater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equal</w:t>
      </w:r>
      <w:proofErr w:type="spellEnd"/>
      <w:r>
        <w:rPr>
          <w:sz w:val="24"/>
          <w:szCs w:val="24"/>
        </w:rPr>
        <w:t xml:space="preserve"> (maior que ou igual)</w:t>
      </w:r>
    </w:p>
    <w:p w:rsidR="00674C00" w:rsidRDefault="00674C00" w:rsidP="00101AE0">
      <w:pPr>
        <w:rPr>
          <w:sz w:val="24"/>
          <w:szCs w:val="24"/>
        </w:rPr>
      </w:pPr>
      <w:r w:rsidRPr="00674C00">
        <w:rPr>
          <w:color w:val="5B9BD5" w:themeColor="accent1"/>
          <w:sz w:val="24"/>
          <w:szCs w:val="24"/>
        </w:rPr>
        <w:t>$</w:t>
      </w:r>
      <w:proofErr w:type="spellStart"/>
      <w:r w:rsidRPr="00674C00">
        <w:rPr>
          <w:color w:val="5B9BD5" w:themeColor="accent1"/>
          <w:sz w:val="24"/>
          <w:szCs w:val="24"/>
        </w:rPr>
        <w:t>lt</w:t>
      </w:r>
      <w:proofErr w:type="spellEnd"/>
      <w:r w:rsidRPr="00674C00">
        <w:rPr>
          <w:color w:val="5B9BD5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lower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(menor que)</w:t>
      </w:r>
    </w:p>
    <w:p w:rsidR="00674C00" w:rsidRPr="00674C00" w:rsidRDefault="00674C00" w:rsidP="00101AE0">
      <w:pPr>
        <w:rPr>
          <w:sz w:val="24"/>
          <w:szCs w:val="24"/>
        </w:rPr>
      </w:pPr>
      <w:r w:rsidRPr="00674C00">
        <w:rPr>
          <w:color w:val="5B9BD5" w:themeColor="accent1"/>
          <w:sz w:val="24"/>
          <w:szCs w:val="24"/>
        </w:rPr>
        <w:t>$</w:t>
      </w:r>
      <w:proofErr w:type="spellStart"/>
      <w:r w:rsidRPr="00674C00">
        <w:rPr>
          <w:color w:val="5B9BD5" w:themeColor="accent1"/>
          <w:sz w:val="24"/>
          <w:szCs w:val="24"/>
        </w:rPr>
        <w:t>lte</w:t>
      </w:r>
      <w:proofErr w:type="spellEnd"/>
      <w:r w:rsidRPr="00674C00">
        <w:rPr>
          <w:color w:val="5B9BD5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lower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equal</w:t>
      </w:r>
      <w:proofErr w:type="spellEnd"/>
      <w:r>
        <w:rPr>
          <w:sz w:val="24"/>
          <w:szCs w:val="24"/>
        </w:rPr>
        <w:t xml:space="preserve"> (menor que ou igual)  </w:t>
      </w:r>
    </w:p>
    <w:p w:rsidR="00101AE0" w:rsidRPr="00101AE0" w:rsidRDefault="00101AE0" w:rsidP="00101AE0">
      <w:pPr>
        <w:rPr>
          <w:color w:val="5B9BD5" w:themeColor="accent1"/>
          <w:sz w:val="24"/>
          <w:szCs w:val="24"/>
        </w:rPr>
      </w:pPr>
    </w:p>
    <w:sectPr w:rsidR="00101AE0" w:rsidRPr="00101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E0"/>
    <w:rsid w:val="00101AE0"/>
    <w:rsid w:val="00674C00"/>
    <w:rsid w:val="007C6D31"/>
    <w:rsid w:val="00BC7F6F"/>
    <w:rsid w:val="00CD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812A"/>
  <w15:chartTrackingRefBased/>
  <w15:docId w15:val="{432D127E-2925-476E-A3B3-11F389B9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2</cp:revision>
  <dcterms:created xsi:type="dcterms:W3CDTF">2025-08-20T13:19:00Z</dcterms:created>
  <dcterms:modified xsi:type="dcterms:W3CDTF">2025-08-20T13:39:00Z</dcterms:modified>
</cp:coreProperties>
</file>