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7F" w:rsidRPr="00D8787F" w:rsidRDefault="00D8787F" w:rsidP="00D8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Classe </w:t>
      </w:r>
      <w:r w:rsidRPr="00D8787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InsertSQL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Geral</w:t>
      </w:r>
    </w:p>
    <w:p w:rsidR="00D8787F" w:rsidRPr="00D8787F" w:rsidRDefault="00D8787F" w:rsidP="00D8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InsertSQL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projetada para facilitar a interação com bancos de dados MySQL, especificamente para a execução de consultas SQL. Ela oferece métodos para ler configurações de conexão a partir de um arquivo JSON, estabelecer conexões seguras com o banco de dados, executar consultas de inserção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 e realizar consultas que retornam resultados.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Construtor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__init__(self, query)</w:t>
      </w:r>
    </w:p>
    <w:p w:rsidR="00D8787F" w:rsidRPr="00D8787F" w:rsidRDefault="00D8787F" w:rsidP="00D8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construtor da classe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InsertSQL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inicializa a instância com uma consulta SQL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query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será utilizada pelos métodos da classe.</w:t>
      </w:r>
    </w:p>
    <w:p w:rsidR="00D8787F" w:rsidRPr="00D8787F" w:rsidRDefault="00D8787F" w:rsidP="00D87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query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consulta SQL a ser executada. Pode ser uma instrução SQL de inserção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seleção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atualização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ou qualquer outra consulta suportada pelo MySQL.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Métodos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read_connection_info(self, filename, host, port, user, password, database)</w:t>
      </w:r>
    </w:p>
    <w:p w:rsidR="00D8787F" w:rsidRPr="00D8787F" w:rsidRDefault="00D8787F" w:rsidP="00D8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método lê as informações de conexão ao banco de dados a partir de um arquivo JSON. O arquivo JSON deve conter as configurações como host, porta, usuário, senha e nome do banco de dados.</w:t>
      </w:r>
    </w:p>
    <w:p w:rsidR="00D8787F" w:rsidRPr="00D8787F" w:rsidRDefault="00D8787F" w:rsidP="00D8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caminho do arquivo JSON que contém as informações de conexão.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host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chave no JSON que corresponde ao host do banco de dados.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chave no JSON que corresponde à porta do banco de dados.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chave no JSON que corresponde ao nome de usuário do banco de dados.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chave no JSON que corresponde à senha do banco de dados.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chave no JSON que corresponde ao nome do banco de dados.</w:t>
      </w:r>
    </w:p>
    <w:p w:rsidR="00D8787F" w:rsidRPr="00D8787F" w:rsidRDefault="00D8787F" w:rsidP="00D8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dict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 Um dicionário contendo as informações de conexão extraídas do arquivo JSON.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Retorna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ocorrer um erro durante a leitura ou decodificação do arquivo JSON.</w:t>
      </w:r>
    </w:p>
    <w:p w:rsidR="00D8787F" w:rsidRPr="00D8787F" w:rsidRDefault="00D8787F" w:rsidP="00D8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Erros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método captura e exibe erros de decodificação de JSON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json.JSONDecodeError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ajuda a identificar problemas na estrutura do arquivo JSON.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connection(self, host, port, user, password, database)</w:t>
      </w:r>
    </w:p>
    <w:p w:rsidR="00D8787F" w:rsidRPr="00D8787F" w:rsidRDefault="00D8787F" w:rsidP="00D8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método estabelece uma conexão com o banco de dados MySQL usando as informações obtidas do arquivo JSON. Ele transforma os dados extraídos em um dicionário que pode ser passado diretamente para a função de conexão do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mysql.connector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787F" w:rsidRPr="00D8787F" w:rsidRDefault="00D8787F" w:rsidP="00D87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host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ou endereço IP do host onde o MySQL está rodando.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número da porta que o MySQL está usando.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de usuário para autenticação no MySQL.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senha para autenticação no MySQL.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do banco de dados ao qual se deseja conectar.</w:t>
      </w:r>
    </w:p>
    <w:p w:rsidR="00D8787F" w:rsidRPr="00D8787F" w:rsidRDefault="00D8787F" w:rsidP="00D87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MySQLConnection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 Um objeto de conexão MySQL, se a conexão for bem-sucedida.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Retorna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ocorrer um erro ao tentar estabelecer a conexão.</w:t>
      </w:r>
    </w:p>
    <w:p w:rsidR="00D8787F" w:rsidRPr="00D8787F" w:rsidRDefault="00D8787F" w:rsidP="00D87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Erros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O método captura e exibe erros de conexão do MySQL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mysql.connector.Error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pode ser útil para diagnóstico de problemas relacionados à rede, autenticação, ou configurações do banco de dados.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mysql_insert(self, host, port, user, password, database)</w:t>
      </w:r>
    </w:p>
    <w:p w:rsidR="00D8787F" w:rsidRPr="00D8787F" w:rsidRDefault="00D8787F" w:rsidP="00D8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método executa uma consulta SQL de inserção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no banco de dados MySQL. Ele utiliza o método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connection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estabelecer a conexão e, em seguida, executa a consulta armazenada no atributo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query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787F" w:rsidRPr="00D8787F" w:rsidRDefault="00D8787F" w:rsidP="00D87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host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ou endereço IP do host onde o MySQL está rodando.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número da porta que o MySQL está usando.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de usuário para autenticação no MySQL.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senha para autenticação no MySQL.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do banco de dados ao qual se deseja conectar.</w:t>
      </w:r>
    </w:p>
    <w:p w:rsidR="00D8787F" w:rsidRPr="00D8787F" w:rsidRDefault="00D8787F" w:rsidP="00D87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 uma conexão com o banco de dados.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cursor, que é um objeto usado para executar as instruções SQL no banco de dados.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 a consulta SQL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armazenada no atributo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query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 o commit das alterações no banco de dados para garantir que a inserção seja permanente.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Encerra a conexão com o banco de dados, garantindo a liberação dos recursos.</w:t>
      </w:r>
    </w:p>
    <w:p w:rsidR="00D8787F" w:rsidRPr="00D8787F" w:rsidRDefault="00D8787F" w:rsidP="00D87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Erros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Captura e exibe erros durante a execução da consulta SQL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mysql.connector.Error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permitindo que você identifique problemas específicos relacionados à consulta ou à transação.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mysql_query(self, host, port, user, password, database)</w:t>
      </w:r>
    </w:p>
    <w:p w:rsidR="00D8787F" w:rsidRPr="00D8787F" w:rsidRDefault="00D8787F" w:rsidP="00D8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método executa uma consulta SQL e retorna os resultados. Ele pode ser usado para consultas do tipo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requerem a recuperação de dados do banco de dados.</w:t>
      </w:r>
    </w:p>
    <w:p w:rsidR="00D8787F" w:rsidRPr="00D8787F" w:rsidRDefault="00D8787F" w:rsidP="00D87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host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ou endereço IP do host onde o MySQL está rodando.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número da porta que o MySQL está usando.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de usuário para autenticação no MySQL.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A senha para autenticação no MySQL.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(str): O nome do banco de dados ao qual se deseja conectar.</w:t>
      </w:r>
    </w:p>
    <w:p w:rsidR="00D8787F" w:rsidRPr="00D8787F" w:rsidRDefault="00D8787F" w:rsidP="00D87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lista contendo os resultados da consulta SQL. Cada item da lista representa uma linha do conjunto de resultados.</w:t>
      </w:r>
    </w:p>
    <w:p w:rsidR="00D8787F" w:rsidRPr="00D8787F" w:rsidRDefault="00D8787F" w:rsidP="00D87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 uma conexão com o banco de dados.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cursor para executar a consulta SQL.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 a consulta e usa 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fetchall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recuperar todos os resultados.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os resultados em uma lista e a retorna ao usuário.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Encerra a conexão ao final da operação.</w:t>
      </w:r>
    </w:p>
    <w:p w:rsidR="00D8787F" w:rsidRPr="00D8787F" w:rsidRDefault="00D8787F" w:rsidP="00D87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Erros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787F" w:rsidRPr="00D8787F" w:rsidRDefault="00D8787F" w:rsidP="00D87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Captura e exibe erros durante a execução da consulta SQL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mysql.connector.Error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pode ser útil para identificar problemas relacionados à sintaxe da consulta ou à integridade dos dados.</w:t>
      </w:r>
    </w:p>
    <w:p w:rsidR="00D8787F" w:rsidRPr="00D8787F" w:rsidRDefault="00D8787F" w:rsidP="00D8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Observações Gerais</w:t>
      </w:r>
    </w:p>
    <w:p w:rsidR="00D8787F" w:rsidRPr="00D8787F" w:rsidRDefault="00D8787F" w:rsidP="00D8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Encerramento de Conexões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métodos que estabelecem uma conexão com o banco de dados garantem que a conexão seja fechada após a execução das operações, independentemente do sucesso ou falha. Isso é fundamental para evitar vazamentos de recursos e manter a estabilidade do sistema.</w:t>
      </w:r>
    </w:p>
    <w:p w:rsidR="00D8787F" w:rsidRPr="00D8787F" w:rsidRDefault="00D8787F" w:rsidP="00D8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Manejo de Erros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está preparado para lidar com erros comuns relacionados ao JSON e ao MySQL, o que é crucial para a robustez da aplicação.</w:t>
      </w:r>
    </w:p>
    <w:p w:rsidR="00D8787F" w:rsidRPr="00D8787F" w:rsidRDefault="00D8787F" w:rsidP="00D8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8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Extensibilidade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: A classe pode ser facilmente adaptada para incluir novos métodos de manipulação de dados, como atualizações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 ou exclusões (</w:t>
      </w:r>
      <w:r w:rsidRPr="00D8787F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  <w:r w:rsidRPr="00D8787F">
        <w:rPr>
          <w:rFonts w:ascii="Times New Roman" w:eastAsia="Times New Roman" w:hAnsi="Times New Roman" w:cs="Times New Roman"/>
          <w:sz w:val="24"/>
          <w:szCs w:val="24"/>
          <w:lang w:eastAsia="pt-BR"/>
        </w:rPr>
        <w:t>), utilizando a mesma estrutura básica.</w:t>
      </w:r>
    </w:p>
    <w:p w:rsidR="00E94EC4" w:rsidRPr="00D8787F" w:rsidRDefault="00E94EC4">
      <w:pPr>
        <w:rPr>
          <w:u w:val="single"/>
        </w:rPr>
      </w:pPr>
      <w:bookmarkStart w:id="0" w:name="_GoBack"/>
      <w:bookmarkEnd w:id="0"/>
    </w:p>
    <w:sectPr w:rsidR="00E94EC4" w:rsidRPr="00D87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22BE"/>
    <w:multiLevelType w:val="multilevel"/>
    <w:tmpl w:val="0CA4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102C7"/>
    <w:multiLevelType w:val="multilevel"/>
    <w:tmpl w:val="8440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D0130"/>
    <w:multiLevelType w:val="multilevel"/>
    <w:tmpl w:val="56D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341FF"/>
    <w:multiLevelType w:val="multilevel"/>
    <w:tmpl w:val="2FFA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5655B"/>
    <w:multiLevelType w:val="multilevel"/>
    <w:tmpl w:val="20C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B5FA9"/>
    <w:multiLevelType w:val="multilevel"/>
    <w:tmpl w:val="514C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3E"/>
    <w:rsid w:val="00225F3E"/>
    <w:rsid w:val="00D8787F"/>
    <w:rsid w:val="00E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680B9-ACC9-46D4-8FBD-C5E9882F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87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878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78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78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878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78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7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902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Ramos</dc:creator>
  <cp:keywords/>
  <dc:description/>
  <cp:lastModifiedBy>Kaique Ramos</cp:lastModifiedBy>
  <cp:revision>2</cp:revision>
  <dcterms:created xsi:type="dcterms:W3CDTF">2024-08-15T15:09:00Z</dcterms:created>
  <dcterms:modified xsi:type="dcterms:W3CDTF">2024-08-15T15:38:00Z</dcterms:modified>
</cp:coreProperties>
</file>