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763C7" w14:textId="77777777" w:rsidR="003F7D42" w:rsidRPr="003F7D42" w:rsidRDefault="003F7D42" w:rsidP="003F7D42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proofErr w:type="spellStart"/>
      <w:r w:rsidRPr="003F7D42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Tags</w:t>
      </w:r>
      <w:proofErr w:type="spellEnd"/>
    </w:p>
    <w:p w14:paraId="53CBA1C8" w14:textId="77777777" w:rsidR="003F7D42" w:rsidRPr="003F7D42" w:rsidRDefault="003F7D42" w:rsidP="003F7D42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7D42">
        <w:rPr>
          <w:rFonts w:ascii="Arial" w:eastAsia="Times New Roman" w:hAnsi="Arial" w:cs="Arial"/>
          <w:sz w:val="24"/>
          <w:szCs w:val="24"/>
          <w:lang w:eastAsia="pt-BR"/>
        </w:rPr>
        <w:t xml:space="preserve">Elementos usados pelo HTML para marcar um hipertexto e definir como um navegador deve exibi-lo. Possuem </w:t>
      </w:r>
      <w:proofErr w:type="spellStart"/>
      <w:r w:rsidRPr="003F7D42">
        <w:rPr>
          <w:rFonts w:ascii="Arial" w:eastAsia="Times New Roman" w:hAnsi="Arial" w:cs="Arial"/>
          <w:sz w:val="24"/>
          <w:szCs w:val="24"/>
          <w:lang w:eastAsia="pt-BR"/>
        </w:rPr>
        <w:t>tag</w:t>
      </w:r>
      <w:proofErr w:type="spellEnd"/>
      <w:r w:rsidRPr="003F7D42">
        <w:rPr>
          <w:rFonts w:ascii="Arial" w:eastAsia="Times New Roman" w:hAnsi="Arial" w:cs="Arial"/>
          <w:sz w:val="24"/>
          <w:szCs w:val="24"/>
          <w:lang w:eastAsia="pt-BR"/>
        </w:rPr>
        <w:t xml:space="preserve"> de abertura (</w:t>
      </w:r>
      <w:proofErr w:type="spellStart"/>
      <w:r w:rsidRPr="003F7D42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3F7D42">
        <w:rPr>
          <w:rFonts w:ascii="Arial" w:eastAsia="Times New Roman" w:hAnsi="Arial" w:cs="Arial"/>
          <w:sz w:val="24"/>
          <w:szCs w:val="24"/>
          <w:lang w:eastAsia="pt-BR"/>
        </w:rPr>
        <w:t>: &lt;</w:t>
      </w:r>
      <w:proofErr w:type="spellStart"/>
      <w:r w:rsidRPr="003F7D42">
        <w:rPr>
          <w:rFonts w:ascii="Arial" w:eastAsia="Times New Roman" w:hAnsi="Arial" w:cs="Arial"/>
          <w:sz w:val="24"/>
          <w:szCs w:val="24"/>
          <w:lang w:eastAsia="pt-BR"/>
        </w:rPr>
        <w:t>div</w:t>
      </w:r>
      <w:proofErr w:type="spellEnd"/>
      <w:r w:rsidRPr="003F7D42">
        <w:rPr>
          <w:rFonts w:ascii="Arial" w:eastAsia="Times New Roman" w:hAnsi="Arial" w:cs="Arial"/>
          <w:sz w:val="24"/>
          <w:szCs w:val="24"/>
          <w:lang w:eastAsia="pt-BR"/>
        </w:rPr>
        <w:t>&gt;) e de fechamento (</w:t>
      </w:r>
      <w:proofErr w:type="spellStart"/>
      <w:r w:rsidRPr="003F7D42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3F7D42">
        <w:rPr>
          <w:rFonts w:ascii="Arial" w:eastAsia="Times New Roman" w:hAnsi="Arial" w:cs="Arial"/>
          <w:sz w:val="24"/>
          <w:szCs w:val="24"/>
          <w:lang w:eastAsia="pt-BR"/>
        </w:rPr>
        <w:t>: &lt;/</w:t>
      </w:r>
      <w:proofErr w:type="spellStart"/>
      <w:r w:rsidRPr="003F7D42">
        <w:rPr>
          <w:rFonts w:ascii="Arial" w:eastAsia="Times New Roman" w:hAnsi="Arial" w:cs="Arial"/>
          <w:sz w:val="24"/>
          <w:szCs w:val="24"/>
          <w:lang w:eastAsia="pt-BR"/>
        </w:rPr>
        <w:t>div</w:t>
      </w:r>
      <w:proofErr w:type="spellEnd"/>
      <w:r w:rsidRPr="003F7D42">
        <w:rPr>
          <w:rFonts w:ascii="Arial" w:eastAsia="Times New Roman" w:hAnsi="Arial" w:cs="Arial"/>
          <w:sz w:val="24"/>
          <w:szCs w:val="24"/>
          <w:lang w:eastAsia="pt-BR"/>
        </w:rPr>
        <w:t>&gt;). As que não aceitam conteúdo dentro não possuem abertura e fechamento (</w:t>
      </w:r>
      <w:proofErr w:type="spellStart"/>
      <w:r w:rsidRPr="003F7D42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3F7D42">
        <w:rPr>
          <w:rFonts w:ascii="Arial" w:eastAsia="Times New Roman" w:hAnsi="Arial" w:cs="Arial"/>
          <w:sz w:val="24"/>
          <w:szCs w:val="24"/>
          <w:lang w:eastAsia="pt-BR"/>
        </w:rPr>
        <w:t>: &lt;</w:t>
      </w:r>
      <w:proofErr w:type="spellStart"/>
      <w:r w:rsidRPr="003F7D42">
        <w:rPr>
          <w:rFonts w:ascii="Arial" w:eastAsia="Times New Roman" w:hAnsi="Arial" w:cs="Arial"/>
          <w:sz w:val="24"/>
          <w:szCs w:val="24"/>
          <w:lang w:eastAsia="pt-BR"/>
        </w:rPr>
        <w:t>img</w:t>
      </w:r>
      <w:proofErr w:type="spellEnd"/>
      <w:r w:rsidRPr="003F7D42">
        <w:rPr>
          <w:rFonts w:ascii="Arial" w:eastAsia="Times New Roman" w:hAnsi="Arial" w:cs="Arial"/>
          <w:sz w:val="24"/>
          <w:szCs w:val="24"/>
          <w:lang w:eastAsia="pt-BR"/>
        </w:rPr>
        <w:t xml:space="preserve"> &gt;).</w:t>
      </w:r>
    </w:p>
    <w:p w14:paraId="460A635A" w14:textId="77777777" w:rsidR="003F7D42" w:rsidRPr="003F7D42" w:rsidRDefault="003F7D42" w:rsidP="003F7D42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proofErr w:type="spellStart"/>
      <w:r w:rsidRPr="003F7D42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Tags</w:t>
      </w:r>
      <w:proofErr w:type="spellEnd"/>
      <w:r w:rsidRPr="003F7D42">
        <w:rPr>
          <w:rFonts w:ascii="Arial" w:eastAsia="Times New Roman" w:hAnsi="Arial" w:cs="Arial"/>
          <w:b/>
          <w:bCs/>
          <w:sz w:val="38"/>
          <w:szCs w:val="38"/>
          <w:lang w:eastAsia="pt-BR"/>
        </w:rPr>
        <w:t xml:space="preserve"> para Estruturar Textos</w:t>
      </w:r>
    </w:p>
    <w:tbl>
      <w:tblPr>
        <w:tblW w:w="9600" w:type="dxa"/>
        <w:tblCellSpacing w:w="15" w:type="dxa"/>
        <w:shd w:val="clear" w:color="auto" w:fill="282A3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7929"/>
      </w:tblGrid>
      <w:tr w:rsidR="003F7D42" w:rsidRPr="003F7D42" w14:paraId="262806D1" w14:textId="77777777" w:rsidTr="003F7D4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17924A8A" w14:textId="77777777" w:rsidR="003F7D42" w:rsidRPr="003F7D42" w:rsidRDefault="003F7D42" w:rsidP="003F7D4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3F7D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6242579D" w14:textId="77777777" w:rsidR="003F7D42" w:rsidRPr="003F7D42" w:rsidRDefault="003F7D42" w:rsidP="003F7D4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3F7D42" w:rsidRPr="003F7D42" w14:paraId="4CE1E494" w14:textId="77777777" w:rsidTr="003F7D4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689A3F2A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&lt;h1&gt; a &lt;h6&gt;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007613CA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Títulos</w:t>
            </w:r>
          </w:p>
        </w:tc>
      </w:tr>
      <w:tr w:rsidR="003F7D42" w:rsidRPr="003F7D42" w14:paraId="714E03E2" w14:textId="77777777" w:rsidTr="003F7D4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110AE473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&lt;</w:t>
            </w:r>
            <w:proofErr w:type="spellStart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strong</w:t>
            </w:r>
            <w:proofErr w:type="spellEnd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69EAD72F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Destaca uma palavra/frase importante</w:t>
            </w:r>
          </w:p>
        </w:tc>
      </w:tr>
      <w:tr w:rsidR="003F7D42" w:rsidRPr="003F7D42" w14:paraId="114F85CA" w14:textId="77777777" w:rsidTr="003F7D4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58F7DED3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&lt;em&gt;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382C29E2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Marca texto em ênfase</w:t>
            </w:r>
          </w:p>
        </w:tc>
      </w:tr>
      <w:tr w:rsidR="003F7D42" w:rsidRPr="003F7D42" w14:paraId="0ADDC5A8" w14:textId="77777777" w:rsidTr="003F7D4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32CC632F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&lt;</w:t>
            </w:r>
            <w:proofErr w:type="spellStart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ins</w:t>
            </w:r>
            <w:proofErr w:type="spellEnd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6605E2E1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Marca texto que foi inserido no documento</w:t>
            </w:r>
          </w:p>
        </w:tc>
      </w:tr>
      <w:tr w:rsidR="003F7D42" w:rsidRPr="003F7D42" w14:paraId="11463C22" w14:textId="77777777" w:rsidTr="003F7D4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78F4716E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&lt;</w:t>
            </w:r>
            <w:proofErr w:type="spellStart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del</w:t>
            </w:r>
            <w:proofErr w:type="spellEnd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54B07A07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Marca texto que foi removido do documento</w:t>
            </w:r>
          </w:p>
        </w:tc>
      </w:tr>
      <w:tr w:rsidR="003F7D42" w:rsidRPr="003F7D42" w14:paraId="3E468FA7" w14:textId="77777777" w:rsidTr="003F7D4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4E7D92CE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&lt;</w:t>
            </w:r>
            <w:proofErr w:type="spellStart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small</w:t>
            </w:r>
            <w:proofErr w:type="spellEnd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4275DA5A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Marca texto para ser exibido com letras pequenas. </w:t>
            </w:r>
            <w:proofErr w:type="spellStart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</w:t>
            </w:r>
            <w:proofErr w:type="spellEnd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copyright</w:t>
            </w:r>
          </w:p>
        </w:tc>
      </w:tr>
      <w:tr w:rsidR="003F7D42" w:rsidRPr="003F7D42" w14:paraId="5675B18A" w14:textId="77777777" w:rsidTr="003F7D4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3401D528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&lt;</w:t>
            </w:r>
            <w:proofErr w:type="spellStart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sup</w:t>
            </w:r>
            <w:proofErr w:type="spellEnd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455B310E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Deixa o texto um pouco acima da linha</w:t>
            </w:r>
          </w:p>
        </w:tc>
      </w:tr>
      <w:tr w:rsidR="003F7D42" w:rsidRPr="003F7D42" w14:paraId="5785FC5F" w14:textId="77777777" w:rsidTr="003F7D4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7C28D199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&lt;sub&gt;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44FDCBF3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Deixa o texto um pouco abaixo da linha</w:t>
            </w:r>
          </w:p>
        </w:tc>
      </w:tr>
      <w:tr w:rsidR="003F7D42" w:rsidRPr="003F7D42" w14:paraId="0F2088F1" w14:textId="77777777" w:rsidTr="003F7D4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4A2FB336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&lt;q&gt;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22FAEB45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Usado para marcar uma citação</w:t>
            </w:r>
          </w:p>
        </w:tc>
      </w:tr>
      <w:tr w:rsidR="003F7D42" w:rsidRPr="003F7D42" w14:paraId="5BBC2846" w14:textId="77777777" w:rsidTr="003F7D4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6E3234FA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&lt;</w:t>
            </w:r>
            <w:proofErr w:type="spellStart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code</w:t>
            </w:r>
            <w:proofErr w:type="spellEnd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17275A34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Indica trecho de código de computador</w:t>
            </w:r>
          </w:p>
        </w:tc>
      </w:tr>
      <w:tr w:rsidR="003F7D42" w:rsidRPr="003F7D42" w14:paraId="07EBC78B" w14:textId="77777777" w:rsidTr="003F7D4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5C61E5C9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&lt;time&gt;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32B9407D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Indica data ou horário</w:t>
            </w:r>
          </w:p>
        </w:tc>
      </w:tr>
      <w:tr w:rsidR="003F7D42" w:rsidRPr="003F7D42" w14:paraId="249510E5" w14:textId="77777777" w:rsidTr="003F7D4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7B52C196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&lt;</w:t>
            </w:r>
            <w:proofErr w:type="spellStart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mark</w:t>
            </w:r>
            <w:proofErr w:type="spellEnd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30D98A22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Marca um texto para referências ou anotações</w:t>
            </w:r>
          </w:p>
        </w:tc>
      </w:tr>
      <w:tr w:rsidR="003F7D42" w:rsidRPr="003F7D42" w14:paraId="64221FA2" w14:textId="77777777" w:rsidTr="003F7D4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05B5F32B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&lt;p&gt;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303E6129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Usado para marcar um parágrafo</w:t>
            </w:r>
          </w:p>
        </w:tc>
      </w:tr>
      <w:tr w:rsidR="003F7D42" w:rsidRPr="003F7D42" w14:paraId="40ADCA3C" w14:textId="77777777" w:rsidTr="003F7D4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0C247D78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&lt;</w:t>
            </w:r>
            <w:proofErr w:type="spellStart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div</w:t>
            </w:r>
            <w:proofErr w:type="spellEnd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6EEE227B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Divisão ou seção em um documento</w:t>
            </w:r>
          </w:p>
        </w:tc>
      </w:tr>
      <w:tr w:rsidR="003F7D42" w:rsidRPr="003F7D42" w14:paraId="3F408D93" w14:textId="77777777" w:rsidTr="003F7D4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66343BE2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&lt;</w:t>
            </w:r>
            <w:proofErr w:type="spellStart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span</w:t>
            </w:r>
            <w:proofErr w:type="spellEnd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7CEA3001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Marca um texto para ser estilizado ou trabalhado posteriormente</w:t>
            </w:r>
          </w:p>
        </w:tc>
      </w:tr>
      <w:tr w:rsidR="003F7D42" w:rsidRPr="003F7D42" w14:paraId="501545FD" w14:textId="77777777" w:rsidTr="003F7D4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2A8419F1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&lt;</w:t>
            </w:r>
            <w:proofErr w:type="spellStart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</w:t>
            </w:r>
            <w:proofErr w:type="spellEnd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28E40EB7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Quebra linha</w:t>
            </w:r>
          </w:p>
        </w:tc>
      </w:tr>
      <w:tr w:rsidR="003F7D42" w:rsidRPr="003F7D42" w14:paraId="2F78BCC7" w14:textId="77777777" w:rsidTr="003F7D4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5B2AEE00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&lt;</w:t>
            </w:r>
            <w:proofErr w:type="spellStart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wbr</w:t>
            </w:r>
            <w:proofErr w:type="spellEnd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18F94FD7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Indica oportunidade de quebra de uma palavra</w:t>
            </w:r>
          </w:p>
        </w:tc>
      </w:tr>
      <w:tr w:rsidR="003F7D42" w:rsidRPr="003F7D42" w14:paraId="615DFE39" w14:textId="77777777" w:rsidTr="003F7D4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45EEF7AF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&lt;</w:t>
            </w:r>
            <w:proofErr w:type="spellStart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hr</w:t>
            </w:r>
            <w:proofErr w:type="spellEnd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7BA0C2CC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Desenha uma linha horizontal</w:t>
            </w:r>
          </w:p>
        </w:tc>
      </w:tr>
      <w:tr w:rsidR="003F7D42" w:rsidRPr="003F7D42" w14:paraId="1ECD7D16" w14:textId="77777777" w:rsidTr="003F7D4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6DEEC31F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&lt;</w:t>
            </w:r>
            <w:proofErr w:type="spellStart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ruby</w:t>
            </w:r>
            <w:proofErr w:type="spellEnd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&gt; e &lt;</w:t>
            </w:r>
            <w:proofErr w:type="spellStart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rt</w:t>
            </w:r>
            <w:proofErr w:type="spellEnd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7BC0641C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Permite adicionar a pronúncia/leitura de caracteres do leste asiático</w:t>
            </w:r>
          </w:p>
        </w:tc>
      </w:tr>
    </w:tbl>
    <w:p w14:paraId="4C4472A8" w14:textId="77777777" w:rsidR="003F7D42" w:rsidRPr="003F7D42" w:rsidRDefault="003F7D42" w:rsidP="003F7D42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3F7D42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Escape de Caracteres</w:t>
      </w:r>
    </w:p>
    <w:p w14:paraId="78EF83AD" w14:textId="77777777" w:rsidR="003F7D42" w:rsidRPr="003F7D42" w:rsidRDefault="003F7D42" w:rsidP="003F7D42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7D42">
        <w:rPr>
          <w:rFonts w:ascii="Arial" w:eastAsia="Times New Roman" w:hAnsi="Arial" w:cs="Arial"/>
          <w:sz w:val="24"/>
          <w:szCs w:val="24"/>
          <w:lang w:eastAsia="pt-BR"/>
        </w:rPr>
        <w:t>Permite escrever o nome de caracteres que o navegador deve exibir. Inicie com “&amp;” e finalize com “;”</w:t>
      </w:r>
    </w:p>
    <w:tbl>
      <w:tblPr>
        <w:tblW w:w="9600" w:type="dxa"/>
        <w:tblCellSpacing w:w="15" w:type="dxa"/>
        <w:shd w:val="clear" w:color="auto" w:fill="282A3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4"/>
        <w:gridCol w:w="1626"/>
      </w:tblGrid>
      <w:tr w:rsidR="003F7D42" w:rsidRPr="003F7D42" w14:paraId="7AAB2AB8" w14:textId="77777777" w:rsidTr="003F7D4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179B6C3A" w14:textId="77777777" w:rsidR="003F7D42" w:rsidRPr="003F7D42" w:rsidRDefault="003F7D42" w:rsidP="003F7D4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&amp;</w:t>
            </w:r>
            <w:proofErr w:type="spellStart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lt</w:t>
            </w:r>
            <w:proofErr w:type="spellEnd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4093A198" w14:textId="77777777" w:rsidR="003F7D42" w:rsidRPr="003F7D42" w:rsidRDefault="003F7D42" w:rsidP="003F7D4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&lt;</w:t>
            </w:r>
          </w:p>
        </w:tc>
      </w:tr>
      <w:tr w:rsidR="003F7D42" w:rsidRPr="003F7D42" w14:paraId="12C15C09" w14:textId="77777777" w:rsidTr="003F7D4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1392C145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&amp;</w:t>
            </w:r>
            <w:proofErr w:type="spellStart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gt</w:t>
            </w:r>
            <w:proofErr w:type="spellEnd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000D2141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&gt;</w:t>
            </w:r>
          </w:p>
        </w:tc>
      </w:tr>
      <w:tr w:rsidR="003F7D42" w:rsidRPr="003F7D42" w14:paraId="0A1FB999" w14:textId="77777777" w:rsidTr="003F7D4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1EF47933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&amp;</w:t>
            </w:r>
            <w:proofErr w:type="spellStart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aacute</w:t>
            </w:r>
            <w:proofErr w:type="spellEnd"/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23DA55F1" w14:textId="77777777" w:rsidR="003F7D42" w:rsidRPr="003F7D42" w:rsidRDefault="003F7D42" w:rsidP="003F7D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D4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</w:t>
            </w:r>
          </w:p>
        </w:tc>
      </w:tr>
    </w:tbl>
    <w:p w14:paraId="268B6016" w14:textId="77777777" w:rsidR="00275093" w:rsidRDefault="003F7D42"/>
    <w:sectPr w:rsidR="00275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42"/>
    <w:rsid w:val="003F7D42"/>
    <w:rsid w:val="0087746F"/>
    <w:rsid w:val="0098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135E3"/>
  <w15:chartTrackingRefBased/>
  <w15:docId w15:val="{5666ED10-E80B-41EE-9756-DCCB4EAB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7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Dantas</dc:creator>
  <cp:keywords/>
  <dc:description/>
  <cp:lastModifiedBy>Kaique Dantas</cp:lastModifiedBy>
  <cp:revision>1</cp:revision>
  <dcterms:created xsi:type="dcterms:W3CDTF">2021-04-14T00:52:00Z</dcterms:created>
  <dcterms:modified xsi:type="dcterms:W3CDTF">2021-04-14T00:53:00Z</dcterms:modified>
</cp:coreProperties>
</file>