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EFCF1E" w14:textId="0AB8D9CF" w:rsidR="00956E53" w:rsidRPr="00C66DE0" w:rsidRDefault="004416A3" w:rsidP="00C6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bCs/>
          <w:i/>
          <w:color w:val="404040"/>
          <w:sz w:val="48"/>
          <w:szCs w:val="48"/>
        </w:rPr>
      </w:pPr>
      <w:bookmarkStart w:id="0" w:name="_gjdgxs" w:colFirst="0" w:colLast="0"/>
      <w:bookmarkEnd w:id="0"/>
      <w:r w:rsidRPr="00956E53">
        <w:rPr>
          <w:rFonts w:ascii="Calibri" w:eastAsia="Calibri" w:hAnsi="Calibri" w:cs="Calibri"/>
          <w:b/>
          <w:bCs/>
          <w:i/>
          <w:color w:val="404040"/>
          <w:sz w:val="48"/>
          <w:szCs w:val="48"/>
        </w:rPr>
        <w:t xml:space="preserve">Matriz de Rastreabilidade </w:t>
      </w:r>
      <w:r w:rsidR="00956E53">
        <w:t xml:space="preserve"> </w:t>
      </w:r>
    </w:p>
    <w:p w14:paraId="2A0122D2" w14:textId="77777777" w:rsidR="00956E53" w:rsidRPr="00956E53" w:rsidRDefault="00956E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b/>
          <w:bCs/>
          <w:iCs/>
          <w:color w:val="404040"/>
        </w:rPr>
      </w:pPr>
    </w:p>
    <w:p w14:paraId="385EB33B" w14:textId="01C4846F" w:rsidR="000B6690" w:rsidRDefault="004416A3" w:rsidP="00956E53">
      <w:pPr>
        <w:pStyle w:val="Subttulo"/>
      </w:pPr>
      <w:bookmarkStart w:id="1" w:name="_30j0zll" w:colFirst="0" w:colLast="0"/>
      <w:bookmarkEnd w:id="1"/>
      <w:r>
        <w:t>(Necessidades x Características)</w:t>
      </w:r>
    </w:p>
    <w:p w14:paraId="240EB9A0" w14:textId="77777777" w:rsidR="000B6690" w:rsidRDefault="004416A3">
      <w:r>
        <w:t>Necessidades:</w:t>
      </w:r>
    </w:p>
    <w:p w14:paraId="63F3E4C6" w14:textId="55AE5C30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Organização da agenda</w:t>
      </w:r>
      <w:r w:rsidR="00C17FE3">
        <w:rPr>
          <w:color w:val="808080"/>
        </w:rPr>
        <w:t>;</w:t>
      </w:r>
    </w:p>
    <w:p w14:paraId="1E9C5BDE" w14:textId="1D138A9C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Inclusão do catálogo de fotos para exibir modelos de serviços para os clientes</w:t>
      </w:r>
      <w:r w:rsidR="00C17FE3">
        <w:rPr>
          <w:color w:val="808080"/>
        </w:rPr>
        <w:t>;</w:t>
      </w:r>
    </w:p>
    <w:p w14:paraId="6F7D289D" w14:textId="6A700607" w:rsidR="000B6690" w:rsidRDefault="004416A3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 xml:space="preserve">Cálculo da média dos serviços </w:t>
      </w:r>
      <w:r w:rsidR="00C17FE3">
        <w:rPr>
          <w:color w:val="808080"/>
        </w:rPr>
        <w:t>escolhidos;</w:t>
      </w:r>
    </w:p>
    <w:p w14:paraId="3F106D95" w14:textId="0D1C566A" w:rsidR="00C17FE3" w:rsidRDefault="00C17FE3">
      <w:pPr>
        <w:numPr>
          <w:ilvl w:val="0"/>
          <w:numId w:val="1"/>
        </w:numPr>
        <w:rPr>
          <w:color w:val="808080"/>
        </w:rPr>
      </w:pPr>
      <w:r>
        <w:t>N04:</w:t>
      </w:r>
      <w:r>
        <w:rPr>
          <w:color w:val="808080"/>
        </w:rPr>
        <w:t xml:space="preserve"> Histórico de produtos em estoque;</w:t>
      </w:r>
    </w:p>
    <w:p w14:paraId="29C1ACE7" w14:textId="132BDC4E" w:rsidR="00C17FE3" w:rsidRDefault="00C17FE3">
      <w:pPr>
        <w:numPr>
          <w:ilvl w:val="0"/>
          <w:numId w:val="1"/>
        </w:numPr>
        <w:rPr>
          <w:color w:val="808080"/>
        </w:rPr>
      </w:pPr>
      <w:r>
        <w:t>N05:</w:t>
      </w:r>
      <w:r>
        <w:rPr>
          <w:color w:val="808080"/>
        </w:rPr>
        <w:t xml:space="preserve"> Histórico de pagamentos;</w:t>
      </w:r>
    </w:p>
    <w:p w14:paraId="1ED95FD7" w14:textId="0B4E299E" w:rsidR="00C17FE3" w:rsidRDefault="00C17FE3">
      <w:pPr>
        <w:numPr>
          <w:ilvl w:val="0"/>
          <w:numId w:val="1"/>
        </w:numPr>
        <w:rPr>
          <w:color w:val="808080"/>
        </w:rPr>
      </w:pPr>
      <w:r>
        <w:t>N06:</w:t>
      </w:r>
      <w:r>
        <w:rPr>
          <w:color w:val="808080"/>
        </w:rPr>
        <w:t xml:space="preserve"> Cadastro do cliente atrelado ao do animal a ser tratado</w:t>
      </w:r>
      <w:r w:rsidR="00774DBD">
        <w:rPr>
          <w:color w:val="808080"/>
        </w:rPr>
        <w:t>;</w:t>
      </w:r>
    </w:p>
    <w:p w14:paraId="0180E18A" w14:textId="74A5AEE4" w:rsidR="00C17FE3" w:rsidRDefault="00C17FE3">
      <w:pPr>
        <w:numPr>
          <w:ilvl w:val="0"/>
          <w:numId w:val="1"/>
        </w:numPr>
        <w:rPr>
          <w:color w:val="808080"/>
        </w:rPr>
      </w:pPr>
      <w:r>
        <w:t>N07:</w:t>
      </w:r>
      <w:r>
        <w:rPr>
          <w:color w:val="808080"/>
        </w:rPr>
        <w:t xml:space="preserve"> Inclusão</w:t>
      </w:r>
      <w:r w:rsidR="00774DBD">
        <w:rPr>
          <w:color w:val="808080"/>
        </w:rPr>
        <w:t xml:space="preserve"> e/ou</w:t>
      </w:r>
      <w:r>
        <w:rPr>
          <w:color w:val="808080"/>
        </w:rPr>
        <w:t xml:space="preserve"> alteração de produtos</w:t>
      </w:r>
      <w:r w:rsidR="00774DBD">
        <w:rPr>
          <w:color w:val="808080"/>
        </w:rPr>
        <w:t>.</w:t>
      </w:r>
    </w:p>
    <w:p w14:paraId="2F8C0E7D" w14:textId="77777777" w:rsidR="000B6690" w:rsidRDefault="000B6690">
      <w:pPr>
        <w:ind w:left="720"/>
      </w:pPr>
    </w:p>
    <w:tbl>
      <w:tblPr>
        <w:tblW w:w="10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440"/>
        <w:gridCol w:w="960"/>
        <w:gridCol w:w="960"/>
        <w:gridCol w:w="960"/>
        <w:gridCol w:w="960"/>
        <w:gridCol w:w="960"/>
        <w:gridCol w:w="960"/>
        <w:gridCol w:w="960"/>
      </w:tblGrid>
      <w:tr w:rsidR="00513349" w14:paraId="71E6E498" w14:textId="77777777" w:rsidTr="00513349">
        <w:trPr>
          <w:trHeight w:val="300"/>
        </w:trPr>
        <w:tc>
          <w:tcPr>
            <w:tcW w:w="9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01EDEBF4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#</w:t>
            </w:r>
          </w:p>
        </w:tc>
        <w:tc>
          <w:tcPr>
            <w:tcW w:w="244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000000" w:fill="FCE5CD"/>
            <w:vAlign w:val="center"/>
            <w:hideMark/>
          </w:tcPr>
          <w:p w14:paraId="1F81AA29" w14:textId="77777777" w:rsidR="00513349" w:rsidRDefault="0051334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4C69BB6A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0F47BE28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4E56C68B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720B9D4E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429EBF3C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5F1B2B0D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5CD"/>
            <w:vAlign w:val="center"/>
            <w:hideMark/>
          </w:tcPr>
          <w:p w14:paraId="304F6BCA" w14:textId="77777777" w:rsidR="00513349" w:rsidRDefault="0051334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N07</w:t>
            </w:r>
          </w:p>
        </w:tc>
      </w:tr>
      <w:tr w:rsidR="00C91DE1" w14:paraId="6ED9D39D" w14:textId="77777777" w:rsidTr="00513349">
        <w:trPr>
          <w:trHeight w:val="1116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F48C6AC" w14:textId="785954D6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FA85B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Incluir, remover ou desabilitar animal de estimação do cadastro do 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E846B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7ED019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A63D3E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C5260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509D9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BB0C9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5DEC93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159377CB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72B33A1" w14:textId="45351994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68A31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Edição de itens na tabela de serviços.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C46AAD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E15A897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FF18DA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0D3658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8EAD88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82009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5CCF8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C91DE1" w14:paraId="61987D71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5676E3A" w14:textId="5C0D0C78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FC8BD8" w14:textId="44601EF8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Inserir fotos na tabela de serviços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8DE97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9412CD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46285C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B21FC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7A910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1B858D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5DF464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4E6C9C7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2113BDB" w14:textId="677EC4AC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A32184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EDB105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0F000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80A9E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20357A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545FC2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E657C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C151D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377FE2F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7BA428A" w14:textId="4BC9670B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977767" w14:textId="598C2693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Agendamento da média de duração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CCB15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BD1BD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E300D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BA344C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192E4A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B5BC53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AAADA2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30C22F9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C0DF4C9" w14:textId="23E4C97B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E74A09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Agenda com colaboradores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422F2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516D02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3BD61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D91D2A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E4A37E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04EF1A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998CF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78D69664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A83C06" w14:textId="26F8AD94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13844D" w14:textId="1347D542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Observação </w:t>
            </w:r>
            <w:proofErr w:type="spellStart"/>
            <w:r>
              <w:rPr>
                <w:color w:val="000000"/>
              </w:rPr>
              <w:t>pré</w:t>
            </w:r>
            <w:proofErr w:type="spellEnd"/>
            <w:r>
              <w:rPr>
                <w:color w:val="000000"/>
              </w:rPr>
              <w:t xml:space="preserve"> -agendamento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C75AC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F3930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5D9AD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308FAC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A89564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1BF74D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8F1A1B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6316DDC5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B546626" w14:textId="6CC0F8E9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FDFA85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Observação pós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49874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9D712F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008B9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F705B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A3987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01E178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7881C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750D0494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46B6CA" w14:textId="795F626C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6DF569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Trocar de visualização da agenda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10AF9B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D19AC4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CF3FE3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6D0BB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D67C6C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1424CF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90475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1FBEC711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08A5222" w14:textId="1EE6FFC0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57DA25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Motivo do cancelamento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C9C217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A27C81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3331A9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A906B67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174FFA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08043B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3B3B1F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2C0ABAFB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3ADC10B" w14:textId="3186BA2E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BD3A2D5" w14:textId="77777777" w:rsidR="00C91DE1" w:rsidRDefault="00C91DE1" w:rsidP="00C91DE1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Troca de Colaborador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11A937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397AD5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CE0F71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D73C7B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C2286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93C3B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BC913D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771F9E4F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2B3F88A" w14:textId="7F14E8F8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D52994E" w14:textId="77777777" w:rsidR="00C91DE1" w:rsidRDefault="00C91DE1" w:rsidP="00C91DE1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Histórico de Atendimento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D010A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D1B2C1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678016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DB382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05A80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90AE9A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2B1B95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6885495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30931E4" w14:textId="3D763CF9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2CBC5AD" w14:textId="77777777" w:rsidR="00C91DE1" w:rsidRDefault="00C91DE1" w:rsidP="00C91DE1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Histórico do 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E6B737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B3A3CA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434CB7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6FAD4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56D34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0F4593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91011BD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6D3AF59E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C5A711B" w14:textId="40779EB8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4B1F9FE" w14:textId="77777777" w:rsidR="00C91DE1" w:rsidRDefault="00C91DE1" w:rsidP="00C91DE1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Tempo de Serviço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AD04F4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47F287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415CB7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8EA48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E4ADD4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16FD6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0321F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06E28C77" w14:textId="77777777" w:rsidTr="00513349">
        <w:trPr>
          <w:trHeight w:val="84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9ED9607" w14:textId="47EB1B32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AA1461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Relação dos serviços prestados na data selecionada.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80B898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A79C2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21DEF5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173A36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C50E60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694C60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7DBDA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2E9A000A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3E0FFF" w14:textId="25A0A7B1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9F8838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Impressão Tabela de Serviços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DD9C4F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659D6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355682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E89FFF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2E093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42546D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1AC23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31C6E014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0058B8" w14:textId="0F397F53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95889E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Impressão Agendamento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4AFFEF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D560E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F49FC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5A308F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A9B938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D771A1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31278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26EFC638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58F3E47" w14:textId="5604644C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354E98E" w14:textId="7EA784BA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Disparo de Agendamento por e-mail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B90DC87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F690F1D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C75D74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FD08F7D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F1DA06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E9E6747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DECF7E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0DD97E7F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7940FA2" w14:textId="71B35E41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628AA0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Disparo de Conclusão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10F586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4C0734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612C27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BBCD2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7BA8DF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AE5F28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297350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33A5791D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D68FC6" w14:textId="243F42AA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1567D4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Disparo Recado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E10678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6181DD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5BFB58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A2F4E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498F52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B012FA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8E281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59527210" w14:textId="77777777" w:rsidTr="0051334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E241730" w14:textId="0E7C2721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99A7B7A" w14:textId="77777777" w:rsidR="00C91DE1" w:rsidRDefault="00C91DE1" w:rsidP="00C91DE1">
            <w:pPr>
              <w:ind w:firstLineChars="100" w:firstLine="220"/>
              <w:jc w:val="center"/>
              <w:rPr>
                <w:color w:val="000000"/>
              </w:rPr>
            </w:pPr>
            <w:r>
              <w:rPr>
                <w:color w:val="000000"/>
              </w:rPr>
              <w:t>Atendimentos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7FFF0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767147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8A100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3957F6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944BE4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D445DF1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2D4D09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4408E7BD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638137D" w14:textId="32424045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050897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Alterar forma de pagamento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CB55E2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4EA27E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608CC9D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9E6FC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B3265AD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77395E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849D8A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7090357A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1A5F764" w14:textId="0417196A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7107C0A" w14:textId="4AD6B968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Calcular média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7354C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987A17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34A504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4F5E1B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7E23A3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CDF79E4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453DE9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555844B6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496EA6A" w14:textId="1ACF13CD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CABC0B6" w14:textId="7FEDD919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Alteração de histórico de consultas do animal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40CB9EF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7745BD4E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97C59BA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28B048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A3934E3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FAEC8C0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F5830E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56D2F20B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650E890" w14:textId="0AA635B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8F6AC1C" w14:textId="027B89E6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Atualização de fotos do histórico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A35992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4541EF25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80473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0D37FA1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78235A6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950ED5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0AEA3E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91DE1" w14:paraId="0EEFD3A7" w14:textId="77777777" w:rsidTr="00513349">
        <w:trPr>
          <w:trHeight w:val="564"/>
        </w:trPr>
        <w:tc>
          <w:tcPr>
            <w:tcW w:w="96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CCAAA85" w14:textId="09898DFB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5FC732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Alterar valores dos produtos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0DA79E8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88391D9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2A7F002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6534EB1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3A2AFFC2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1EA296BC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auto"/>
            <w:vAlign w:val="center"/>
            <w:hideMark/>
          </w:tcPr>
          <w:p w14:paraId="5E7D7B4B" w14:textId="77777777" w:rsidR="00C91DE1" w:rsidRDefault="00C91DE1" w:rsidP="00C91DE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E2360CB" w14:textId="77777777" w:rsidR="000B6690" w:rsidRDefault="000B6690">
      <w:pPr>
        <w:jc w:val="center"/>
      </w:pPr>
    </w:p>
    <w:sectPr w:rsidR="000B669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B3718" w14:textId="77777777" w:rsidR="00EE07A0" w:rsidRDefault="00EE07A0">
      <w:pPr>
        <w:spacing w:line="240" w:lineRule="auto"/>
      </w:pPr>
      <w:r>
        <w:separator/>
      </w:r>
    </w:p>
  </w:endnote>
  <w:endnote w:type="continuationSeparator" w:id="0">
    <w:p w14:paraId="3F22FBCC" w14:textId="77777777" w:rsidR="00EE07A0" w:rsidRDefault="00EE0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5868F" w14:textId="77777777" w:rsidR="000B6690" w:rsidRDefault="000B66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D6009" w14:textId="77777777" w:rsidR="00EE07A0" w:rsidRDefault="00EE07A0">
      <w:pPr>
        <w:spacing w:line="240" w:lineRule="auto"/>
      </w:pPr>
      <w:r>
        <w:separator/>
      </w:r>
    </w:p>
  </w:footnote>
  <w:footnote w:type="continuationSeparator" w:id="0">
    <w:p w14:paraId="40B26D6E" w14:textId="77777777" w:rsidR="00EE07A0" w:rsidRDefault="00EE0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A26AC"/>
    <w:multiLevelType w:val="multilevel"/>
    <w:tmpl w:val="B95A3C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90"/>
    <w:rsid w:val="000B6690"/>
    <w:rsid w:val="004416A3"/>
    <w:rsid w:val="004D29FC"/>
    <w:rsid w:val="00513349"/>
    <w:rsid w:val="00706B16"/>
    <w:rsid w:val="00774DBD"/>
    <w:rsid w:val="00956E53"/>
    <w:rsid w:val="00B71C09"/>
    <w:rsid w:val="00C17FE3"/>
    <w:rsid w:val="00C66DE0"/>
    <w:rsid w:val="00C91DE1"/>
    <w:rsid w:val="00D51BF9"/>
    <w:rsid w:val="00DA1094"/>
    <w:rsid w:val="00EE07A0"/>
    <w:rsid w:val="00F8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7A04"/>
  <w15:docId w15:val="{5FF0BABC-6827-4A90-9EA4-981A06F0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956E53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1D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DE1"/>
  </w:style>
  <w:style w:type="paragraph" w:styleId="Rodap">
    <w:name w:val="footer"/>
    <w:basedOn w:val="Normal"/>
    <w:link w:val="RodapChar"/>
    <w:uiPriority w:val="99"/>
    <w:unhideWhenUsed/>
    <w:rsid w:val="00C91D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7</cp:revision>
  <dcterms:created xsi:type="dcterms:W3CDTF">2020-08-27T04:13:00Z</dcterms:created>
  <dcterms:modified xsi:type="dcterms:W3CDTF">2020-11-20T01:29:00Z</dcterms:modified>
</cp:coreProperties>
</file>