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B2" w:rsidRDefault="00FA1ABB">
      <w:r>
        <w:t>TESTE ANEXO</w:t>
      </w:r>
      <w:bookmarkStart w:id="0" w:name="_GoBack"/>
      <w:bookmarkEnd w:id="0"/>
    </w:p>
    <w:sectPr w:rsidR="0016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BB"/>
    <w:rsid w:val="001677B2"/>
    <w:rsid w:val="00F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AF6B1-2607-478A-9B01-C2987B69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Everis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Martins Silva</dc:creator>
  <cp:keywords/>
  <dc:description/>
  <cp:lastModifiedBy>Guilherme Martins Silva</cp:lastModifiedBy>
  <cp:revision>1</cp:revision>
  <dcterms:created xsi:type="dcterms:W3CDTF">2018-09-05T20:25:00Z</dcterms:created>
  <dcterms:modified xsi:type="dcterms:W3CDTF">2018-09-05T20:25:00Z</dcterms:modified>
</cp:coreProperties>
</file>