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1070C" w:rsidRDefault="006C0D0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UNIVERSIDADE FEDERAL DE GOIÁS</w:t>
      </w:r>
    </w:p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3650E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TAPA BURACO</w:t>
      </w:r>
    </w:p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/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6C0D0D">
      <w:pPr>
        <w:jc w:val="center"/>
      </w:pPr>
      <w:r>
        <w:rPr>
          <w:rFonts w:ascii="Times New Roman" w:eastAsia="Times New Roman" w:hAnsi="Times New Roman" w:cs="Times New Roman"/>
          <w:b/>
        </w:rPr>
        <w:t>Goiânia</w:t>
      </w:r>
    </w:p>
    <w:p w:rsidR="0011070C" w:rsidRDefault="006C0D0D">
      <w:pPr>
        <w:jc w:val="center"/>
      </w:pPr>
      <w:r>
        <w:rPr>
          <w:rFonts w:ascii="Times New Roman" w:eastAsia="Times New Roman" w:hAnsi="Times New Roman" w:cs="Times New Roman"/>
          <w:b/>
        </w:rPr>
        <w:t>2016</w:t>
      </w: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1070C">
      <w:pPr>
        <w:jc w:val="center"/>
      </w:pPr>
    </w:p>
    <w:p w:rsidR="0011070C" w:rsidRDefault="0013650E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TAPA BURACO</w:t>
      </w:r>
    </w:p>
    <w:p w:rsidR="0011070C" w:rsidRDefault="0011070C"/>
    <w:p w:rsidR="0011070C" w:rsidRDefault="0011070C"/>
    <w:p w:rsidR="0013650E" w:rsidRDefault="006C0D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Pablo Henrique</w:t>
      </w:r>
    </w:p>
    <w:p w:rsidR="0011070C" w:rsidRDefault="0013650E">
      <w:pPr>
        <w:jc w:val="center"/>
      </w:pPr>
      <w:r>
        <w:rPr>
          <w:rFonts w:ascii="Times New Roman" w:eastAsia="Times New Roman" w:hAnsi="Times New Roman" w:cs="Times New Roman"/>
        </w:rPr>
        <w:t>Christiano Teixeira</w:t>
      </w:r>
    </w:p>
    <w:p w:rsidR="0013650E" w:rsidRDefault="006C0D0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Everton José</w:t>
      </w:r>
    </w:p>
    <w:p w:rsidR="0013650E" w:rsidRDefault="006C0D0D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Kaique</w:t>
      </w:r>
      <w:proofErr w:type="spellEnd"/>
      <w:r>
        <w:rPr>
          <w:rFonts w:ascii="Times New Roman" w:eastAsia="Times New Roman" w:hAnsi="Times New Roman" w:cs="Times New Roman"/>
        </w:rPr>
        <w:t xml:space="preserve"> Silva</w:t>
      </w:r>
    </w:p>
    <w:p w:rsidR="0011070C" w:rsidRDefault="0013650E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Marla</w:t>
      </w:r>
      <w:proofErr w:type="spellEnd"/>
      <w:r>
        <w:rPr>
          <w:rFonts w:ascii="Times New Roman" w:eastAsia="Times New Roman" w:hAnsi="Times New Roman" w:cs="Times New Roman"/>
        </w:rPr>
        <w:t xml:space="preserve"> Aragão</w:t>
      </w:r>
    </w:p>
    <w:p w:rsidR="0013650E" w:rsidRDefault="0013650E">
      <w:pPr>
        <w:jc w:val="center"/>
      </w:pPr>
      <w:proofErr w:type="spellStart"/>
      <w:r>
        <w:rPr>
          <w:rFonts w:ascii="Times New Roman" w:eastAsia="Times New Roman" w:hAnsi="Times New Roman" w:cs="Times New Roman"/>
        </w:rPr>
        <w:t>Weiner</w:t>
      </w:r>
      <w:proofErr w:type="spellEnd"/>
      <w:r>
        <w:rPr>
          <w:rFonts w:ascii="Times New Roman" w:eastAsia="Times New Roman" w:hAnsi="Times New Roman" w:cs="Times New Roman"/>
        </w:rPr>
        <w:t xml:space="preserve"> Silva</w:t>
      </w:r>
    </w:p>
    <w:p w:rsidR="0011070C" w:rsidRDefault="0011070C">
      <w:pPr>
        <w:jc w:val="right"/>
      </w:pPr>
    </w:p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11070C" w:rsidRDefault="0011070C"/>
    <w:p w:rsidR="00A500DD" w:rsidRDefault="00A500DD"/>
    <w:p w:rsidR="00A500DD" w:rsidRDefault="00A500DD"/>
    <w:p w:rsidR="00A500DD" w:rsidRDefault="00A500DD"/>
    <w:p w:rsidR="00A500DD" w:rsidRDefault="00A500DD"/>
    <w:p w:rsidR="00A500DD" w:rsidRDefault="00A500DD"/>
    <w:p w:rsidR="00A500DD" w:rsidRDefault="00A500DD"/>
    <w:p w:rsidR="00A500DD" w:rsidRDefault="00A500DD"/>
    <w:p w:rsidR="00A500DD" w:rsidRDefault="00A500DD"/>
    <w:p w:rsidR="00A500DD" w:rsidRDefault="00A500DD"/>
    <w:p w:rsidR="00A500DD" w:rsidRDefault="00A500DD"/>
    <w:p w:rsidR="00A500DD" w:rsidRDefault="00A500DD"/>
    <w:p w:rsidR="0011070C" w:rsidRDefault="006C0D0D">
      <w:pPr>
        <w:jc w:val="center"/>
      </w:pPr>
      <w:r>
        <w:rPr>
          <w:rFonts w:ascii="Times New Roman" w:eastAsia="Times New Roman" w:hAnsi="Times New Roman" w:cs="Times New Roman"/>
          <w:b/>
        </w:rPr>
        <w:t>Goiânia</w:t>
      </w:r>
    </w:p>
    <w:p w:rsidR="0011070C" w:rsidRDefault="006C0D0D" w:rsidP="00A500DD">
      <w:pPr>
        <w:jc w:val="center"/>
      </w:pPr>
      <w:r>
        <w:rPr>
          <w:rFonts w:ascii="Times New Roman" w:eastAsia="Times New Roman" w:hAnsi="Times New Roman" w:cs="Times New Roman"/>
          <w:b/>
        </w:rPr>
        <w:t>2016</w:t>
      </w:r>
    </w:p>
    <w:tbl>
      <w:tblPr>
        <w:tblStyle w:val="a"/>
        <w:tblW w:w="92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455"/>
        <w:gridCol w:w="3015"/>
        <w:gridCol w:w="2505"/>
      </w:tblGrid>
      <w:tr w:rsidR="0011070C">
        <w:trPr>
          <w:trHeight w:val="420"/>
        </w:trPr>
        <w:tc>
          <w:tcPr>
            <w:tcW w:w="9210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70C" w:rsidRDefault="006C0D0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lastRenderedPageBreak/>
              <w:t>Controle de Versões</w:t>
            </w:r>
          </w:p>
        </w:tc>
      </w:tr>
      <w:tr w:rsidR="0011070C">
        <w:tc>
          <w:tcPr>
            <w:tcW w:w="22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70C" w:rsidRDefault="006C0D0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45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70C" w:rsidRDefault="006C0D0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30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70C" w:rsidRDefault="006C0D0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50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70C" w:rsidRDefault="006C0D0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Notas de Revisão</w:t>
            </w:r>
          </w:p>
        </w:tc>
      </w:tr>
      <w:tr w:rsidR="0011070C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70C" w:rsidRDefault="006C0D0D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70C" w:rsidRDefault="0013650E">
            <w:pPr>
              <w:widowControl w:val="0"/>
              <w:spacing w:line="240" w:lineRule="auto"/>
              <w:jc w:val="center"/>
            </w:pPr>
            <w:r>
              <w:t>15</w:t>
            </w:r>
            <w:r w:rsidR="006C0D0D">
              <w:t>/02/2016</w:t>
            </w:r>
          </w:p>
        </w:tc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70C" w:rsidRPr="00CA717B" w:rsidRDefault="0013650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t>Everton José dos Santos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070C" w:rsidRDefault="006C0D0D">
            <w:pPr>
              <w:widowControl w:val="0"/>
              <w:spacing w:line="240" w:lineRule="auto"/>
              <w:jc w:val="center"/>
            </w:pPr>
            <w:r>
              <w:t>Criação do documento</w:t>
            </w:r>
          </w:p>
        </w:tc>
      </w:tr>
    </w:tbl>
    <w:p w:rsidR="0011070C" w:rsidRDefault="0011070C"/>
    <w:p w:rsidR="0011070C" w:rsidRDefault="0011070C"/>
    <w:p w:rsidR="0011070C" w:rsidRDefault="006C0D0D">
      <w:pPr>
        <w:pStyle w:val="Ttulo1"/>
        <w:contextualSpacing w:val="0"/>
      </w:pPr>
      <w:bookmarkStart w:id="0" w:name="h.shg0mrixedwb" w:colFirst="0" w:colLast="0"/>
      <w:bookmarkEnd w:id="0"/>
      <w:r>
        <w:t>1. Objetivos deste documento</w:t>
      </w:r>
    </w:p>
    <w:p w:rsidR="0011070C" w:rsidRDefault="007E56F6" w:rsidP="007E56F6">
      <w:pPr>
        <w:spacing w:line="360" w:lineRule="auto"/>
        <w:ind w:firstLine="720"/>
        <w:jc w:val="both"/>
      </w:pPr>
      <w:r>
        <w:t xml:space="preserve">Esse documento tem como objetivo descrever de forma detalhada as estratégias de planejamento para a execução do projeto </w:t>
      </w:r>
      <w:proofErr w:type="spellStart"/>
      <w:proofErr w:type="gramStart"/>
      <w:r>
        <w:t>TapaBuraco</w:t>
      </w:r>
      <w:proofErr w:type="spellEnd"/>
      <w:proofErr w:type="gramEnd"/>
      <w:r>
        <w:t>, desde a concepção dos requisitos até a entrega do produto.</w:t>
      </w:r>
    </w:p>
    <w:p w:rsidR="0011070C" w:rsidRDefault="0011070C"/>
    <w:p w:rsidR="0011070C" w:rsidRDefault="006C0D0D">
      <w:pPr>
        <w:pStyle w:val="Ttulo1"/>
        <w:contextualSpacing w:val="0"/>
      </w:pPr>
      <w:bookmarkStart w:id="1" w:name="h.fscys3eqz73n" w:colFirst="0" w:colLast="0"/>
      <w:bookmarkEnd w:id="1"/>
      <w:r>
        <w:t>2. Escopo do Produto</w:t>
      </w:r>
    </w:p>
    <w:p w:rsidR="0011070C" w:rsidRPr="007E56F6" w:rsidRDefault="00ED0B05" w:rsidP="007E56F6">
      <w:pPr>
        <w:spacing w:line="360" w:lineRule="auto"/>
        <w:ind w:firstLine="720"/>
        <w:jc w:val="both"/>
      </w:pPr>
      <w:r w:rsidRPr="007E56F6">
        <w:t>Interligar o cidadão com as prefeituras, afim de que o</w:t>
      </w:r>
      <w:r w:rsidR="009A6A30" w:rsidRPr="007E56F6">
        <w:t xml:space="preserve"> </w:t>
      </w:r>
      <w:r w:rsidRPr="007E56F6">
        <w:t>cidadão possa ajudar mostrando</w:t>
      </w:r>
      <w:r w:rsidR="009A6A30" w:rsidRPr="007E56F6">
        <w:t xml:space="preserve"> </w:t>
      </w:r>
      <w:r w:rsidRPr="007E56F6">
        <w:t>os problemas da cidade para os órgãos responsáveis através de um aplicativo. O cidadão, com o aplicativo instalado,</w:t>
      </w:r>
      <w:r w:rsidR="009A6A30" w:rsidRPr="007E56F6">
        <w:t xml:space="preserve"> </w:t>
      </w:r>
      <w:r w:rsidRPr="007E56F6">
        <w:t>terá a opção de inserir o tipo de problema, uma descrição e alguma foto que mostre a situação que ele quer relatar. Feito isso</w:t>
      </w:r>
      <w:r w:rsidR="009A6A30" w:rsidRPr="007E56F6">
        <w:t xml:space="preserve"> </w:t>
      </w:r>
      <w:r w:rsidRPr="007E56F6">
        <w:t>o aplicativo encaminhará a solicitação ao órgão responsável da prefeitura solicitando o reparo. A prefeitura</w:t>
      </w:r>
      <w:r w:rsidR="009A6A30" w:rsidRPr="007E56F6">
        <w:t xml:space="preserve"> </w:t>
      </w:r>
      <w:r w:rsidRPr="007E56F6">
        <w:t>terá a opção de selecionar o problema e enviar</w:t>
      </w:r>
      <w:r w:rsidR="009A6A30" w:rsidRPr="007E56F6">
        <w:t xml:space="preserve"> </w:t>
      </w:r>
      <w:r w:rsidRPr="007E56F6">
        <w:t>uma resposta ao solicitante, dando algum posicionamento.</w:t>
      </w:r>
      <w:r w:rsidR="009A6A30" w:rsidRPr="007E56F6">
        <w:t xml:space="preserve"> </w:t>
      </w:r>
    </w:p>
    <w:p w:rsidR="009A6A30" w:rsidRPr="007E56F6" w:rsidRDefault="009A6A30" w:rsidP="007E56F6">
      <w:pPr>
        <w:spacing w:line="360" w:lineRule="auto"/>
        <w:ind w:firstLine="720"/>
        <w:jc w:val="both"/>
      </w:pPr>
      <w:r w:rsidRPr="007E56F6">
        <w:t>Portanto o escopo engloba não só o aplicativo para plataforma mobile como a aplicação WEB que será utilizada pela prefeitura.</w:t>
      </w:r>
    </w:p>
    <w:p w:rsidR="0011070C" w:rsidRDefault="006C0D0D">
      <w:pPr>
        <w:pStyle w:val="Ttulo1"/>
        <w:contextualSpacing w:val="0"/>
      </w:pPr>
      <w:bookmarkStart w:id="2" w:name="h.pznofl9tpq5b" w:colFirst="0" w:colLast="0"/>
      <w:bookmarkEnd w:id="2"/>
      <w:proofErr w:type="gramStart"/>
      <w:r>
        <w:t>2.1 Escopo</w:t>
      </w:r>
      <w:proofErr w:type="gramEnd"/>
      <w:r>
        <w:t xml:space="preserve"> do Projeto</w:t>
      </w:r>
    </w:p>
    <w:p w:rsidR="0011070C" w:rsidRDefault="006C0D0D" w:rsidP="007E56F6">
      <w:pPr>
        <w:spacing w:line="360" w:lineRule="auto"/>
        <w:jc w:val="both"/>
      </w:pPr>
      <w:r>
        <w:tab/>
        <w:t>O projeto ira abrang</w:t>
      </w:r>
      <w:r w:rsidR="009A6A30">
        <w:t>e</w:t>
      </w:r>
      <w:r>
        <w:t>r somente a etapa de planejamento do produto, chegando imediatamente antes da etapa de construção. Sendo plausível de alteração no escopo caso necessário.</w:t>
      </w:r>
    </w:p>
    <w:p w:rsidR="0011070C" w:rsidRDefault="006C0D0D">
      <w:pPr>
        <w:pStyle w:val="Ttulo1"/>
        <w:contextualSpacing w:val="0"/>
      </w:pPr>
      <w:bookmarkStart w:id="3" w:name="h.oh6g7svblo2" w:colFirst="0" w:colLast="0"/>
      <w:bookmarkEnd w:id="3"/>
      <w:r>
        <w:t>2.2 Exclusões do projeto / Fora do Escopo</w:t>
      </w:r>
    </w:p>
    <w:p w:rsidR="0011070C" w:rsidRDefault="009A6A30" w:rsidP="007E56F6">
      <w:pPr>
        <w:spacing w:line="360" w:lineRule="auto"/>
        <w:ind w:firstLine="720"/>
        <w:jc w:val="both"/>
      </w:pPr>
      <w:r>
        <w:t xml:space="preserve">Não será </w:t>
      </w:r>
      <w:proofErr w:type="gramStart"/>
      <w:r>
        <w:t>im</w:t>
      </w:r>
      <w:r w:rsidR="00DD08F2">
        <w:t>plementada</w:t>
      </w:r>
      <w:proofErr w:type="gramEnd"/>
      <w:r w:rsidR="00DD08F2">
        <w:t xml:space="preserve"> a solução. A entrega consiste em planejamento e projeto.</w:t>
      </w:r>
      <w:r w:rsidR="007E56F6">
        <w:t xml:space="preserve"> </w:t>
      </w:r>
      <w:r w:rsidR="00467008">
        <w:t>Entretanto vale ressaltar que o planejamento englobará todo o processo de desenvolvimento até a entrega da aplicação.</w:t>
      </w:r>
    </w:p>
    <w:p w:rsidR="0011070C" w:rsidRDefault="006C0D0D">
      <w:pPr>
        <w:pStyle w:val="Ttulo1"/>
        <w:contextualSpacing w:val="0"/>
      </w:pPr>
      <w:bookmarkStart w:id="4" w:name="h.8v1l6ktzf2mq" w:colFirst="0" w:colLast="0"/>
      <w:bookmarkEnd w:id="4"/>
      <w:r>
        <w:lastRenderedPageBreak/>
        <w:t>2.3 Requisitos do Projeto</w:t>
      </w:r>
    </w:p>
    <w:p w:rsidR="0011070C" w:rsidRDefault="00F47C5F" w:rsidP="007E56F6">
      <w:pPr>
        <w:spacing w:line="360" w:lineRule="auto"/>
        <w:jc w:val="both"/>
      </w:pPr>
      <w:bookmarkStart w:id="5" w:name="h.60f0iqhvyat5" w:colFirst="0" w:colLast="0"/>
      <w:bookmarkEnd w:id="5"/>
      <w:r>
        <w:t>O documento de requisitos encontra-se no seguinte diretório:</w:t>
      </w:r>
    </w:p>
    <w:p w:rsidR="007E56F6" w:rsidRDefault="007E56F6" w:rsidP="007E56F6">
      <w:pPr>
        <w:spacing w:line="360" w:lineRule="auto"/>
        <w:jc w:val="both"/>
        <w:rPr>
          <w:color w:val="auto"/>
        </w:rPr>
      </w:pPr>
    </w:p>
    <w:p w:rsidR="00F47C5F" w:rsidRPr="004426C6" w:rsidRDefault="00F47C5F" w:rsidP="007E56F6">
      <w:pPr>
        <w:spacing w:line="360" w:lineRule="auto"/>
        <w:jc w:val="both"/>
        <w:rPr>
          <w:color w:val="auto"/>
        </w:rPr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 w:rsidR="007E56F6">
        <w:rPr>
          <w:color w:val="auto"/>
        </w:rPr>
        <w:t>docs</w:t>
      </w:r>
      <w:proofErr w:type="spellEnd"/>
      <w:r w:rsidRPr="00F47C5F">
        <w:rPr>
          <w:color w:val="auto"/>
        </w:rPr>
        <w:t>\Requisitos</w:t>
      </w:r>
    </w:p>
    <w:p w:rsidR="0011070C" w:rsidRDefault="006C0D0D">
      <w:pPr>
        <w:pStyle w:val="Ttulo1"/>
        <w:contextualSpacing w:val="0"/>
      </w:pPr>
      <w:bookmarkStart w:id="6" w:name="h.c6j4e73w57pm" w:colFirst="0" w:colLast="0"/>
      <w:bookmarkEnd w:id="6"/>
      <w:r>
        <w:t>Interessados</w:t>
      </w:r>
    </w:p>
    <w:p w:rsidR="0011070C" w:rsidRDefault="00E02868" w:rsidP="007E56F6">
      <w:pPr>
        <w:spacing w:line="360" w:lineRule="auto"/>
        <w:jc w:val="both"/>
      </w:pPr>
      <w:r>
        <w:t>A aplicação proposta tem dois interessados:</w:t>
      </w:r>
    </w:p>
    <w:p w:rsidR="00E02868" w:rsidRDefault="00CB3274" w:rsidP="007E56F6">
      <w:pPr>
        <w:spacing w:line="360" w:lineRule="auto"/>
        <w:jc w:val="both"/>
      </w:pPr>
      <w:r>
        <w:t xml:space="preserve">1 - </w:t>
      </w:r>
      <w:r w:rsidR="00E02868">
        <w:t>O cidadão que</w:t>
      </w:r>
      <w:r w:rsidR="006200BB">
        <w:t xml:space="preserve"> com um smartphone compatível com o aplicativo poderá ter um contato mais próximo com a prefeitura, fazendo reclamações e dando sugestões.</w:t>
      </w:r>
    </w:p>
    <w:p w:rsidR="006200BB" w:rsidRDefault="00CB3274" w:rsidP="007E56F6">
      <w:pPr>
        <w:spacing w:line="360" w:lineRule="auto"/>
        <w:jc w:val="both"/>
      </w:pPr>
      <w:r>
        <w:t xml:space="preserve">2 - </w:t>
      </w:r>
      <w:r w:rsidR="006200BB">
        <w:t>A própria prefeitura que, através de uma aplicação WEB poderá acompanhar, filtrar e fazer estatísticas de tudo que os cidadãos estão reportando através do aplicativo mobile.</w:t>
      </w:r>
    </w:p>
    <w:p w:rsidR="0011070C" w:rsidRDefault="006C0D0D">
      <w:pPr>
        <w:pStyle w:val="Ttulo1"/>
        <w:contextualSpacing w:val="0"/>
      </w:pPr>
      <w:bookmarkStart w:id="7" w:name="h.v7nwyaucdwmq" w:colFirst="0" w:colLast="0"/>
      <w:bookmarkEnd w:id="7"/>
      <w:r>
        <w:t>Justificativa</w:t>
      </w:r>
    </w:p>
    <w:p w:rsidR="0011070C" w:rsidRPr="00F47C5F" w:rsidRDefault="00F47C5F" w:rsidP="007E56F6">
      <w:pPr>
        <w:spacing w:line="360" w:lineRule="auto"/>
        <w:jc w:val="both"/>
      </w:pPr>
      <w:r w:rsidRPr="00F47C5F">
        <w:t xml:space="preserve">VPD – </w:t>
      </w:r>
      <w:proofErr w:type="spellStart"/>
      <w:r w:rsidRPr="00F47C5F">
        <w:t>Value</w:t>
      </w:r>
      <w:proofErr w:type="spellEnd"/>
      <w:r w:rsidRPr="00F47C5F">
        <w:t xml:space="preserve"> </w:t>
      </w:r>
      <w:proofErr w:type="spellStart"/>
      <w:r w:rsidRPr="00F47C5F">
        <w:t>Product</w:t>
      </w:r>
      <w:proofErr w:type="spellEnd"/>
      <w:r w:rsidRPr="00F47C5F">
        <w:t xml:space="preserve"> Design</w:t>
      </w:r>
    </w:p>
    <w:p w:rsidR="00F47C5F" w:rsidRPr="00F47C5F" w:rsidRDefault="007E56F6" w:rsidP="007E56F6">
      <w:pPr>
        <w:spacing w:line="360" w:lineRule="auto"/>
        <w:jc w:val="both"/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>
        <w:rPr>
          <w:color w:val="auto"/>
        </w:rPr>
        <w:t>docs</w:t>
      </w:r>
      <w:proofErr w:type="spellEnd"/>
      <w:r w:rsidRPr="00F47C5F">
        <w:rPr>
          <w:color w:val="auto"/>
        </w:rPr>
        <w:t>\</w:t>
      </w:r>
      <w:r>
        <w:rPr>
          <w:color w:val="auto"/>
        </w:rPr>
        <w:t>gerencia de projeto</w:t>
      </w:r>
      <w:r w:rsidR="00F47C5F" w:rsidRPr="00F47C5F">
        <w:t>\</w:t>
      </w:r>
      <w:r>
        <w:t>n</w:t>
      </w:r>
      <w:r w:rsidR="00F47C5F" w:rsidRPr="00F47C5F">
        <w:t>egocio\VPD</w:t>
      </w:r>
    </w:p>
    <w:p w:rsidR="00F47C5F" w:rsidRPr="00F47C5F" w:rsidRDefault="00F47C5F" w:rsidP="007E56F6">
      <w:pPr>
        <w:spacing w:line="360" w:lineRule="auto"/>
        <w:jc w:val="both"/>
      </w:pPr>
    </w:p>
    <w:p w:rsidR="00F47C5F" w:rsidRDefault="00F47C5F" w:rsidP="007E56F6">
      <w:pPr>
        <w:spacing w:line="360" w:lineRule="auto"/>
        <w:jc w:val="both"/>
      </w:pPr>
      <w:r w:rsidRPr="00F47C5F">
        <w:t xml:space="preserve">BMG – Business </w:t>
      </w:r>
      <w:proofErr w:type="spellStart"/>
      <w:r w:rsidRPr="00F47C5F">
        <w:t>Model</w:t>
      </w:r>
      <w:proofErr w:type="spellEnd"/>
      <w:r w:rsidRPr="00F47C5F">
        <w:t xml:space="preserve"> </w:t>
      </w:r>
      <w:proofErr w:type="spellStart"/>
      <w:r w:rsidRPr="00F47C5F">
        <w:t>Generation</w:t>
      </w:r>
      <w:proofErr w:type="spellEnd"/>
    </w:p>
    <w:p w:rsidR="00F47C5F" w:rsidRPr="00F47C5F" w:rsidRDefault="007E56F6" w:rsidP="007E56F6">
      <w:pPr>
        <w:spacing w:line="360" w:lineRule="auto"/>
        <w:jc w:val="both"/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>
        <w:rPr>
          <w:color w:val="auto"/>
        </w:rPr>
        <w:t>docs</w:t>
      </w:r>
      <w:proofErr w:type="spellEnd"/>
      <w:r w:rsidRPr="00F47C5F">
        <w:rPr>
          <w:color w:val="auto"/>
        </w:rPr>
        <w:t>\</w:t>
      </w:r>
      <w:r>
        <w:rPr>
          <w:color w:val="auto"/>
        </w:rPr>
        <w:t>gerencia de projeto</w:t>
      </w:r>
      <w:r w:rsidRPr="00F47C5F">
        <w:t>\</w:t>
      </w:r>
      <w:r>
        <w:t>n</w:t>
      </w:r>
      <w:r w:rsidRPr="00F47C5F">
        <w:t>egocio\</w:t>
      </w:r>
      <w:r w:rsidR="00F47C5F" w:rsidRPr="00F47C5F">
        <w:t>BMG</w:t>
      </w:r>
    </w:p>
    <w:p w:rsidR="0011070C" w:rsidRDefault="006C0D0D">
      <w:pPr>
        <w:pStyle w:val="Ttulo1"/>
        <w:contextualSpacing w:val="0"/>
      </w:pPr>
      <w:bookmarkStart w:id="8" w:name="h.9y9lrs49t5qo" w:colFirst="0" w:colLast="0"/>
      <w:bookmarkEnd w:id="8"/>
      <w:r>
        <w:t>Ciclo de vida do Projeto</w:t>
      </w:r>
    </w:p>
    <w:p w:rsidR="0011070C" w:rsidRDefault="00F47C5F" w:rsidP="007E56F6">
      <w:pPr>
        <w:spacing w:line="360" w:lineRule="auto"/>
        <w:ind w:firstLine="720"/>
        <w:jc w:val="both"/>
      </w:pPr>
      <w:r>
        <w:t>O ciclo de vida do projeto mesclará características do modelo cascata</w:t>
      </w:r>
      <w:r w:rsidR="00287A43">
        <w:t xml:space="preserve"> com o iterativo.</w:t>
      </w:r>
    </w:p>
    <w:p w:rsidR="00287A43" w:rsidRDefault="00287A43" w:rsidP="007E56F6">
      <w:pPr>
        <w:spacing w:line="360" w:lineRule="auto"/>
        <w:ind w:firstLine="720"/>
        <w:jc w:val="both"/>
      </w:pPr>
      <w:r>
        <w:t>Toda a etapa de planejamento será feita ao estilo cascata, serão levantados todos os requisitos, o planejamento englobará todo o desenvolvimento, desde a análise de mercado passando pelo desenvolvimento até a entrega do software.</w:t>
      </w:r>
    </w:p>
    <w:p w:rsidR="00287A43" w:rsidRDefault="00287A43" w:rsidP="007E56F6">
      <w:pPr>
        <w:spacing w:line="360" w:lineRule="auto"/>
        <w:ind w:firstLine="720"/>
        <w:jc w:val="both"/>
      </w:pPr>
      <w:r>
        <w:t xml:space="preserve">Feito isso os requisitos serão quebrados em pacotes de entrega e a partir daí a </w:t>
      </w:r>
      <w:proofErr w:type="gramStart"/>
      <w:r>
        <w:t>implementação</w:t>
      </w:r>
      <w:proofErr w:type="gramEnd"/>
      <w:r>
        <w:t xml:space="preserve"> passa a ter iterações que entregam pacotes funcionais do software de forma que a validação seja contínua.</w:t>
      </w:r>
    </w:p>
    <w:p w:rsidR="00287A43" w:rsidRDefault="00287A43" w:rsidP="007E56F6">
      <w:pPr>
        <w:spacing w:line="360" w:lineRule="auto"/>
        <w:jc w:val="both"/>
      </w:pPr>
      <w:r>
        <w:t>Segue abaixo o caminho para o modelo:</w:t>
      </w:r>
    </w:p>
    <w:p w:rsidR="0011070C" w:rsidRDefault="007E56F6" w:rsidP="007E56F6">
      <w:pPr>
        <w:spacing w:line="360" w:lineRule="auto"/>
        <w:jc w:val="both"/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>
        <w:rPr>
          <w:color w:val="auto"/>
        </w:rPr>
        <w:t>docs</w:t>
      </w:r>
      <w:proofErr w:type="spellEnd"/>
      <w:r w:rsidRPr="00F47C5F">
        <w:rPr>
          <w:color w:val="auto"/>
        </w:rPr>
        <w:t>\</w:t>
      </w:r>
      <w:r>
        <w:rPr>
          <w:color w:val="auto"/>
        </w:rPr>
        <w:t>gerencia de projeto</w:t>
      </w:r>
      <w:r w:rsidRPr="00F47C5F">
        <w:t>\</w:t>
      </w:r>
      <w:r>
        <w:t>a</w:t>
      </w:r>
      <w:r w:rsidR="00F47C5F" w:rsidRPr="00F47C5F">
        <w:t>rtefatos de planejamento</w:t>
      </w:r>
      <w:r w:rsidR="00F47C5F">
        <w:t>\Ciclo de vida</w:t>
      </w:r>
    </w:p>
    <w:p w:rsidR="007E56F6" w:rsidRDefault="007E56F6" w:rsidP="007E56F6">
      <w:pPr>
        <w:spacing w:line="360" w:lineRule="auto"/>
        <w:jc w:val="both"/>
      </w:pPr>
    </w:p>
    <w:p w:rsidR="0011070C" w:rsidRDefault="006C0D0D">
      <w:pPr>
        <w:pStyle w:val="Ttulo1"/>
        <w:contextualSpacing w:val="0"/>
      </w:pPr>
      <w:bookmarkStart w:id="9" w:name="h.b9inh4j2dd35" w:colFirst="0" w:colLast="0"/>
      <w:bookmarkEnd w:id="9"/>
      <w:r>
        <w:lastRenderedPageBreak/>
        <w:t>Marcos e Datas Importantes</w:t>
      </w:r>
    </w:p>
    <w:p w:rsidR="0011070C" w:rsidRDefault="005D0225" w:rsidP="007E56F6">
      <w:pPr>
        <w:spacing w:line="360" w:lineRule="auto"/>
        <w:jc w:val="both"/>
      </w:pPr>
      <w:r>
        <w:t>23-11-2016 – Entrega do Plano de Projeto, Modelo de negócio, Plano de arquitetura</w:t>
      </w:r>
      <w:r w:rsidR="00EA4618">
        <w:t>.</w:t>
      </w:r>
    </w:p>
    <w:p w:rsidR="00EA4618" w:rsidRDefault="00EA4618" w:rsidP="007E56F6">
      <w:pPr>
        <w:spacing w:line="360" w:lineRule="auto"/>
        <w:jc w:val="both"/>
      </w:pPr>
      <w:r>
        <w:t>05-12-2016 – Inicia as atividades de desenvolvimento</w:t>
      </w:r>
    </w:p>
    <w:p w:rsidR="00EA4618" w:rsidRDefault="00EA4618" w:rsidP="007E56F6">
      <w:pPr>
        <w:spacing w:line="360" w:lineRule="auto"/>
        <w:jc w:val="both"/>
      </w:pPr>
      <w:r>
        <w:t xml:space="preserve">03-01-2017 – Entrega do pacote com </w:t>
      </w:r>
      <w:proofErr w:type="gramStart"/>
      <w:r>
        <w:t>implementação</w:t>
      </w:r>
      <w:proofErr w:type="gramEnd"/>
      <w:r>
        <w:t xml:space="preserve"> dos RFUN07 e </w:t>
      </w:r>
      <w:r w:rsidRPr="00EA4618">
        <w:t>RFUN08</w:t>
      </w:r>
      <w:r>
        <w:t xml:space="preserve"> (WEB)</w:t>
      </w:r>
    </w:p>
    <w:p w:rsidR="00EA4618" w:rsidRDefault="00EA4618" w:rsidP="007E56F6">
      <w:pPr>
        <w:spacing w:line="360" w:lineRule="auto"/>
        <w:jc w:val="both"/>
      </w:pPr>
      <w:r>
        <w:t>04-01-2017 – Auditoria nos processos e Auditoria de GCS</w:t>
      </w:r>
    </w:p>
    <w:p w:rsidR="00EA4618" w:rsidRDefault="00EA4618" w:rsidP="007E56F6">
      <w:pPr>
        <w:spacing w:line="360" w:lineRule="auto"/>
        <w:jc w:val="both"/>
      </w:pPr>
      <w:r>
        <w:t xml:space="preserve">16-01-2017 – Entrega do pacote com </w:t>
      </w:r>
      <w:proofErr w:type="gramStart"/>
      <w:r>
        <w:t>implementação</w:t>
      </w:r>
      <w:proofErr w:type="gramEnd"/>
      <w:r>
        <w:t xml:space="preserve"> dos RFUN09 e RFUN010 (WEB)</w:t>
      </w:r>
    </w:p>
    <w:p w:rsidR="00EA4618" w:rsidRDefault="00EA4618" w:rsidP="007E56F6">
      <w:pPr>
        <w:spacing w:line="360" w:lineRule="auto"/>
        <w:jc w:val="both"/>
      </w:pPr>
      <w:r>
        <w:t xml:space="preserve">17-01-2017 – Entrega do pacote com </w:t>
      </w:r>
      <w:proofErr w:type="gramStart"/>
      <w:r>
        <w:t>implementação</w:t>
      </w:r>
      <w:proofErr w:type="gramEnd"/>
      <w:r>
        <w:t xml:space="preserve"> do RFUN01 (MOBILE)</w:t>
      </w:r>
    </w:p>
    <w:p w:rsidR="00EA4618" w:rsidRDefault="00EA4618" w:rsidP="007E56F6">
      <w:pPr>
        <w:spacing w:line="360" w:lineRule="auto"/>
        <w:jc w:val="both"/>
      </w:pPr>
      <w:r>
        <w:t>18-01-2017 – Auditoria nos processos e Auditoria de GCS</w:t>
      </w:r>
    </w:p>
    <w:p w:rsidR="00EA4618" w:rsidRDefault="00EA4618" w:rsidP="007E56F6">
      <w:pPr>
        <w:spacing w:line="360" w:lineRule="auto"/>
        <w:jc w:val="both"/>
      </w:pPr>
      <w:r>
        <w:t xml:space="preserve">26-01-2017 – Entrega do pacote com </w:t>
      </w:r>
      <w:proofErr w:type="gramStart"/>
      <w:r>
        <w:t>implementação</w:t>
      </w:r>
      <w:proofErr w:type="gramEnd"/>
      <w:r>
        <w:t xml:space="preserve"> do RFUN02 (MOBILE)</w:t>
      </w:r>
    </w:p>
    <w:p w:rsidR="00EA4618" w:rsidRDefault="00EA4618" w:rsidP="007E56F6">
      <w:pPr>
        <w:spacing w:line="360" w:lineRule="auto"/>
        <w:jc w:val="both"/>
      </w:pPr>
      <w:r>
        <w:t xml:space="preserve">30-01-2017 – Entrega do pacote com </w:t>
      </w:r>
      <w:proofErr w:type="gramStart"/>
      <w:r>
        <w:t>implementação</w:t>
      </w:r>
      <w:proofErr w:type="gramEnd"/>
      <w:r>
        <w:t xml:space="preserve"> dos RFUN11 e RFUN012 (WEB)</w:t>
      </w:r>
    </w:p>
    <w:p w:rsidR="00553BED" w:rsidRDefault="00553BED" w:rsidP="007E56F6">
      <w:pPr>
        <w:spacing w:line="360" w:lineRule="auto"/>
        <w:jc w:val="both"/>
      </w:pPr>
      <w:r>
        <w:t xml:space="preserve">06-02-2017 – Entrega do pacote com </w:t>
      </w:r>
      <w:proofErr w:type="gramStart"/>
      <w:r>
        <w:t>implementação</w:t>
      </w:r>
      <w:proofErr w:type="gramEnd"/>
      <w:r>
        <w:t xml:space="preserve"> do RFUN03 (MOBILE)</w:t>
      </w:r>
    </w:p>
    <w:p w:rsidR="00553BED" w:rsidRDefault="00553BED" w:rsidP="007E56F6">
      <w:pPr>
        <w:spacing w:line="360" w:lineRule="auto"/>
        <w:jc w:val="both"/>
      </w:pPr>
      <w:r>
        <w:t>07-02-2017 – Auditoria nos processos e Auditoria de GCS</w:t>
      </w:r>
    </w:p>
    <w:p w:rsidR="00553BED" w:rsidRDefault="00553BED" w:rsidP="007E56F6">
      <w:pPr>
        <w:spacing w:line="360" w:lineRule="auto"/>
        <w:jc w:val="both"/>
      </w:pPr>
      <w:r>
        <w:t xml:space="preserve">14-02-2017 – Entrega do pacote com </w:t>
      </w:r>
      <w:proofErr w:type="gramStart"/>
      <w:r>
        <w:t>implementação</w:t>
      </w:r>
      <w:proofErr w:type="gramEnd"/>
      <w:r>
        <w:t xml:space="preserve"> dos RFUN13 e RFUN014 (WEB)</w:t>
      </w:r>
    </w:p>
    <w:p w:rsidR="00553BED" w:rsidRDefault="00553BED" w:rsidP="007E56F6">
      <w:pPr>
        <w:spacing w:line="360" w:lineRule="auto"/>
        <w:jc w:val="both"/>
      </w:pPr>
      <w:r>
        <w:t xml:space="preserve">15-02-2017 – Entrega do pacote com </w:t>
      </w:r>
      <w:proofErr w:type="gramStart"/>
      <w:r>
        <w:t>implementação</w:t>
      </w:r>
      <w:proofErr w:type="gramEnd"/>
      <w:r>
        <w:t xml:space="preserve"> do RFUN04 (MOBILE)</w:t>
      </w:r>
    </w:p>
    <w:p w:rsidR="00553BED" w:rsidRDefault="00553BED" w:rsidP="007E56F6">
      <w:pPr>
        <w:spacing w:line="360" w:lineRule="auto"/>
        <w:jc w:val="both"/>
      </w:pPr>
      <w:r>
        <w:t xml:space="preserve">24-02-2017 – Entrega do pacote com </w:t>
      </w:r>
      <w:proofErr w:type="gramStart"/>
      <w:r>
        <w:t>implementação</w:t>
      </w:r>
      <w:proofErr w:type="gramEnd"/>
      <w:r>
        <w:t xml:space="preserve"> do RFUN05 (MOBILE)</w:t>
      </w:r>
    </w:p>
    <w:p w:rsidR="00553BED" w:rsidRDefault="00553BED" w:rsidP="007E56F6">
      <w:pPr>
        <w:spacing w:line="360" w:lineRule="auto"/>
        <w:jc w:val="both"/>
      </w:pPr>
      <w:r>
        <w:t xml:space="preserve">02-03-2017 – Entrega do pacote com </w:t>
      </w:r>
      <w:proofErr w:type="gramStart"/>
      <w:r>
        <w:t>implementação</w:t>
      </w:r>
      <w:proofErr w:type="gramEnd"/>
      <w:r>
        <w:t xml:space="preserve"> dos RFUN15 e RFUN016 (WEB)</w:t>
      </w:r>
    </w:p>
    <w:p w:rsidR="00553BED" w:rsidRDefault="00553BED" w:rsidP="007E56F6">
      <w:pPr>
        <w:spacing w:line="360" w:lineRule="auto"/>
        <w:jc w:val="both"/>
      </w:pPr>
      <w:r>
        <w:t>03-03-2017 – Auditoria nos processos e Auditoria de GCS</w:t>
      </w:r>
    </w:p>
    <w:p w:rsidR="00553BED" w:rsidRDefault="00553BED" w:rsidP="007E56F6">
      <w:pPr>
        <w:spacing w:line="360" w:lineRule="auto"/>
        <w:jc w:val="both"/>
      </w:pPr>
      <w:r>
        <w:t xml:space="preserve">10-03-2017 – Entrega do pacote com </w:t>
      </w:r>
      <w:proofErr w:type="gramStart"/>
      <w:r>
        <w:t>implementação</w:t>
      </w:r>
      <w:proofErr w:type="gramEnd"/>
      <w:r>
        <w:t xml:space="preserve"> do RFUN06 (MOBILE)</w:t>
      </w:r>
    </w:p>
    <w:p w:rsidR="00553BED" w:rsidRDefault="00553BED" w:rsidP="007E56F6">
      <w:pPr>
        <w:spacing w:line="360" w:lineRule="auto"/>
        <w:jc w:val="both"/>
      </w:pPr>
      <w:r>
        <w:t>13-03-2017 – Testes finais integrando WEB e MOBILE</w:t>
      </w:r>
    </w:p>
    <w:p w:rsidR="00553BED" w:rsidRDefault="00553BED" w:rsidP="007E56F6">
      <w:pPr>
        <w:spacing w:line="360" w:lineRule="auto"/>
        <w:jc w:val="both"/>
      </w:pPr>
      <w:r>
        <w:t xml:space="preserve">15-03-2017 – Entrega OFICIAL da primeira versão do </w:t>
      </w:r>
      <w:proofErr w:type="spellStart"/>
      <w:proofErr w:type="gramStart"/>
      <w:r>
        <w:t>TapaBuraco</w:t>
      </w:r>
      <w:proofErr w:type="spellEnd"/>
      <w:proofErr w:type="gramEnd"/>
    </w:p>
    <w:p w:rsidR="00553BED" w:rsidRDefault="00553BED" w:rsidP="007E56F6">
      <w:pPr>
        <w:spacing w:line="360" w:lineRule="auto"/>
        <w:jc w:val="both"/>
      </w:pPr>
      <w:r>
        <w:t>16-03-2017 – Auditoria nos processos e Auditoria de GCS</w:t>
      </w:r>
    </w:p>
    <w:p w:rsidR="00553BED" w:rsidRDefault="00553BED" w:rsidP="007E56F6">
      <w:pPr>
        <w:spacing w:line="360" w:lineRule="auto"/>
        <w:jc w:val="both"/>
      </w:pPr>
      <w:r>
        <w:t>16-03-2017 – Levantamento de Lições aprendidas</w:t>
      </w:r>
    </w:p>
    <w:p w:rsidR="0011070C" w:rsidRDefault="006C0D0D">
      <w:pPr>
        <w:pStyle w:val="Ttulo1"/>
        <w:contextualSpacing w:val="0"/>
      </w:pPr>
      <w:bookmarkStart w:id="10" w:name="h.30bj8fhmx96" w:colFirst="0" w:colLast="0"/>
      <w:bookmarkEnd w:id="10"/>
      <w:r>
        <w:t xml:space="preserve">Recursos </w:t>
      </w:r>
      <w:r w:rsidR="00287A43">
        <w:t xml:space="preserve">Humanos </w:t>
      </w:r>
      <w:r>
        <w:t>do Projeto</w:t>
      </w:r>
    </w:p>
    <w:p w:rsidR="0011070C" w:rsidRDefault="00287A43" w:rsidP="007E56F6">
      <w:pPr>
        <w:spacing w:line="360" w:lineRule="auto"/>
        <w:ind w:firstLine="720"/>
        <w:jc w:val="both"/>
      </w:pPr>
      <w:r>
        <w:t>Os recursos humanos, sua capacidade produtiva para o projeto, assim como seu custo e perfil são detalhados no Documento de Recursos Humanos no seguinte diretório:</w:t>
      </w:r>
    </w:p>
    <w:p w:rsidR="00287A43" w:rsidRDefault="00287A43" w:rsidP="007E56F6">
      <w:pPr>
        <w:spacing w:line="360" w:lineRule="auto"/>
        <w:jc w:val="both"/>
      </w:pPr>
    </w:p>
    <w:p w:rsidR="00FA5E53" w:rsidRDefault="007E56F6" w:rsidP="007E56F6">
      <w:pPr>
        <w:spacing w:line="360" w:lineRule="auto"/>
        <w:jc w:val="both"/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>
        <w:rPr>
          <w:color w:val="auto"/>
        </w:rPr>
        <w:t>docs</w:t>
      </w:r>
      <w:proofErr w:type="spellEnd"/>
      <w:r w:rsidRPr="00F47C5F">
        <w:rPr>
          <w:color w:val="auto"/>
        </w:rPr>
        <w:t>\</w:t>
      </w:r>
      <w:r>
        <w:rPr>
          <w:color w:val="auto"/>
        </w:rPr>
        <w:t>gerencia de projeto</w:t>
      </w:r>
      <w:r w:rsidRPr="00F47C5F">
        <w:t>\</w:t>
      </w:r>
      <w:r>
        <w:t>a</w:t>
      </w:r>
      <w:r w:rsidRPr="00F47C5F">
        <w:t>rtefatos de planejamento</w:t>
      </w:r>
      <w:r>
        <w:t>\</w:t>
      </w:r>
      <w:r w:rsidR="00287A43" w:rsidRPr="00287A43">
        <w:t xml:space="preserve">Recursos </w:t>
      </w:r>
    </w:p>
    <w:p w:rsidR="00287A43" w:rsidRDefault="00287A43" w:rsidP="007E56F6">
      <w:pPr>
        <w:spacing w:line="360" w:lineRule="auto"/>
        <w:jc w:val="both"/>
      </w:pPr>
      <w:proofErr w:type="gramStart"/>
      <w:r w:rsidRPr="00287A43">
        <w:t>humanos</w:t>
      </w:r>
      <w:proofErr w:type="gramEnd"/>
    </w:p>
    <w:p w:rsidR="00FA5E53" w:rsidRDefault="00FA5E53" w:rsidP="00FA5E53">
      <w:pPr>
        <w:pStyle w:val="Ttulo1"/>
        <w:contextualSpacing w:val="0"/>
      </w:pPr>
      <w:r>
        <w:lastRenderedPageBreak/>
        <w:t>Modelo de Estimativas</w:t>
      </w:r>
    </w:p>
    <w:p w:rsidR="00FA5E53" w:rsidRDefault="00FA5E53" w:rsidP="007E56F6">
      <w:pPr>
        <w:pStyle w:val="Ttulo1"/>
        <w:spacing w:line="360" w:lineRule="auto"/>
        <w:ind w:firstLine="720"/>
        <w:contextualSpacing w:val="0"/>
        <w:jc w:val="both"/>
        <w:rPr>
          <w:sz w:val="22"/>
          <w:szCs w:val="22"/>
        </w:rPr>
      </w:pPr>
      <w:proofErr w:type="gramStart"/>
      <w:r w:rsidRPr="00FA5E53">
        <w:rPr>
          <w:sz w:val="22"/>
          <w:szCs w:val="22"/>
        </w:rPr>
        <w:t>A descrição do método de estimativa adotado para as atividades assim como o documento com as estimativas e custo das atividades encontram-se</w:t>
      </w:r>
      <w:proofErr w:type="gramEnd"/>
      <w:r w:rsidRPr="00FA5E53">
        <w:rPr>
          <w:sz w:val="22"/>
          <w:szCs w:val="22"/>
        </w:rPr>
        <w:t xml:space="preserve"> descritos no seguinte diretório:</w:t>
      </w:r>
    </w:p>
    <w:p w:rsidR="008148B1" w:rsidRDefault="007E56F6" w:rsidP="007E56F6">
      <w:pPr>
        <w:spacing w:line="360" w:lineRule="auto"/>
        <w:jc w:val="both"/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>
        <w:rPr>
          <w:color w:val="auto"/>
        </w:rPr>
        <w:t>docs</w:t>
      </w:r>
      <w:proofErr w:type="spellEnd"/>
      <w:r w:rsidRPr="00F47C5F">
        <w:rPr>
          <w:color w:val="auto"/>
        </w:rPr>
        <w:t>\</w:t>
      </w:r>
      <w:r>
        <w:rPr>
          <w:color w:val="auto"/>
        </w:rPr>
        <w:t>gerencia de projeto</w:t>
      </w:r>
      <w:r w:rsidRPr="00F47C5F">
        <w:t>\</w:t>
      </w:r>
      <w:r>
        <w:t>a</w:t>
      </w:r>
      <w:r w:rsidRPr="00F47C5F">
        <w:t>rtefatos de planejamento</w:t>
      </w:r>
      <w:r>
        <w:t>\</w:t>
      </w:r>
      <w:r w:rsidR="008148B1">
        <w:t>Estimativa</w:t>
      </w:r>
    </w:p>
    <w:p w:rsidR="00FA5E53" w:rsidRPr="00FA5E53" w:rsidRDefault="00FA5E53" w:rsidP="00FA5E53"/>
    <w:p w:rsidR="00FA5E53" w:rsidRDefault="00FA5E53" w:rsidP="00FA5E53">
      <w:pPr>
        <w:pStyle w:val="Ttulo1"/>
        <w:contextualSpacing w:val="0"/>
      </w:pPr>
      <w:r>
        <w:t>Orçamento do Projeto</w:t>
      </w:r>
    </w:p>
    <w:p w:rsidR="00FA5E53" w:rsidRDefault="00FA5E53" w:rsidP="007E56F6">
      <w:pPr>
        <w:spacing w:line="360" w:lineRule="auto"/>
        <w:ind w:firstLine="720"/>
        <w:jc w:val="both"/>
      </w:pPr>
      <w:r>
        <w:t>O orçamento do projeto é calculado baseado no total de horas gastas vezes o custo da hora do profissional. O documento com as estimativas das atividades especifica além do total de horas gastas o custo total dessas horas.</w:t>
      </w:r>
    </w:p>
    <w:p w:rsidR="00FA5E53" w:rsidRDefault="00FA5E53" w:rsidP="007E56F6">
      <w:pPr>
        <w:spacing w:line="360" w:lineRule="auto"/>
        <w:jc w:val="both"/>
      </w:pPr>
      <w:r>
        <w:t>O documento com as estimativas encontra-se no seguinte diretório:</w:t>
      </w:r>
    </w:p>
    <w:p w:rsidR="007E56F6" w:rsidRDefault="007E56F6" w:rsidP="007E56F6">
      <w:pPr>
        <w:spacing w:line="360" w:lineRule="auto"/>
        <w:jc w:val="both"/>
        <w:rPr>
          <w:color w:val="auto"/>
        </w:rPr>
      </w:pPr>
    </w:p>
    <w:p w:rsidR="008148B1" w:rsidRDefault="007E56F6" w:rsidP="007E56F6">
      <w:pPr>
        <w:spacing w:line="360" w:lineRule="auto"/>
        <w:jc w:val="both"/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>
        <w:rPr>
          <w:color w:val="auto"/>
        </w:rPr>
        <w:t>docs</w:t>
      </w:r>
      <w:proofErr w:type="spellEnd"/>
      <w:r w:rsidRPr="00F47C5F">
        <w:rPr>
          <w:color w:val="auto"/>
        </w:rPr>
        <w:t>\</w:t>
      </w:r>
      <w:r>
        <w:rPr>
          <w:color w:val="auto"/>
        </w:rPr>
        <w:t>gerencia de projeto</w:t>
      </w:r>
      <w:r w:rsidRPr="00F47C5F">
        <w:t>\</w:t>
      </w:r>
      <w:r>
        <w:t>a</w:t>
      </w:r>
      <w:r w:rsidRPr="00F47C5F">
        <w:t>rtefatos de planejamento</w:t>
      </w:r>
      <w:r>
        <w:t>\</w:t>
      </w:r>
      <w:r w:rsidR="008148B1">
        <w:t>Estimativa</w:t>
      </w:r>
    </w:p>
    <w:p w:rsidR="0011070C" w:rsidRDefault="006C0D0D">
      <w:pPr>
        <w:pStyle w:val="Ttulo1"/>
        <w:contextualSpacing w:val="0"/>
      </w:pPr>
      <w:bookmarkStart w:id="11" w:name="h.s7kha094j207" w:colFirst="0" w:colLast="0"/>
      <w:bookmarkStart w:id="12" w:name="h.ahpi4x9ws4g9" w:colFirst="0" w:colLast="0"/>
      <w:bookmarkEnd w:id="11"/>
      <w:bookmarkEnd w:id="12"/>
      <w:r>
        <w:t>Cronograma de Execução</w:t>
      </w:r>
    </w:p>
    <w:p w:rsidR="0011070C" w:rsidRDefault="00287A43" w:rsidP="007E56F6">
      <w:pPr>
        <w:spacing w:line="360" w:lineRule="auto"/>
        <w:ind w:firstLine="720"/>
        <w:jc w:val="both"/>
      </w:pPr>
      <w:r>
        <w:t>O cronograma oficial do projeto, tanto para a etapa de planejamento quanto para a etapa de desenvolvimento até a entrega do software encontra-se no seguinte diretório:</w:t>
      </w:r>
    </w:p>
    <w:p w:rsidR="00287A43" w:rsidRDefault="00287A43" w:rsidP="007E56F6">
      <w:pPr>
        <w:spacing w:line="360" w:lineRule="auto"/>
        <w:jc w:val="both"/>
      </w:pPr>
    </w:p>
    <w:p w:rsidR="00287A43" w:rsidRDefault="007E56F6" w:rsidP="007E56F6">
      <w:pPr>
        <w:spacing w:line="360" w:lineRule="auto"/>
        <w:jc w:val="both"/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>
        <w:rPr>
          <w:color w:val="auto"/>
        </w:rPr>
        <w:t>docs</w:t>
      </w:r>
      <w:proofErr w:type="spellEnd"/>
      <w:r w:rsidRPr="00F47C5F">
        <w:rPr>
          <w:color w:val="auto"/>
        </w:rPr>
        <w:t>\</w:t>
      </w:r>
      <w:r>
        <w:rPr>
          <w:color w:val="auto"/>
        </w:rPr>
        <w:t>gerencia de projeto</w:t>
      </w:r>
      <w:r w:rsidRPr="00F47C5F">
        <w:t>\</w:t>
      </w:r>
      <w:r>
        <w:t>a</w:t>
      </w:r>
      <w:r w:rsidRPr="00F47C5F">
        <w:t>rtefatos de planejamento</w:t>
      </w:r>
    </w:p>
    <w:p w:rsidR="0011070C" w:rsidRDefault="006C0D0D">
      <w:pPr>
        <w:pStyle w:val="Ttulo1"/>
        <w:contextualSpacing w:val="0"/>
      </w:pPr>
      <w:bookmarkStart w:id="13" w:name="h.706mm1pr07g" w:colFirst="0" w:colLast="0"/>
      <w:bookmarkEnd w:id="13"/>
      <w:r>
        <w:t>Gerencia de Configuração</w:t>
      </w:r>
    </w:p>
    <w:p w:rsidR="0011070C" w:rsidRDefault="008148B1" w:rsidP="007E56F6">
      <w:pPr>
        <w:spacing w:line="360" w:lineRule="auto"/>
        <w:jc w:val="both"/>
      </w:pPr>
      <w:r>
        <w:t>O plano de gerência de configuração – GCO encontra-se no seguinte diretório:</w:t>
      </w:r>
    </w:p>
    <w:p w:rsidR="007E56F6" w:rsidRDefault="007E56F6" w:rsidP="007E56F6">
      <w:pPr>
        <w:spacing w:line="360" w:lineRule="auto"/>
        <w:jc w:val="both"/>
        <w:rPr>
          <w:color w:val="auto"/>
        </w:rPr>
      </w:pPr>
    </w:p>
    <w:p w:rsidR="008148B1" w:rsidRDefault="007E56F6" w:rsidP="007E56F6">
      <w:pPr>
        <w:spacing w:line="360" w:lineRule="auto"/>
        <w:jc w:val="both"/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>
        <w:rPr>
          <w:color w:val="auto"/>
        </w:rPr>
        <w:t>docs</w:t>
      </w:r>
      <w:proofErr w:type="spellEnd"/>
      <w:r w:rsidRPr="00F47C5F">
        <w:rPr>
          <w:color w:val="auto"/>
        </w:rPr>
        <w:t>\</w:t>
      </w:r>
      <w:r>
        <w:rPr>
          <w:color w:val="auto"/>
        </w:rPr>
        <w:t>gerencia de projeto</w:t>
      </w:r>
    </w:p>
    <w:p w:rsidR="0011070C" w:rsidRDefault="006C0D0D">
      <w:pPr>
        <w:pStyle w:val="Ttulo1"/>
        <w:contextualSpacing w:val="0"/>
      </w:pPr>
      <w:bookmarkStart w:id="14" w:name="h.kaf56nr0z21i" w:colFirst="0" w:colLast="0"/>
      <w:bookmarkEnd w:id="14"/>
      <w:r>
        <w:t>Progresso do Projeto</w:t>
      </w:r>
    </w:p>
    <w:p w:rsidR="0011070C" w:rsidRDefault="00336F1E" w:rsidP="007E56F6">
      <w:pPr>
        <w:spacing w:line="360" w:lineRule="auto"/>
        <w:jc w:val="both"/>
      </w:pPr>
      <w:r w:rsidRPr="00336F1E">
        <w:t>O</w:t>
      </w:r>
      <w:r>
        <w:t xml:space="preserve"> progresso do projeto é gerenciado via ferramenta </w:t>
      </w:r>
      <w:proofErr w:type="spellStart"/>
      <w:r>
        <w:t>Trello</w:t>
      </w:r>
      <w:proofErr w:type="spellEnd"/>
      <w:r>
        <w:t xml:space="preserve"> e tem as especificações definidas no documento Gerenciamento do Progresso do Projeto no seguinte diretório:</w:t>
      </w:r>
    </w:p>
    <w:p w:rsidR="00336F1E" w:rsidRDefault="00336F1E" w:rsidP="007E56F6">
      <w:pPr>
        <w:spacing w:line="360" w:lineRule="auto"/>
        <w:jc w:val="both"/>
      </w:pPr>
    </w:p>
    <w:p w:rsidR="0011070C" w:rsidRDefault="007E56F6" w:rsidP="007E56F6">
      <w:pPr>
        <w:spacing w:line="360" w:lineRule="auto"/>
        <w:jc w:val="both"/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>
        <w:rPr>
          <w:color w:val="auto"/>
        </w:rPr>
        <w:t>docs</w:t>
      </w:r>
      <w:proofErr w:type="spellEnd"/>
      <w:r w:rsidRPr="00F47C5F">
        <w:rPr>
          <w:color w:val="auto"/>
        </w:rPr>
        <w:t>\</w:t>
      </w:r>
      <w:r>
        <w:rPr>
          <w:color w:val="auto"/>
        </w:rPr>
        <w:t>gerencia de projeto</w:t>
      </w:r>
      <w:r w:rsidRPr="00F47C5F">
        <w:t>\</w:t>
      </w:r>
      <w:r>
        <w:t>a</w:t>
      </w:r>
      <w:r w:rsidRPr="00F47C5F">
        <w:t>rtefatos de planejamento</w:t>
      </w:r>
    </w:p>
    <w:p w:rsidR="0011070C" w:rsidRDefault="006C0D0D" w:rsidP="006C0D0D">
      <w:pPr>
        <w:pStyle w:val="Ttulo1"/>
        <w:contextualSpacing w:val="0"/>
      </w:pPr>
      <w:bookmarkStart w:id="15" w:name="h.ix8x7jhctzyi" w:colFirst="0" w:colLast="0"/>
      <w:bookmarkStart w:id="16" w:name="h.shyoryuphoq0" w:colFirst="0" w:colLast="0"/>
      <w:bookmarkEnd w:id="15"/>
      <w:bookmarkEnd w:id="16"/>
      <w:r>
        <w:lastRenderedPageBreak/>
        <w:t>Gestão de Riscos e Problemas</w:t>
      </w:r>
    </w:p>
    <w:p w:rsidR="0011070C" w:rsidRDefault="00A007B6" w:rsidP="007E56F6">
      <w:pPr>
        <w:spacing w:line="360" w:lineRule="auto"/>
        <w:ind w:firstLine="720"/>
        <w:jc w:val="both"/>
      </w:pPr>
      <w:bookmarkStart w:id="17" w:name="_GoBack"/>
      <w:bookmarkEnd w:id="17"/>
      <w:r w:rsidRPr="00A007B6">
        <w:t>Os</w:t>
      </w:r>
      <w:r>
        <w:t xml:space="preserve"> riscos do projeto assim como a estratégia definida para mitiga-los estão descritos no documento Riscos do Projeto no seguinte diretório:</w:t>
      </w:r>
    </w:p>
    <w:p w:rsidR="00A007B6" w:rsidRDefault="00A007B6" w:rsidP="007E56F6">
      <w:pPr>
        <w:spacing w:line="360" w:lineRule="auto"/>
        <w:jc w:val="both"/>
        <w:rPr>
          <w:rStyle w:val="Hyperlink"/>
        </w:rPr>
      </w:pPr>
    </w:p>
    <w:p w:rsidR="00A007B6" w:rsidRDefault="007E56F6" w:rsidP="007E56F6">
      <w:pPr>
        <w:spacing w:line="360" w:lineRule="auto"/>
        <w:jc w:val="both"/>
        <w:rPr>
          <w:rStyle w:val="Hyperlink"/>
        </w:rPr>
      </w:pPr>
      <w:r>
        <w:rPr>
          <w:color w:val="auto"/>
        </w:rPr>
        <w:t>...</w:t>
      </w:r>
      <w:proofErr w:type="spellStart"/>
      <w:proofErr w:type="gramStart"/>
      <w:r>
        <w:rPr>
          <w:color w:val="auto"/>
        </w:rPr>
        <w:t>TapaBuraco</w:t>
      </w:r>
      <w:proofErr w:type="spellEnd"/>
      <w:proofErr w:type="gramEnd"/>
      <w:r w:rsidRPr="00F47C5F">
        <w:rPr>
          <w:color w:val="auto"/>
        </w:rPr>
        <w:t>\</w:t>
      </w:r>
      <w:proofErr w:type="spellStart"/>
      <w:r>
        <w:rPr>
          <w:color w:val="auto"/>
        </w:rPr>
        <w:t>docs</w:t>
      </w:r>
      <w:proofErr w:type="spellEnd"/>
      <w:r w:rsidRPr="00F47C5F">
        <w:rPr>
          <w:color w:val="auto"/>
        </w:rPr>
        <w:t>\</w:t>
      </w:r>
      <w:r>
        <w:rPr>
          <w:color w:val="auto"/>
        </w:rPr>
        <w:t>gerencia de projeto</w:t>
      </w:r>
      <w:r w:rsidRPr="00F47C5F">
        <w:t>\</w:t>
      </w:r>
      <w:r>
        <w:t>a</w:t>
      </w:r>
      <w:r w:rsidRPr="00F47C5F">
        <w:t>rtefatos de planejamento</w:t>
      </w:r>
    </w:p>
    <w:sectPr w:rsidR="00A007B6" w:rsidSect="00EB67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1070C"/>
    <w:rsid w:val="0011070C"/>
    <w:rsid w:val="0012610C"/>
    <w:rsid w:val="0013650E"/>
    <w:rsid w:val="00287A43"/>
    <w:rsid w:val="00336F1E"/>
    <w:rsid w:val="004426C6"/>
    <w:rsid w:val="00467008"/>
    <w:rsid w:val="00526AEF"/>
    <w:rsid w:val="00553BED"/>
    <w:rsid w:val="005D0225"/>
    <w:rsid w:val="005E0355"/>
    <w:rsid w:val="006200BB"/>
    <w:rsid w:val="006C0D0D"/>
    <w:rsid w:val="0072486C"/>
    <w:rsid w:val="007E56F6"/>
    <w:rsid w:val="008148B1"/>
    <w:rsid w:val="00956241"/>
    <w:rsid w:val="009A6A30"/>
    <w:rsid w:val="00A007B6"/>
    <w:rsid w:val="00A500DD"/>
    <w:rsid w:val="00B00C1F"/>
    <w:rsid w:val="00C14914"/>
    <w:rsid w:val="00CA717B"/>
    <w:rsid w:val="00CB3274"/>
    <w:rsid w:val="00DD08F2"/>
    <w:rsid w:val="00E02868"/>
    <w:rsid w:val="00EA4618"/>
    <w:rsid w:val="00EB678F"/>
    <w:rsid w:val="00ED0B05"/>
    <w:rsid w:val="00EF1BDC"/>
    <w:rsid w:val="00F12C71"/>
    <w:rsid w:val="00F47C5F"/>
    <w:rsid w:val="00FA5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B678F"/>
  </w:style>
  <w:style w:type="paragraph" w:styleId="Ttulo1">
    <w:name w:val="heading 1"/>
    <w:basedOn w:val="Normal"/>
    <w:next w:val="Normal"/>
    <w:rsid w:val="00EB678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B678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B678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B678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B678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B678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B67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B678F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EB678F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EB678F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sid w:val="004426C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426C6"/>
    <w:rPr>
      <w:color w:val="800080" w:themeColor="followedHyperlink"/>
      <w:u w:val="single"/>
    </w:rPr>
  </w:style>
  <w:style w:type="paragraph" w:customStyle="1" w:styleId="Default">
    <w:name w:val="Default"/>
    <w:rsid w:val="00ED0B0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sid w:val="004426C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426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7</Pages>
  <Words>980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Everton TST</cp:lastModifiedBy>
  <cp:revision>13</cp:revision>
  <cp:lastPrinted>2016-02-15T12:44:00Z</cp:lastPrinted>
  <dcterms:created xsi:type="dcterms:W3CDTF">2016-02-13T10:46:00Z</dcterms:created>
  <dcterms:modified xsi:type="dcterms:W3CDTF">2016-11-23T02:39:00Z</dcterms:modified>
</cp:coreProperties>
</file>