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Build Your First Two AI Humans</w:t>
      </w:r>
    </w:p>
    <w:p>
      <w:pPr>
        <w:spacing w:after="360"/>
      </w:pPr>
      <w:r>
        <w:rPr>
          <w:rFonts w:ascii="Calibri" w:hAnsi="Calibri" w:eastAsia="Calibri" w:cs="Calibri"/>
          <w:color w:val="555555"/>
          <w:sz w:val="27"/>
        </w:rPr>
        <w:t>Email Triage + Drive Inventory, with an optional LinkedIn Draft bonus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Daily Email worker + read-only Drive Index</w:t>
            </w:r>
          </w:p>
        </w:tc>
        <w:trPr>
          <w:tblHeader/>
        </w:trPr>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v1.3.0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make two small workers:</w:t>
      </w:r>
    </w:p>
    <w:p>
      <w:pPr>
        <w:numPr>
          <w:ilvl w:val="0"/>
          <w:numId w:val="11"/>
        </w:numPr>
        <w:spacing w:before="0" w:after="80" w:line="288" w:lineRule="auto"/>
      </w:pPr>
      <w:r>
        <w:rPr>
          <w:rFonts w:ascii="Calibri" w:hAnsi="Calibri" w:eastAsia="Calibri" w:cs="Calibri"/>
          <w:b/>
          <w:color w:val="1F2937"/>
          <w:sz w:val="21"/>
        </w:rPr>
        <w:t>Daily Email Triage AI Human</w:t>
      </w:r>
      <w:r>
        <w:rPr>
          <w:rFonts w:ascii="Calibri" w:hAnsi="Calibri" w:eastAsia="Calibri" w:cs="Calibri"/>
          <w:color w:val="1F2937"/>
          <w:sz w:val="21"/>
        </w:rPr>
        <w:t xml:space="preserve"> - asks what local time you want the brief, proves a read-only 25-message pilot, then runs a concise daily importance report. You choose whether it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Index AI Human</w:t>
      </w:r>
      <w:r>
        <w:rPr>
          <w:rFonts w:ascii="Calibri" w:hAnsi="Calibri" w:eastAsia="Calibri" w:cs="Calibri"/>
          <w:color w:val="1F2937"/>
          <w:sz w:val="21"/>
        </w:rPr>
        <w:t xml:space="preserve"> - choose a 25-item test or index every connector-visible Drive item in checkpointed batches of 25. It does not open file contents or change Drive.</w:t>
      </w:r>
    </w:p>
    <w:p>
      <w:pPr>
        <w:numPr>
          <w:ilvl w:val="0"/>
          <w:numId w:val="11"/>
        </w:numPr>
        <w:spacing w:before="0" w:after="80" w:line="288" w:lineRule="auto"/>
      </w:pPr>
      <w:r>
        <w:rPr>
          <w:rFonts w:ascii="Calibri" w:hAnsi="Calibri" w:eastAsia="Calibri" w:cs="Calibri"/>
          <w:b/>
          <w:color w:val="1F2937"/>
          <w:sz w:val="21"/>
        </w:rPr>
        <w:t>Optional LinkedIn Draft AI Human</w:t>
      </w:r>
      <w:r>
        <w:rPr>
          <w:rFonts w:ascii="Calibri" w:hAnsi="Calibri" w:eastAsia="Calibri" w:cs="Calibri"/>
          <w:color w:val="1F2937"/>
          <w:sz w:val="21"/>
        </w:rPr>
        <w:t xml:space="preserve"> - makes a local draft from facts you supply. It does not open LinkedIn or publish anything.</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The whole loop at a glance</w:t>
      </w:r>
    </w:p>
    <w:p>
      <w:pPr>
        <w:numPr>
          <w:ilvl w:val="0"/>
          <w:numId w:val="13"/>
        </w:numPr>
        <w:spacing w:before="0" w:after="80" w:line="288" w:lineRule="auto"/>
      </w:pPr>
      <w:r>
        <w:rPr>
          <w:rFonts w:ascii="Calibri" w:hAnsi="Calibri" w:eastAsia="Calibri" w:cs="Calibri"/>
          <w:color w:val="1F2937"/>
          <w:sz w:val="21"/>
        </w:rPr>
        <w:t>Ask the Setup Helper to find the verified public v1.3.0 company kit on your screen.</w:t>
      </w:r>
    </w:p>
    <w:p>
      <w:pPr>
        <w:numPr>
          <w:ilvl w:val="0"/>
          <w:numId w:val="13"/>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3"/>
        </w:numPr>
        <w:spacing w:before="0" w:after="80" w:line="288" w:lineRule="auto"/>
      </w:pPr>
      <w:r>
        <w:rPr>
          <w:rFonts w:ascii="Calibri" w:hAnsi="Calibri" w:eastAsia="Calibri" w:cs="Calibri"/>
          <w:color w:val="1F2937"/>
          <w:sz w:val="21"/>
        </w:rPr>
        <w:t>Copy the Email and Drive starter folders into it.</w:t>
      </w:r>
    </w:p>
    <w:p>
      <w:pPr>
        <w:numPr>
          <w:ilvl w:val="0"/>
          <w:numId w:val="13"/>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3"/>
        </w:numPr>
        <w:spacing w:before="0" w:after="80" w:line="288" w:lineRule="auto"/>
      </w:pPr>
      <w:r>
        <w:rPr>
          <w:rFonts w:ascii="Calibri" w:hAnsi="Calibri" w:eastAsia="Calibri" w:cs="Calibri"/>
          <w:color w:val="1F2937"/>
          <w:sz w:val="21"/>
        </w:rPr>
        <w:t>Connect only the app that project needs.</w:t>
      </w:r>
    </w:p>
    <w:p>
      <w:pPr>
        <w:numPr>
          <w:ilvl w:val="0"/>
          <w:numId w:val="13"/>
        </w:numPr>
        <w:spacing w:before="0" w:after="80" w:line="288" w:lineRule="auto"/>
      </w:pPr>
      <w:r>
        <w:rPr>
          <w:rFonts w:ascii="Calibri" w:hAnsi="Calibri" w:eastAsia="Calibri" w:cs="Calibri"/>
          <w:color w:val="1F2937"/>
          <w:sz w:val="21"/>
        </w:rPr>
        <w:t>Paste the exact prompt.</w:t>
      </w:r>
    </w:p>
    <w:p>
      <w:pPr>
        <w:numPr>
          <w:ilvl w:val="0"/>
          <w:numId w:val="13"/>
        </w:numPr>
        <w:spacing w:before="0" w:after="80" w:line="288" w:lineRule="auto"/>
      </w:pPr>
      <w:r>
        <w:rPr>
          <w:rFonts w:ascii="Calibri" w:hAnsi="Calibri" w:eastAsia="Calibri" w:cs="Calibri"/>
          <w:color w:val="1F2937"/>
          <w:sz w:val="21"/>
        </w:rPr>
        <w:t>For Email, choose your daily local time, review the read-only pilot, choose the filing mode and verify the active automation.</w:t>
      </w:r>
    </w:p>
    <w:p>
      <w:pPr>
        <w:numPr>
          <w:ilvl w:val="0"/>
          <w:numId w:val="13"/>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3"/>
        </w:numPr>
        <w:spacing w:before="0" w:after="80" w:line="288" w:lineRule="auto"/>
      </w:pPr>
      <w:r>
        <w:rPr>
          <w:rFonts w:ascii="Calibri" w:hAnsi="Calibri" w:eastAsia="Calibri" w:cs="Calibri"/>
          <w:color w:val="1F2937"/>
          <w:sz w:val="21"/>
        </w:rPr>
        <w:t>Repeat with the second folder.</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Pr>
          <w:tblHeader/>
        </w:trPr>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kairali-company-rollout-1.3.0.zip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15"/>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1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19"/>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1"/>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3"/>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2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7"/>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29"/>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v1.3.0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1"/>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35"/>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37"/>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3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3"/>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4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7"/>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9"/>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55"/>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57"/>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59"/>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3"/>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6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69"/>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1"/>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3"/>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75"/>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77"/>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79"/>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1"/>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3"/>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report and the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Safe filing is limited to the approved AI labels and clearly low-risk mail. It never deletes, sends, unsubscribes or changes a permanent Gmail filter.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85"/>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85"/>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85"/>
        </w:numPr>
        <w:spacing w:before="0" w:after="80" w:line="288" w:lineRule="auto"/>
      </w:pPr>
      <w:r>
        <w:rPr>
          <w:rFonts w:ascii="Calibri" w:hAnsi="Calibri" w:eastAsia="Calibri" w:cs="Calibri"/>
          <w:color w:val="1F2937"/>
          <w:sz w:val="21"/>
        </w:rPr>
        <w:t>It uses NEEDS ACTION, WAITING / FOLLOW UP, WORTH READING, HUMAN REVIEW, FILTER HEALTH and RUN SUMMARY.</w:t>
      </w:r>
    </w:p>
    <w:p>
      <w:pPr>
        <w:numPr>
          <w:ilvl w:val="0"/>
          <w:numId w:val="85"/>
        </w:numPr>
        <w:spacing w:before="0" w:after="80" w:line="288" w:lineRule="auto"/>
      </w:pPr>
      <w:r>
        <w:rPr>
          <w:rFonts w:ascii="Calibri" w:hAnsi="Calibri" w:eastAsia="Calibri" w:cs="Calibri"/>
          <w:color w:val="1F2937"/>
          <w:sz w:val="21"/>
        </w:rPr>
        <w:t>Sensitive messages are not quoted.</w:t>
      </w:r>
    </w:p>
    <w:p>
      <w:pPr>
        <w:numPr>
          <w:ilvl w:val="0"/>
          <w:numId w:val="85"/>
        </w:numPr>
        <w:spacing w:before="0" w:after="80" w:line="288" w:lineRule="auto"/>
      </w:pPr>
      <w:r>
        <w:rPr>
          <w:rFonts w:ascii="Calibri" w:hAnsi="Calibri" w:eastAsia="Calibri" w:cs="Calibri"/>
          <w:color w:val="1F2937"/>
          <w:sz w:val="21"/>
        </w:rPr>
        <w:t>The pilot says Gmail was unchanged and no permanent Gmail filter was changed.</w:t>
      </w:r>
    </w:p>
    <w:p>
      <w:pPr>
        <w:numPr>
          <w:ilvl w:val="0"/>
          <w:numId w:val="85"/>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85"/>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85"/>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8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89"/>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1"/>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3"/>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95"/>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97"/>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99"/>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1"/>
        </w:numPr>
        <w:spacing w:before="0" w:after="80" w:line="288" w:lineRule="auto"/>
      </w:pPr>
      <w:r>
        <w:rPr>
          <w:rFonts w:ascii="Menlo" w:hAnsi="Menlo" w:eastAsia="Menlo" w:cs="Menlo"/>
          <w:color w:val="1F4D78"/>
          <w:sz w:val="19"/>
        </w:rPr>
        <w:t>DRIVE-INDEX.csv</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and </w:t>
      </w:r>
      <w:r>
        <w:rPr>
          <w:rFonts w:ascii="Menlo" w:hAnsi="Menlo" w:eastAsia="Menlo" w:cs="Menlo"/>
          <w:color w:val="1F4D78"/>
          <w:sz w:val="19"/>
        </w:rPr>
        <w:t>DRIVE-INDEX-CURSOR.md</w:t>
      </w:r>
      <w:r>
        <w:rPr>
          <w:rFonts w:ascii="Calibri" w:hAnsi="Calibri" w:eastAsia="Calibri" w:cs="Calibri"/>
          <w:color w:val="1F2937"/>
          <w:sz w:val="21"/>
        </w:rPr>
        <w:t xml:space="preserve"> exist.</w:t>
      </w:r>
    </w:p>
    <w:p>
      <w:pPr>
        <w:numPr>
          <w:ilvl w:val="0"/>
          <w:numId w:val="101"/>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1"/>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1"/>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1"/>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1"/>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w:t>
      </w:r>
    </w:p>
    <w:p>
      <w:pPr>
        <w:numPr>
          <w:ilvl w:val="0"/>
          <w:numId w:val="10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pStyle w:val="Heading1"/>
      </w:pPr>
      <w:r>
        <w:rPr>
          <w:rFonts w:ascii="Calibri" w:hAnsi="Calibri" w:eastAsia="Calibri" w:cs="Calibri"/>
          <w:color w:val="2E74B5"/>
          <w:sz w:val="32"/>
        </w:rPr>
        <w:t>Optional bonus - LinkedIn Draft AI Human</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03-LinkedIn-Draft-AI-Human-OPTIONAL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05"/>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Draft project is open separately.</w:t>
      </w:r>
    </w:p>
    <w:p>
      <w:pPr>
        <w:keepNext/>
        <w:numPr>
          <w:ilvl w:val="0"/>
          <w:numId w:val="107"/>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and answer one question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uses only the safe facts you supplied.</w:t>
      </w:r>
    </w:p>
    <w:p>
      <w:pPr>
        <w:keepNext/>
        <w:numPr>
          <w:ilvl w:val="0"/>
          <w:numId w:val="109"/>
        </w:numPr>
        <w:spacing w:before="0" w:after="80" w:line="288" w:lineRule="auto"/>
      </w:pPr>
      <w:r>
        <w:rPr>
          <w:rFonts w:ascii="Calibri" w:hAnsi="Calibri" w:eastAsia="Calibri" w:cs="Calibri"/>
          <w:color w:val="1F2937"/>
          <w:sz w:val="21"/>
        </w:rPr>
        <w:t xml:space="preserve">Stop when </w:t>
      </w:r>
      <w:r>
        <w:rPr>
          <w:rFonts w:ascii="Menlo" w:hAnsi="Menlo" w:eastAsia="Menlo" w:cs="Menlo"/>
          <w:color w:val="1F4D78"/>
          <w:sz w:val="19"/>
        </w:rPr>
        <w:t>LINKEDIN-DRAFTS.md</w:t>
      </w:r>
      <w:r>
        <w:rPr>
          <w:rFonts w:ascii="Calibri" w:hAnsi="Calibri" w:eastAsia="Calibri" w:cs="Calibri"/>
          <w:color w:val="1F2937"/>
          <w:sz w:val="21"/>
        </w:rPr>
        <w:t xml:space="preserve"> says </w:t>
      </w:r>
      <w:r>
        <w:rPr>
          <w:rFonts w:ascii="Menlo" w:hAnsi="Menlo" w:eastAsia="Menlo" w:cs="Menlo"/>
          <w:color w:val="1F4D78"/>
          <w:sz w:val="19"/>
        </w:rPr>
        <w:t>DRAFT - NOT PUBLISHED</w:t>
      </w:r>
      <w:r>
        <w:rPr>
          <w:rFonts w:ascii="Calibri" w:hAnsi="Calibri" w:eastAsia="Calibri" w:cs="Calibri"/>
          <w:color w:val="1F2937"/>
          <w:sz w:val="21"/>
        </w:rPr>
        <w:t>, lists your supplied facts, gives three headline choices and one About draft, and says no LinkedIn action occurred.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local draft. Nothing was posted or messaged.</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11"/>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w:t>
      </w:r>
    </w:p>
    <w:p>
      <w:pPr>
        <w:numPr>
          <w:ilvl w:val="0"/>
          <w:numId w:val="111"/>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xml:space="preserve"> and its saved cursor.</w:t>
      </w:r>
    </w:p>
    <w:p>
      <w:pPr>
        <w:numPr>
          <w:ilvl w:val="0"/>
          <w:numId w:val="111"/>
        </w:numPr>
        <w:spacing w:before="0" w:after="80" w:line="288" w:lineRule="auto"/>
      </w:pPr>
      <w:r>
        <w:rPr>
          <w:rFonts w:ascii="Calibri" w:hAnsi="Calibri" w:eastAsia="Calibri" w:cs="Calibri"/>
          <w:color w:val="1F2937"/>
          <w:sz w:val="21"/>
        </w:rPr>
        <w:t>The final evidence row and validator pass in each project.</w:t>
      </w:r>
    </w:p>
    <w:p>
      <w:pPr>
        <w:numPr>
          <w:ilvl w:val="0"/>
          <w:numId w:val="111"/>
        </w:numPr>
        <w:spacing w:before="0" w:after="80" w:line="288" w:lineRule="auto"/>
      </w:pPr>
      <w:r>
        <w:rPr>
          <w:rFonts w:ascii="Calibri" w:hAnsi="Calibri" w:eastAsia="Calibri" w:cs="Calibri"/>
          <w:color w:val="1F2937"/>
          <w:sz w:val="21"/>
        </w:rPr>
        <w:t xml:space="preserve">Optional: </w:t>
      </w:r>
      <w:r>
        <w:rPr>
          <w:rFonts w:ascii="Menlo" w:hAnsi="Menlo" w:eastAsia="Menlo" w:cs="Menlo"/>
          <w:color w:val="1F4D78"/>
          <w:sz w:val="19"/>
        </w:rPr>
        <w:t>LINKEDIN-DRAFTS.md</w:t>
      </w:r>
      <w:r>
        <w:rPr>
          <w:rFonts w:ascii="Calibri" w:hAnsi="Calibri" w:eastAsia="Calibri" w:cs="Calibri"/>
          <w:color w:val="1F2937"/>
          <w:sz w:val="21"/>
        </w:rPr>
        <w:t xml:space="preserve"> marked </w:t>
      </w:r>
      <w:r>
        <w:rPr>
          <w:rFonts w:ascii="Menlo" w:hAnsi="Menlo" w:eastAsia="Menlo" w:cs="Menlo"/>
          <w:color w:val="1F4D78"/>
          <w:sz w:val="19"/>
        </w:rPr>
        <w:t>DRAFT - NOT PUBLISHED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13"/>
        </w:numPr>
        <w:spacing w:before="0" w:after="80" w:line="288" w:lineRule="auto"/>
      </w:pPr>
      <w:r>
        <w:rPr>
          <w:rFonts w:ascii="Calibri" w:hAnsi="Calibri" w:eastAsia="Calibri" w:cs="Calibri"/>
          <w:color w:val="1F2937"/>
          <w:sz w:val="21"/>
        </w:rPr>
        <w:t>the correct folder is not visible;</w:t>
      </w:r>
    </w:p>
    <w:p>
      <w:pPr>
        <w:numPr>
          <w:ilvl w:val="0"/>
          <w:numId w:val="113"/>
        </w:numPr>
        <w:spacing w:before="0" w:after="80" w:line="288" w:lineRule="auto"/>
      </w:pPr>
      <w:r>
        <w:rPr>
          <w:rFonts w:ascii="Calibri" w:hAnsi="Calibri" w:eastAsia="Calibri" w:cs="Calibri"/>
          <w:color w:val="1F2937"/>
          <w:sz w:val="21"/>
        </w:rPr>
        <w:t>the app or button names do not match;</w:t>
      </w:r>
    </w:p>
    <w:p>
      <w:pPr>
        <w:numPr>
          <w:ilvl w:val="0"/>
          <w:numId w:val="113"/>
        </w:numPr>
        <w:spacing w:before="0" w:after="80" w:line="288" w:lineRule="auto"/>
      </w:pPr>
      <w:r>
        <w:rPr>
          <w:rFonts w:ascii="Calibri" w:hAnsi="Calibri" w:eastAsia="Calibri" w:cs="Calibri"/>
          <w:color w:val="1F2937"/>
          <w:sz w:val="21"/>
        </w:rPr>
        <w:t>the company app cannot be enabled or connected;</w:t>
      </w:r>
    </w:p>
    <w:p>
      <w:pPr>
        <w:numPr>
          <w:ilvl w:val="0"/>
          <w:numId w:val="113"/>
        </w:numPr>
        <w:spacing w:before="0" w:after="80" w:line="288" w:lineRule="auto"/>
      </w:pPr>
      <w:r>
        <w:rPr>
          <w:rFonts w:ascii="Calibri" w:hAnsi="Calibri" w:eastAsia="Calibri" w:cs="Calibri"/>
          <w:color w:val="1F2937"/>
          <w:sz w:val="21"/>
        </w:rPr>
        <w:t>the wrong account is connected;</w:t>
      </w:r>
    </w:p>
    <w:p>
      <w:pPr>
        <w:numPr>
          <w:ilvl w:val="0"/>
          <w:numId w:val="113"/>
        </w:numPr>
        <w:spacing w:before="0" w:after="80" w:line="288" w:lineRule="auto"/>
      </w:pPr>
      <w:r>
        <w:rPr>
          <w:rFonts w:ascii="Calibri" w:hAnsi="Calibri" w:eastAsia="Calibri" w:cs="Calibri"/>
          <w:color w:val="1F2937"/>
          <w:sz w:val="21"/>
        </w:rPr>
        <w:t>a permission asks for Full access;</w:t>
      </w:r>
    </w:p>
    <w:p>
      <w:pPr>
        <w:numPr>
          <w:ilvl w:val="0"/>
          <w:numId w:val="113"/>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13"/>
        </w:numPr>
        <w:spacing w:before="0" w:after="80" w:line="288" w:lineRule="auto"/>
      </w:pPr>
      <w:r>
        <w:rPr>
          <w:rFonts w:ascii="Calibri" w:hAnsi="Calibri" w:eastAsia="Calibri" w:cs="Calibri"/>
          <w:color w:val="1F2937"/>
          <w:sz w:val="21"/>
        </w:rPr>
        <w:t>the task reaches medical, dosage, certification, legal, spend, credentials, banking, personal HR or another sensitive decision.</w:t>
      </w:r>
    </w:p>
    <w:p>
      <w:pPr>
        <w:spacing w:before="0" w:after="120" w:line="288" w:lineRule="auto"/>
      </w:pPr>
      <w:r>
        <w:rPr>
          <w:rFonts w:ascii="Calibri" w:hAnsi="Calibri" w:eastAsia="Calibri" w:cs="Calibri"/>
          <w:color w:val="1F2937"/>
          <w:sz w:val="21"/>
        </w:rPr>
        <w:t>Setup Helper resolves safe setup. Ambuj receives only an unavoidable company-access problem. Abilash receives owner decisions and every Gate 0 issue.</w:t>
      </w:r>
    </w:p>
    <w:p>
      <w:pPr>
        <w:pStyle w:val="Heading1"/>
      </w:pPr>
      <w:r>
        <w:rPr>
          <w:rFonts w:ascii="Calibri" w:hAnsi="Calibri" w:eastAsia="Calibri" w:cs="Calibri"/>
          <w:color w:val="2E74B5"/>
          <w:sz w:val="32"/>
        </w:rPr>
        <w:t>Official screen references</w:t>
      </w:r>
    </w:p>
    <w:p>
      <w:pPr>
        <w:numPr>
          <w:ilvl w:val="0"/>
          <w:numId w:val="115"/>
        </w:numPr>
        <w:spacing w:before="0" w:after="80" w:line="288" w:lineRule="auto"/>
      </w:pPr>
      <w:r>
        <w:rPr>
          <w:rFonts w:ascii="Calibri" w:hAnsi="Calibri" w:eastAsia="Calibri" w:cs="Calibri"/>
          <w:color w:val="1F2937"/>
          <w:sz w:val="21"/>
        </w:rPr>
        <w:t>ChatGPT quickstart: https://learn.chatgpt.com/docs/quickstart</w:t>
      </w:r>
    </w:p>
    <w:p>
      <w:pPr>
        <w:numPr>
          <w:ilvl w:val="0"/>
          <w:numId w:val="115"/>
        </w:numPr>
        <w:spacing w:before="0" w:after="80" w:line="288" w:lineRule="auto"/>
      </w:pPr>
      <w:r>
        <w:rPr>
          <w:rFonts w:ascii="Calibri" w:hAnsi="Calibri" w:eastAsia="Calibri" w:cs="Calibri"/>
          <w:color w:val="1F2937"/>
          <w:sz w:val="21"/>
        </w:rPr>
        <w:t>ChatGPT desktop app: https://learn.chatgpt.com/docs/app</w:t>
      </w:r>
    </w:p>
    <w:p>
      <w:pPr>
        <w:numPr>
          <w:ilvl w:val="0"/>
          <w:numId w:val="115"/>
        </w:numPr>
        <w:spacing w:before="0" w:after="80" w:line="288" w:lineRule="auto"/>
      </w:pPr>
      <w:r>
        <w:rPr>
          <w:rFonts w:ascii="Calibri" w:hAnsi="Calibri" w:eastAsia="Calibri" w:cs="Calibri"/>
          <w:color w:val="1F2937"/>
          <w:sz w:val="21"/>
        </w:rPr>
        <w:t>Projects and chats: https://learn.chatgpt.com/docs/projects</w:t>
      </w:r>
    </w:p>
    <w:p>
      <w:pPr>
        <w:numPr>
          <w:ilvl w:val="0"/>
          <w:numId w:val="115"/>
        </w:numPr>
        <w:spacing w:before="0" w:after="80" w:line="288" w:lineRule="auto"/>
      </w:pPr>
      <w:r>
        <w:rPr>
          <w:rFonts w:ascii="Calibri" w:hAnsi="Calibri" w:eastAsia="Calibri" w:cs="Calibri"/>
          <w:color w:val="1F2937"/>
          <w:sz w:val="21"/>
        </w:rPr>
        <w:t>Apps: https://help.openai.com/en/articles/11487775-connectors-in-chatgpt</w:t>
      </w:r>
    </w:p>
    <w:p>
      <w:pPr>
        <w:numPr>
          <w:ilvl w:val="0"/>
          <w:numId w:val="115"/>
        </w:numPr>
        <w:spacing w:before="0" w:after="80" w:line="288" w:lineRule="auto"/>
      </w:pPr>
      <w:r>
        <w:rPr>
          <w:rFonts w:ascii="Calibri" w:hAnsi="Calibri" w:eastAsia="Calibri" w:cs="Calibri"/>
          <w:color w:val="1F2937"/>
          <w:sz w:val="21"/>
        </w:rPr>
        <w:t>Email inbox use case: https://learn.chatgpt.com/use-cases/manage-your-inbox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decimal"/>
      <w:lvlText w:val="%1."/>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2"/>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4"/>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1"/>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2"/>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3"/>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4"/>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1"/>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2"/>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3"/>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4"/>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5"/>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6"/>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1"/>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2"/>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3"/>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4"/>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5"/>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6"/>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1"/>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2"/>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3"/>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4"/>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1"/>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2"/>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3"/>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4"/>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5"/>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1"/>
      <w:numFmt w:val="bullet"/>
      <w:lvlText w:val="•"/>
      <w:suff w:val="tab"/>
      <w:pPr>
        <w:tabs>
          <w:tab w:val="num" w:pos="540"/>
        </w:tabs>
        <w:ind w:left="540" w:hanging="270"/>
      </w:pPr>
      <w:rPr>
        <w:rFonts w:ascii="Calibri" w:hAnsi="Calibri"/>
      </w:rPr>
    </w:lvl>
  </w:abstractNum>
  <w:num w:numId="85">
    <w:abstractNumId w:val="84"/>
  </w:num>
  <w:abstractNum w:abstractNumId="86">
    <w:multiLevelType w:val="singleLevel"/>
    <w:lvl w:ilvl="0">
      <w:start w:val="1"/>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2"/>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3"/>
      <w:numFmt w:val="decimal"/>
      <w:lvlText w:val="%1."/>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4"/>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1"/>
      <w:numFmt w:val="bullet"/>
      <w:lvlText w:val="•"/>
      <w:suff w:val="tab"/>
      <w:pPr>
        <w:tabs>
          <w:tab w:val="num" w:pos="540"/>
        </w:tabs>
        <w:ind w:left="540" w:hanging="270"/>
      </w:pPr>
      <w:rPr>
        <w:rFonts w:ascii="Calibri" w:hAnsi="Calibri"/>
      </w:rPr>
    </w:lvl>
  </w:abstractNum>
  <w:num w:numId="101">
    <w:abstractNumId w:val="100"/>
  </w:num>
  <w:abstractNum w:abstractNumId="102">
    <w:multiLevelType w:val="singleLevel"/>
    <w:lvl w:ilvl="0">
      <w:start w:val="1"/>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2"/>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3"/>
      <w:numFmt w:val="decimal"/>
      <w:lvlText w:val="%1."/>
      <w:suff w:val="tab"/>
      <w:pPr>
        <w:tabs>
          <w:tab w:val="num" w:pos="540"/>
        </w:tabs>
        <w:ind w:left="540" w:hanging="270"/>
      </w:pPr>
      <w:rPr>
        <w:rFonts w:ascii="Calibri" w:hAnsi="Calibri"/>
      </w:rPr>
    </w:lvl>
  </w:abstractNum>
  <w:num w:numId="107">
    <w:abstractNumId w:val="106"/>
  </w:num>
  <w:abstractNum w:abstractNumId="108">
    <w:multiLevelType w:val="singleLevel"/>
    <w:lvl w:ilvl="0">
      <w:start w:val="4"/>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1"/>
      <w:numFmt w:val="bullet"/>
      <w:lvlText w:val="•"/>
      <w:suff w:val="tab"/>
      <w:pPr>
        <w:tabs>
          <w:tab w:val="num" w:pos="540"/>
        </w:tabs>
        <w:ind w:left="540" w:hanging="270"/>
      </w:pPr>
      <w:rPr>
        <w:rFonts w:ascii="Calibri" w:hAnsi="Calibri"/>
      </w:rPr>
    </w:lvl>
  </w:abstractNum>
  <w:num w:numId="111">
    <w:abstractNumId w:val="110"/>
  </w:num>
  <w:abstractNum w:abstractNumId="112">
    <w:multiLevelType w:val="singleLevel"/>
    <w:lvl w:ilvl="0">
      <w:start w:val="1"/>
      <w:numFmt w:val="bullet"/>
      <w:lvlText w:val="•"/>
      <w:suff w:val="tab"/>
      <w:pPr>
        <w:tabs>
          <w:tab w:val="num" w:pos="540"/>
        </w:tabs>
        <w:ind w:left="540" w:hanging="270"/>
      </w:pPr>
      <w:rPr>
        <w:rFonts w:ascii="Calibri" w:hAnsi="Calibri"/>
      </w:rPr>
    </w:lvl>
  </w:abstractNum>
  <w:num w:numId="113">
    <w:abstractNumId w:val="112"/>
  </w:num>
  <w:abstractNum w:abstractNumId="114">
    <w:multiLevelType w:val="singleLevel"/>
    <w:lvl w:ilvl="0">
      <w:start w:val="1"/>
      <w:numFmt w:val="bullet"/>
      <w:lvlText w:val="•"/>
      <w:suff w:val="tab"/>
      <w:pPr>
        <w:tabs>
          <w:tab w:val="num" w:pos="540"/>
        </w:tabs>
        <w:ind w:left="540" w:hanging="270"/>
      </w:pPr>
      <w:rPr>
        <w:rFonts w:ascii="Calibri" w:hAnsi="Calibri"/>
      </w:rPr>
    </w:lvl>
  </w:abstractNum>
  <w:num w:numId="115">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Two AI Humans</dc:title>
  <dc:subject>Beginner daily Email Triage and Drive Inventory homework</dc:subject>
  <dc:creator>Kairali AI Method</dc:creator>
  <cp:keywords>Codex, AI human, email triage, drive inventory, beginner</cp:keywords>
  <dc:description>generated by python-docx</dc:description>
  <cp:lastModifiedBy/>
  <cp:revision>1</cp:revision>
  <dcterms:created xsi:type="dcterms:W3CDTF">2013-12-23T23:15:00Z</dcterms:created>
  <dcterms:modified xsi:type="dcterms:W3CDTF">2013-12-23T23:15:00Z</dcterms:modified>
  <cp:category/>
</cp:coreProperties>
</file>