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Build Your First Two AI Humans</w:t>
      </w:r>
    </w:p>
    <w:p>
      <w:pPr>
        <w:spacing w:after="360"/>
      </w:pPr>
      <w:r>
        <w:rPr>
          <w:rFonts w:ascii="Calibri" w:hAnsi="Calibri" w:eastAsia="Calibri" w:cs="Calibri"/>
          <w:color w:val="555555"/>
          <w:sz w:val="27"/>
        </w:rPr>
        <w:t>Email Triage + Drive Inventory, with an optional LinkedIn Draft bonus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Two separate, read-only local projects</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v1.2.0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make two small workers:</w:t>
      </w:r>
    </w:p>
    <w:p>
      <w:pPr>
        <w:numPr>
          <w:ilvl w:val="0"/>
          <w:numId w:val="11"/>
        </w:numPr>
        <w:spacing w:before="0" w:after="80" w:line="288" w:lineRule="auto"/>
      </w:pPr>
      <w:r>
        <w:rPr>
          <w:rFonts w:ascii="Calibri" w:hAnsi="Calibri" w:eastAsia="Calibri" w:cs="Calibri"/>
          <w:b/>
          <w:color w:val="1F2937"/>
          <w:sz w:val="21"/>
        </w:rPr>
        <w:t>Email Triage AI Human</w:t>
      </w:r>
      <w:r>
        <w:rPr>
          <w:rFonts w:ascii="Calibri" w:hAnsi="Calibri" w:eastAsia="Calibri" w:cs="Calibri"/>
          <w:color w:val="1F2937"/>
          <w:sz w:val="21"/>
        </w:rPr>
        <w:t xml:space="preserve"> - reads up to 25 inbox messages and makes a local review list. It does not change your mailbox.</w:t>
      </w:r>
    </w:p>
    <w:p>
      <w:pPr>
        <w:numPr>
          <w:ilvl w:val="0"/>
          <w:numId w:val="11"/>
        </w:numPr>
        <w:spacing w:before="0" w:after="80" w:line="288" w:lineRule="auto"/>
      </w:pPr>
      <w:r>
        <w:rPr>
          <w:rFonts w:ascii="Calibri" w:hAnsi="Calibri" w:eastAsia="Calibri" w:cs="Calibri"/>
          <w:b/>
          <w:color w:val="1F2937"/>
          <w:sz w:val="21"/>
        </w:rPr>
        <w:t>Drive Index AI Human</w:t>
      </w:r>
      <w:r>
        <w:rPr>
          <w:rFonts w:ascii="Calibri" w:hAnsi="Calibri" w:eastAsia="Calibri" w:cs="Calibri"/>
          <w:color w:val="1F2937"/>
          <w:sz w:val="21"/>
        </w:rPr>
        <w:t xml:space="preserve"> - choose a 25-item test or index every connector-visible Drive item in checkpointed batches of 25. It does not open file contents or change Drive.</w:t>
      </w:r>
    </w:p>
    <w:p>
      <w:pPr>
        <w:numPr>
          <w:ilvl w:val="0"/>
          <w:numId w:val="11"/>
        </w:numPr>
        <w:spacing w:before="0" w:after="80" w:line="288" w:lineRule="auto"/>
      </w:pPr>
      <w:r>
        <w:rPr>
          <w:rFonts w:ascii="Calibri" w:hAnsi="Calibri" w:eastAsia="Calibri" w:cs="Calibri"/>
          <w:b/>
          <w:color w:val="1F2937"/>
          <w:sz w:val="21"/>
        </w:rPr>
        <w:t>Optional LinkedIn Draft AI Human</w:t>
      </w:r>
      <w:r>
        <w:rPr>
          <w:rFonts w:ascii="Calibri" w:hAnsi="Calibri" w:eastAsia="Calibri" w:cs="Calibri"/>
          <w:color w:val="1F2937"/>
          <w:sz w:val="21"/>
        </w:rPr>
        <w:t xml:space="preserve"> - makes a local draft from facts you supply. It does not open LinkedIn or publish anything.</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The whole loop at a glance</w:t>
      </w:r>
    </w:p>
    <w:p>
      <w:pPr>
        <w:numPr>
          <w:ilvl w:val="0"/>
          <w:numId w:val="13"/>
        </w:numPr>
        <w:spacing w:before="0" w:after="80" w:line="288" w:lineRule="auto"/>
      </w:pPr>
      <w:r>
        <w:rPr>
          <w:rFonts w:ascii="Calibri" w:hAnsi="Calibri" w:eastAsia="Calibri" w:cs="Calibri"/>
          <w:color w:val="1F2937"/>
          <w:sz w:val="21"/>
        </w:rPr>
        <w:t>Ask the Setup Helper to find the verified public v1.2.0 company kit on your screen.</w:t>
      </w:r>
    </w:p>
    <w:p>
      <w:pPr>
        <w:numPr>
          <w:ilvl w:val="0"/>
          <w:numId w:val="13"/>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3"/>
        </w:numPr>
        <w:spacing w:before="0" w:after="80" w:line="288" w:lineRule="auto"/>
      </w:pPr>
      <w:r>
        <w:rPr>
          <w:rFonts w:ascii="Calibri" w:hAnsi="Calibri" w:eastAsia="Calibri" w:cs="Calibri"/>
          <w:color w:val="1F2937"/>
          <w:sz w:val="21"/>
        </w:rPr>
        <w:t>Copy the Email and Drive starter folders into it.</w:t>
      </w:r>
    </w:p>
    <w:p>
      <w:pPr>
        <w:numPr>
          <w:ilvl w:val="0"/>
          <w:numId w:val="13"/>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3"/>
        </w:numPr>
        <w:spacing w:before="0" w:after="80" w:line="288" w:lineRule="auto"/>
      </w:pPr>
      <w:r>
        <w:rPr>
          <w:rFonts w:ascii="Calibri" w:hAnsi="Calibri" w:eastAsia="Calibri" w:cs="Calibri"/>
          <w:color w:val="1F2937"/>
          <w:sz w:val="21"/>
        </w:rPr>
        <w:t>Connect only the app that project needs.</w:t>
      </w:r>
    </w:p>
    <w:p>
      <w:pPr>
        <w:numPr>
          <w:ilvl w:val="0"/>
          <w:numId w:val="13"/>
        </w:numPr>
        <w:spacing w:before="0" w:after="80" w:line="288" w:lineRule="auto"/>
      </w:pPr>
      <w:r>
        <w:rPr>
          <w:rFonts w:ascii="Calibri" w:hAnsi="Calibri" w:eastAsia="Calibri" w:cs="Calibri"/>
          <w:color w:val="1F2937"/>
          <w:sz w:val="21"/>
        </w:rPr>
        <w:t>Paste the exact prompt.</w:t>
      </w:r>
    </w:p>
    <w:p>
      <w:pPr>
        <w:numPr>
          <w:ilvl w:val="0"/>
          <w:numId w:val="13"/>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3"/>
        </w:numPr>
        <w:spacing w:before="0" w:after="80" w:line="288" w:lineRule="auto"/>
      </w:pPr>
      <w:r>
        <w:rPr>
          <w:rFonts w:ascii="Calibri" w:hAnsi="Calibri" w:eastAsia="Calibri" w:cs="Calibri"/>
          <w:color w:val="1F2937"/>
          <w:sz w:val="21"/>
        </w:rPr>
        <w:t>Repeat with the second folder.</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kairali-company-rollout-1.2.0.zip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15"/>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1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19"/>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1"/>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3"/>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2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7"/>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29"/>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v1.2.0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1"/>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35"/>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37"/>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3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3"/>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4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7"/>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9"/>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55"/>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57"/>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59"/>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3"/>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6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69"/>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1"/>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3"/>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missing</w:t>
      </w:r>
    </w:p>
    <w:p>
      <w:pPr>
        <w:keepNext/>
        <w:numPr>
          <w:ilvl w:val="0"/>
          <w:numId w:val="75"/>
        </w:numPr>
        <w:spacing w:before="0" w:after="80" w:line="288" w:lineRule="auto"/>
      </w:pPr>
      <w:r>
        <w:rPr>
          <w:rFonts w:ascii="Calibri" w:hAnsi="Calibri" w:eastAsia="Calibri" w:cs="Calibri"/>
          <w:color w:val="1F2937"/>
          <w:sz w:val="21"/>
        </w:rPr>
        <w:t xml:space="preserve">Open the </w:t>
      </w:r>
      <w:r>
        <w:rPr>
          <w:rFonts w:ascii="Calibri" w:hAnsi="Calibri" w:eastAsia="Calibri" w:cs="Calibri"/>
          <w:b/>
          <w:color w:val="1F2937"/>
          <w:sz w:val="21"/>
        </w:rPr>
        <w:t>Plugins</w:t>
      </w:r>
      <w:r>
        <w:rPr>
          <w:rFonts w:ascii="Calibri" w:hAnsi="Calibri" w:eastAsia="Calibri" w:cs="Calibri"/>
          <w:color w:val="1F2937"/>
          <w:sz w:val="21"/>
        </w:rPr>
        <w:t xml:space="preserve"> tab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plugin directory is visible.</w:t>
      </w:r>
    </w:p>
    <w:p>
      <w:pPr>
        <w:keepNext/>
        <w:numPr>
          <w:ilvl w:val="0"/>
          <w:numId w:val="77"/>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plugin is visible as installed or available to install.</w:t>
      </w:r>
    </w:p>
    <w:p>
      <w:pPr>
        <w:keepNext/>
        <w:numPr>
          <w:ilvl w:val="0"/>
          <w:numId w:val="79"/>
        </w:numPr>
        <w:spacing w:before="0" w:after="80" w:line="288" w:lineRule="auto"/>
      </w:pPr>
      <w:r>
        <w:rPr>
          <w:rFonts w:ascii="Calibri" w:hAnsi="Calibri" w:eastAsia="Calibri" w:cs="Calibri"/>
          <w:color w:val="1F2937"/>
          <w:sz w:val="21"/>
        </w:rPr>
        <w:t>If it is already installed, do not install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1"/>
        </w:numPr>
        <w:spacing w:before="0" w:after="80" w:line="288" w:lineRule="auto"/>
      </w:pPr>
      <w:r>
        <w:rPr>
          <w:rFonts w:ascii="Calibri" w:hAnsi="Calibri" w:eastAsia="Calibri" w:cs="Calibri"/>
          <w:color w:val="1F2937"/>
          <w:sz w:val="21"/>
        </w:rPr>
        <w:t>If it is missing, click its plus or install button.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Gmail shows as installed.</w:t>
      </w:r>
    </w:p>
    <w:p>
      <w:pPr>
        <w:keepNext/>
        <w:numPr>
          <w:ilvl w:val="0"/>
          <w:numId w:val="83"/>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xml:space="preserve"> and starts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are the rules that stop mailbox changes.</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85"/>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85"/>
        </w:numPr>
        <w:spacing w:before="0" w:after="80" w:line="288" w:lineRule="auto"/>
      </w:pPr>
      <w:r>
        <w:rPr>
          <w:rFonts w:ascii="Calibri" w:hAnsi="Calibri" w:eastAsia="Calibri" w:cs="Calibri"/>
          <w:color w:val="1F2937"/>
          <w:sz w:val="21"/>
        </w:rPr>
        <w:t>It shows the selection rule and no more than 25 reviewed messages.</w:t>
      </w:r>
    </w:p>
    <w:p>
      <w:pPr>
        <w:numPr>
          <w:ilvl w:val="0"/>
          <w:numId w:val="85"/>
        </w:numPr>
        <w:spacing w:before="0" w:after="80" w:line="288" w:lineRule="auto"/>
      </w:pPr>
      <w:r>
        <w:rPr>
          <w:rFonts w:ascii="Calibri" w:hAnsi="Calibri" w:eastAsia="Calibri" w:cs="Calibri"/>
          <w:color w:val="1F2937"/>
          <w:sz w:val="21"/>
        </w:rPr>
        <w:t>It uses REPLY, DECISION, READ, LOW PRIORITY and HUMAN REVIEW.</w:t>
      </w:r>
    </w:p>
    <w:p>
      <w:pPr>
        <w:numPr>
          <w:ilvl w:val="0"/>
          <w:numId w:val="85"/>
        </w:numPr>
        <w:spacing w:before="0" w:after="80" w:line="288" w:lineRule="auto"/>
      </w:pPr>
      <w:r>
        <w:rPr>
          <w:rFonts w:ascii="Calibri" w:hAnsi="Calibri" w:eastAsia="Calibri" w:cs="Calibri"/>
          <w:color w:val="1F2937"/>
          <w:sz w:val="21"/>
        </w:rPr>
        <w:t>Sensitive messages are not quoted.</w:t>
      </w:r>
    </w:p>
    <w:p>
      <w:pPr>
        <w:numPr>
          <w:ilvl w:val="0"/>
          <w:numId w:val="85"/>
        </w:numPr>
        <w:spacing w:before="0" w:after="80" w:line="288" w:lineRule="auto"/>
      </w:pPr>
      <w:r>
        <w:rPr>
          <w:rFonts w:ascii="Calibri" w:hAnsi="Calibri" w:eastAsia="Calibri" w:cs="Calibri"/>
          <w:color w:val="1F2937"/>
          <w:sz w:val="21"/>
        </w:rPr>
        <w:t>It says no email was sent, drafted, archived, labelled, deleted, moved, marked read or unread, and no attachment was opened.</w:t>
      </w:r>
    </w:p>
    <w:p>
      <w:pPr>
        <w:numPr>
          <w:ilvl w:val="0"/>
          <w:numId w:val="85"/>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8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89"/>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1"/>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missing</w:t>
      </w:r>
    </w:p>
    <w:p>
      <w:pPr>
        <w:keepNext/>
        <w:numPr>
          <w:ilvl w:val="0"/>
          <w:numId w:val="93"/>
        </w:numPr>
        <w:spacing w:before="0" w:after="80" w:line="288" w:lineRule="auto"/>
      </w:pPr>
      <w:r>
        <w:rPr>
          <w:rFonts w:ascii="Calibri" w:hAnsi="Calibri" w:eastAsia="Calibri" w:cs="Calibri"/>
          <w:color w:val="1F2937"/>
          <w:sz w:val="21"/>
        </w:rPr>
        <w:t xml:space="preserve">Open the </w:t>
      </w:r>
      <w:r>
        <w:rPr>
          <w:rFonts w:ascii="Calibri" w:hAnsi="Calibri" w:eastAsia="Calibri" w:cs="Calibri"/>
          <w:b/>
          <w:color w:val="1F2937"/>
          <w:sz w:val="21"/>
        </w:rPr>
        <w:t>Plugins</w:t>
      </w:r>
      <w:r>
        <w:rPr>
          <w:rFonts w:ascii="Calibri" w:hAnsi="Calibri" w:eastAsia="Calibri" w:cs="Calibri"/>
          <w:color w:val="1F2937"/>
          <w:sz w:val="21"/>
        </w:rPr>
        <w:t xml:space="preserve"> tab.</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plugin directory is visible.</w:t>
      </w:r>
    </w:p>
    <w:p>
      <w:pPr>
        <w:keepNext/>
        <w:numPr>
          <w:ilvl w:val="0"/>
          <w:numId w:val="95"/>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plugin is visible as installed or available.</w:t>
      </w:r>
    </w:p>
    <w:p>
      <w:pPr>
        <w:keepNext/>
        <w:numPr>
          <w:ilvl w:val="0"/>
          <w:numId w:val="97"/>
        </w:numPr>
        <w:spacing w:before="0" w:after="80" w:line="288" w:lineRule="auto"/>
      </w:pPr>
      <w:r>
        <w:rPr>
          <w:rFonts w:ascii="Calibri" w:hAnsi="Calibri" w:eastAsia="Calibri" w:cs="Calibri"/>
          <w:color w:val="1F2937"/>
          <w:sz w:val="21"/>
        </w:rPr>
        <w:t>If already installed, return to the Drive project. If missing, click its plus or install button,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plugin available.</w:t>
      </w:r>
    </w:p>
    <w:p>
      <w:pPr>
        <w:keepNext/>
        <w:numPr>
          <w:ilvl w:val="0"/>
          <w:numId w:val="99"/>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1"/>
        </w:numPr>
        <w:spacing w:before="0" w:after="80" w:line="288" w:lineRule="auto"/>
      </w:pPr>
      <w:r>
        <w:rPr>
          <w:rFonts w:ascii="Menlo" w:hAnsi="Menlo" w:eastAsia="Menlo" w:cs="Menlo"/>
          <w:color w:val="1F4D78"/>
          <w:sz w:val="19"/>
        </w:rPr>
        <w:t>DRIVE-INDEX.csv</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and </w:t>
      </w:r>
      <w:r>
        <w:rPr>
          <w:rFonts w:ascii="Menlo" w:hAnsi="Menlo" w:eastAsia="Menlo" w:cs="Menlo"/>
          <w:color w:val="1F4D78"/>
          <w:sz w:val="19"/>
        </w:rPr>
        <w:t>DRIVE-INDEX-CURSOR.md</w:t>
      </w:r>
      <w:r>
        <w:rPr>
          <w:rFonts w:ascii="Calibri" w:hAnsi="Calibri" w:eastAsia="Calibri" w:cs="Calibri"/>
          <w:color w:val="1F2937"/>
          <w:sz w:val="21"/>
        </w:rPr>
        <w:t xml:space="preserve"> exist.</w:t>
      </w:r>
    </w:p>
    <w:p>
      <w:pPr>
        <w:numPr>
          <w:ilvl w:val="0"/>
          <w:numId w:val="101"/>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1"/>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1"/>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1"/>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1"/>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w:t>
      </w:r>
    </w:p>
    <w:p>
      <w:pPr>
        <w:numPr>
          <w:ilvl w:val="0"/>
          <w:numId w:val="10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pStyle w:val="Heading1"/>
      </w:pPr>
      <w:r>
        <w:rPr>
          <w:rFonts w:ascii="Calibri" w:hAnsi="Calibri" w:eastAsia="Calibri" w:cs="Calibri"/>
          <w:color w:val="2E74B5"/>
          <w:sz w:val="32"/>
        </w:rPr>
        <w:t>Optional bonus - LinkedIn Draft AI Human</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03-LinkedIn-Draft-AI-Human-OPTIONAL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05"/>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Draft project is open separately.</w:t>
      </w:r>
    </w:p>
    <w:p>
      <w:pPr>
        <w:keepNext/>
        <w:numPr>
          <w:ilvl w:val="0"/>
          <w:numId w:val="107"/>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and answer one question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uses only the safe facts you supplied.</w:t>
      </w:r>
    </w:p>
    <w:p>
      <w:pPr>
        <w:keepNext/>
        <w:numPr>
          <w:ilvl w:val="0"/>
          <w:numId w:val="109"/>
        </w:numPr>
        <w:spacing w:before="0" w:after="80" w:line="288" w:lineRule="auto"/>
      </w:pPr>
      <w:r>
        <w:rPr>
          <w:rFonts w:ascii="Calibri" w:hAnsi="Calibri" w:eastAsia="Calibri" w:cs="Calibri"/>
          <w:color w:val="1F2937"/>
          <w:sz w:val="21"/>
        </w:rPr>
        <w:t xml:space="preserve">Stop when </w:t>
      </w:r>
      <w:r>
        <w:rPr>
          <w:rFonts w:ascii="Menlo" w:hAnsi="Menlo" w:eastAsia="Menlo" w:cs="Menlo"/>
          <w:color w:val="1F4D78"/>
          <w:sz w:val="19"/>
        </w:rPr>
        <w:t>LINKEDIN-DRAFTS.md</w:t>
      </w:r>
      <w:r>
        <w:rPr>
          <w:rFonts w:ascii="Calibri" w:hAnsi="Calibri" w:eastAsia="Calibri" w:cs="Calibri"/>
          <w:color w:val="1F2937"/>
          <w:sz w:val="21"/>
        </w:rPr>
        <w:t xml:space="preserve"> says </w:t>
      </w:r>
      <w:r>
        <w:rPr>
          <w:rFonts w:ascii="Menlo" w:hAnsi="Menlo" w:eastAsia="Menlo" w:cs="Menlo"/>
          <w:color w:val="1F4D78"/>
          <w:sz w:val="19"/>
        </w:rPr>
        <w:t>DRAFT - NOT PUBLISHED</w:t>
      </w:r>
      <w:r>
        <w:rPr>
          <w:rFonts w:ascii="Calibri" w:hAnsi="Calibri" w:eastAsia="Calibri" w:cs="Calibri"/>
          <w:color w:val="1F2937"/>
          <w:sz w:val="21"/>
        </w:rPr>
        <w:t>, lists your supplied facts, gives three headline choices and one About draft, and says no LinkedIn action occurred.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local draft. Nothing was posted or messaged.</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11"/>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w:t>
      </w:r>
    </w:p>
    <w:p>
      <w:pPr>
        <w:numPr>
          <w:ilvl w:val="0"/>
          <w:numId w:val="111"/>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xml:space="preserve"> and its saved cursor.</w:t>
      </w:r>
    </w:p>
    <w:p>
      <w:pPr>
        <w:numPr>
          <w:ilvl w:val="0"/>
          <w:numId w:val="111"/>
        </w:numPr>
        <w:spacing w:before="0" w:after="80" w:line="288" w:lineRule="auto"/>
      </w:pPr>
      <w:r>
        <w:rPr>
          <w:rFonts w:ascii="Calibri" w:hAnsi="Calibri" w:eastAsia="Calibri" w:cs="Calibri"/>
          <w:color w:val="1F2937"/>
          <w:sz w:val="21"/>
        </w:rPr>
        <w:t>The final evidence row and validator pass in each project.</w:t>
      </w:r>
    </w:p>
    <w:p>
      <w:pPr>
        <w:numPr>
          <w:ilvl w:val="0"/>
          <w:numId w:val="111"/>
        </w:numPr>
        <w:spacing w:before="0" w:after="80" w:line="288" w:lineRule="auto"/>
      </w:pPr>
      <w:r>
        <w:rPr>
          <w:rFonts w:ascii="Calibri" w:hAnsi="Calibri" w:eastAsia="Calibri" w:cs="Calibri"/>
          <w:color w:val="1F2937"/>
          <w:sz w:val="21"/>
        </w:rPr>
        <w:t xml:space="preserve">Optional: </w:t>
      </w:r>
      <w:r>
        <w:rPr>
          <w:rFonts w:ascii="Menlo" w:hAnsi="Menlo" w:eastAsia="Menlo" w:cs="Menlo"/>
          <w:color w:val="1F4D78"/>
          <w:sz w:val="19"/>
        </w:rPr>
        <w:t>LINKEDIN-DRAFTS.md</w:t>
      </w:r>
      <w:r>
        <w:rPr>
          <w:rFonts w:ascii="Calibri" w:hAnsi="Calibri" w:eastAsia="Calibri" w:cs="Calibri"/>
          <w:color w:val="1F2937"/>
          <w:sz w:val="21"/>
        </w:rPr>
        <w:t xml:space="preserve"> marked </w:t>
      </w:r>
      <w:r>
        <w:rPr>
          <w:rFonts w:ascii="Menlo" w:hAnsi="Menlo" w:eastAsia="Menlo" w:cs="Menlo"/>
          <w:color w:val="1F4D78"/>
          <w:sz w:val="19"/>
        </w:rPr>
        <w:t>DRAFT - NOT PUBLISHED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13"/>
        </w:numPr>
        <w:spacing w:before="0" w:after="80" w:line="288" w:lineRule="auto"/>
      </w:pPr>
      <w:r>
        <w:rPr>
          <w:rFonts w:ascii="Calibri" w:hAnsi="Calibri" w:eastAsia="Calibri" w:cs="Calibri"/>
          <w:color w:val="1F2937"/>
          <w:sz w:val="21"/>
        </w:rPr>
        <w:t>the correct folder is not visible;</w:t>
      </w:r>
    </w:p>
    <w:p>
      <w:pPr>
        <w:numPr>
          <w:ilvl w:val="0"/>
          <w:numId w:val="113"/>
        </w:numPr>
        <w:spacing w:before="0" w:after="80" w:line="288" w:lineRule="auto"/>
      </w:pPr>
      <w:r>
        <w:rPr>
          <w:rFonts w:ascii="Calibri" w:hAnsi="Calibri" w:eastAsia="Calibri" w:cs="Calibri"/>
          <w:color w:val="1F2937"/>
          <w:sz w:val="21"/>
        </w:rPr>
        <w:t>the app or button names do not match;</w:t>
      </w:r>
    </w:p>
    <w:p>
      <w:pPr>
        <w:numPr>
          <w:ilvl w:val="0"/>
          <w:numId w:val="113"/>
        </w:numPr>
        <w:spacing w:before="0" w:after="80" w:line="288" w:lineRule="auto"/>
      </w:pPr>
      <w:r>
        <w:rPr>
          <w:rFonts w:ascii="Calibri" w:hAnsi="Calibri" w:eastAsia="Calibri" w:cs="Calibri"/>
          <w:color w:val="1F2937"/>
          <w:sz w:val="21"/>
        </w:rPr>
        <w:t>the company plugin cannot be installed or connected;</w:t>
      </w:r>
    </w:p>
    <w:p>
      <w:pPr>
        <w:numPr>
          <w:ilvl w:val="0"/>
          <w:numId w:val="113"/>
        </w:numPr>
        <w:spacing w:before="0" w:after="80" w:line="288" w:lineRule="auto"/>
      </w:pPr>
      <w:r>
        <w:rPr>
          <w:rFonts w:ascii="Calibri" w:hAnsi="Calibri" w:eastAsia="Calibri" w:cs="Calibri"/>
          <w:color w:val="1F2937"/>
          <w:sz w:val="21"/>
        </w:rPr>
        <w:t>the wrong account is connected;</w:t>
      </w:r>
    </w:p>
    <w:p>
      <w:pPr>
        <w:numPr>
          <w:ilvl w:val="0"/>
          <w:numId w:val="113"/>
        </w:numPr>
        <w:spacing w:before="0" w:after="80" w:line="288" w:lineRule="auto"/>
      </w:pPr>
      <w:r>
        <w:rPr>
          <w:rFonts w:ascii="Calibri" w:hAnsi="Calibri" w:eastAsia="Calibri" w:cs="Calibri"/>
          <w:color w:val="1F2937"/>
          <w:sz w:val="21"/>
        </w:rPr>
        <w:t>a permission asks for Full access;</w:t>
      </w:r>
    </w:p>
    <w:p>
      <w:pPr>
        <w:numPr>
          <w:ilvl w:val="0"/>
          <w:numId w:val="113"/>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13"/>
        </w:numPr>
        <w:spacing w:before="0" w:after="80" w:line="288" w:lineRule="auto"/>
      </w:pPr>
      <w:r>
        <w:rPr>
          <w:rFonts w:ascii="Calibri" w:hAnsi="Calibri" w:eastAsia="Calibri" w:cs="Calibri"/>
          <w:color w:val="1F2937"/>
          <w:sz w:val="21"/>
        </w:rPr>
        <w:t>the task reaches medical, dosage, certification, legal, spend, credentials, banking, personal HR or another sensitive decision.</w:t>
      </w:r>
    </w:p>
    <w:p>
      <w:pPr>
        <w:spacing w:before="0" w:after="120" w:line="288" w:lineRule="auto"/>
      </w:pPr>
      <w:r>
        <w:rPr>
          <w:rFonts w:ascii="Calibri" w:hAnsi="Calibri" w:eastAsia="Calibri" w:cs="Calibri"/>
          <w:color w:val="1F2937"/>
          <w:sz w:val="21"/>
        </w:rPr>
        <w:t>Setup Helper resolves safe setup. Ambuj receives only an unavoidable company-access problem. Abilash receives owner decisions and every Gate 0 issue.</w:t>
      </w:r>
    </w:p>
    <w:p>
      <w:pPr>
        <w:pStyle w:val="Heading1"/>
      </w:pPr>
      <w:r>
        <w:rPr>
          <w:rFonts w:ascii="Calibri" w:hAnsi="Calibri" w:eastAsia="Calibri" w:cs="Calibri"/>
          <w:color w:val="2E74B5"/>
          <w:sz w:val="32"/>
        </w:rPr>
        <w:t>Official screen references</w:t>
      </w:r>
    </w:p>
    <w:p>
      <w:pPr>
        <w:numPr>
          <w:ilvl w:val="0"/>
          <w:numId w:val="115"/>
        </w:numPr>
        <w:spacing w:before="0" w:after="80" w:line="288" w:lineRule="auto"/>
      </w:pPr>
      <w:r>
        <w:rPr>
          <w:rFonts w:ascii="Calibri" w:hAnsi="Calibri" w:eastAsia="Calibri" w:cs="Calibri"/>
          <w:color w:val="1F2937"/>
          <w:sz w:val="21"/>
        </w:rPr>
        <w:t>ChatGPT quickstart: https://learn.chatgpt.com/docs/quickstart</w:t>
      </w:r>
    </w:p>
    <w:p>
      <w:pPr>
        <w:numPr>
          <w:ilvl w:val="0"/>
          <w:numId w:val="115"/>
        </w:numPr>
        <w:spacing w:before="0" w:after="80" w:line="288" w:lineRule="auto"/>
      </w:pPr>
      <w:r>
        <w:rPr>
          <w:rFonts w:ascii="Calibri" w:hAnsi="Calibri" w:eastAsia="Calibri" w:cs="Calibri"/>
          <w:color w:val="1F2937"/>
          <w:sz w:val="21"/>
        </w:rPr>
        <w:t>ChatGPT desktop app: https://learn.chatgpt.com/docs/app</w:t>
      </w:r>
    </w:p>
    <w:p>
      <w:pPr>
        <w:numPr>
          <w:ilvl w:val="0"/>
          <w:numId w:val="115"/>
        </w:numPr>
        <w:spacing w:before="0" w:after="80" w:line="288" w:lineRule="auto"/>
      </w:pPr>
      <w:r>
        <w:rPr>
          <w:rFonts w:ascii="Calibri" w:hAnsi="Calibri" w:eastAsia="Calibri" w:cs="Calibri"/>
          <w:color w:val="1F2937"/>
          <w:sz w:val="21"/>
        </w:rPr>
        <w:t>Projects and chats: https://learn.chatgpt.com/docs/projects</w:t>
      </w:r>
    </w:p>
    <w:p>
      <w:pPr>
        <w:numPr>
          <w:ilvl w:val="0"/>
          <w:numId w:val="115"/>
        </w:numPr>
        <w:spacing w:before="0" w:after="80" w:line="288" w:lineRule="auto"/>
      </w:pPr>
      <w:r>
        <w:rPr>
          <w:rFonts w:ascii="Calibri" w:hAnsi="Calibri" w:eastAsia="Calibri" w:cs="Calibri"/>
          <w:color w:val="1F2937"/>
          <w:sz w:val="21"/>
        </w:rPr>
        <w:t>Plugins: https://learn.chatgpt.com/docs/plugins</w:t>
      </w:r>
    </w:p>
    <w:p>
      <w:pPr>
        <w:numPr>
          <w:ilvl w:val="0"/>
          <w:numId w:val="115"/>
        </w:numPr>
        <w:spacing w:before="0" w:after="80" w:line="288" w:lineRule="auto"/>
      </w:pPr>
      <w:r>
        <w:rPr>
          <w:rFonts w:ascii="Calibri" w:hAnsi="Calibri" w:eastAsia="Calibri" w:cs="Calibri"/>
          <w:color w:val="1F2937"/>
          <w:sz w:val="21"/>
        </w:rPr>
        <w:t>Email inbox use case: https://learn.chatgpt.com/use-cases/manage-your-inbox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decimal"/>
      <w:lvlText w:val="%1."/>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2"/>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4"/>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1"/>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2"/>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3"/>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4"/>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1"/>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2"/>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3"/>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4"/>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5"/>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6"/>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1"/>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2"/>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3"/>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4"/>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5"/>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6"/>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1"/>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2"/>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3"/>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4"/>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1"/>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2"/>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3"/>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4"/>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5"/>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1"/>
      <w:numFmt w:val="bullet"/>
      <w:lvlText w:val="•"/>
      <w:suff w:val="tab"/>
      <w:pPr>
        <w:tabs>
          <w:tab w:val="num" w:pos="540"/>
        </w:tabs>
        <w:ind w:left="540" w:hanging="270"/>
      </w:pPr>
      <w:rPr>
        <w:rFonts w:ascii="Calibri" w:hAnsi="Calibri"/>
      </w:rPr>
    </w:lvl>
  </w:abstractNum>
  <w:num w:numId="85">
    <w:abstractNumId w:val="84"/>
  </w:num>
  <w:abstractNum w:abstractNumId="86">
    <w:multiLevelType w:val="singleLevel"/>
    <w:lvl w:ilvl="0">
      <w:start w:val="1"/>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2"/>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3"/>
      <w:numFmt w:val="decimal"/>
      <w:lvlText w:val="%1."/>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4"/>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1"/>
      <w:numFmt w:val="bullet"/>
      <w:lvlText w:val="•"/>
      <w:suff w:val="tab"/>
      <w:pPr>
        <w:tabs>
          <w:tab w:val="num" w:pos="540"/>
        </w:tabs>
        <w:ind w:left="540" w:hanging="270"/>
      </w:pPr>
      <w:rPr>
        <w:rFonts w:ascii="Calibri" w:hAnsi="Calibri"/>
      </w:rPr>
    </w:lvl>
  </w:abstractNum>
  <w:num w:numId="101">
    <w:abstractNumId w:val="100"/>
  </w:num>
  <w:abstractNum w:abstractNumId="102">
    <w:multiLevelType w:val="singleLevel"/>
    <w:lvl w:ilvl="0">
      <w:start w:val="1"/>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2"/>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3"/>
      <w:numFmt w:val="decimal"/>
      <w:lvlText w:val="%1."/>
      <w:suff w:val="tab"/>
      <w:pPr>
        <w:tabs>
          <w:tab w:val="num" w:pos="540"/>
        </w:tabs>
        <w:ind w:left="540" w:hanging="270"/>
      </w:pPr>
      <w:rPr>
        <w:rFonts w:ascii="Calibri" w:hAnsi="Calibri"/>
      </w:rPr>
    </w:lvl>
  </w:abstractNum>
  <w:num w:numId="107">
    <w:abstractNumId w:val="106"/>
  </w:num>
  <w:abstractNum w:abstractNumId="108">
    <w:multiLevelType w:val="singleLevel"/>
    <w:lvl w:ilvl="0">
      <w:start w:val="4"/>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1"/>
      <w:numFmt w:val="bullet"/>
      <w:lvlText w:val="•"/>
      <w:suff w:val="tab"/>
      <w:pPr>
        <w:tabs>
          <w:tab w:val="num" w:pos="540"/>
        </w:tabs>
        <w:ind w:left="540" w:hanging="270"/>
      </w:pPr>
      <w:rPr>
        <w:rFonts w:ascii="Calibri" w:hAnsi="Calibri"/>
      </w:rPr>
    </w:lvl>
  </w:abstractNum>
  <w:num w:numId="111">
    <w:abstractNumId w:val="110"/>
  </w:num>
  <w:abstractNum w:abstractNumId="112">
    <w:multiLevelType w:val="singleLevel"/>
    <w:lvl w:ilvl="0">
      <w:start w:val="1"/>
      <w:numFmt w:val="bullet"/>
      <w:lvlText w:val="•"/>
      <w:suff w:val="tab"/>
      <w:pPr>
        <w:tabs>
          <w:tab w:val="num" w:pos="540"/>
        </w:tabs>
        <w:ind w:left="540" w:hanging="270"/>
      </w:pPr>
      <w:rPr>
        <w:rFonts w:ascii="Calibri" w:hAnsi="Calibri"/>
      </w:rPr>
    </w:lvl>
  </w:abstractNum>
  <w:num w:numId="113">
    <w:abstractNumId w:val="112"/>
  </w:num>
  <w:abstractNum w:abstractNumId="114">
    <w:multiLevelType w:val="singleLevel"/>
    <w:lvl w:ilvl="0">
      <w:start w:val="1"/>
      <w:numFmt w:val="bullet"/>
      <w:lvlText w:val="•"/>
      <w:suff w:val="tab"/>
      <w:pPr>
        <w:tabs>
          <w:tab w:val="num" w:pos="540"/>
        </w:tabs>
        <w:ind w:left="540" w:hanging="270"/>
      </w:pPr>
      <w:rPr>
        <w:rFonts w:ascii="Calibri" w:hAnsi="Calibri"/>
      </w:rPr>
    </w:lvl>
  </w:abstractNum>
  <w:num w:numId="115">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Two AI Humans</dc:title>
  <dc:subject>Beginner Email Triage and Drive Inventory homework</dc:subject>
  <dc:creator>Kairali AI Method</dc:creator>
  <cp:keywords>Codex, AI human, email triage, drive inventory, beginner</cp:keywords>
  <dc:description>generated by python-docx</dc:description>
  <cp:lastModifiedBy/>
  <cp:revision>1</cp:revision>
  <dcterms:created xsi:type="dcterms:W3CDTF">2013-12-23T23:15:00Z</dcterms:created>
  <dcterms:modified xsi:type="dcterms:W3CDTF">2013-12-23T23:15:00Z</dcterms:modified>
  <cp:category/>
</cp:coreProperties>
</file>